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AC" w:rsidRPr="002250A7" w:rsidRDefault="002250A7" w:rsidP="002250A7">
      <w:pPr>
        <w:jc w:val="center"/>
        <w:rPr>
          <w:b/>
          <w:color w:val="C45911" w:themeColor="accent2" w:themeShade="BF"/>
          <w:sz w:val="52"/>
          <w:szCs w:val="52"/>
        </w:rPr>
      </w:pPr>
      <w:r w:rsidRPr="002250A7">
        <w:rPr>
          <w:b/>
          <w:color w:val="C45911" w:themeColor="accent2" w:themeShade="BF"/>
          <w:sz w:val="52"/>
          <w:szCs w:val="52"/>
        </w:rPr>
        <w:t>ALMUNDO CALL CENTER</w:t>
      </w:r>
    </w:p>
    <w:p w:rsidR="002250A7" w:rsidRPr="002250A7" w:rsidRDefault="002250A7" w:rsidP="002250A7">
      <w:pPr>
        <w:jc w:val="right"/>
        <w:rPr>
          <w:b/>
          <w:color w:val="C45911" w:themeColor="accent2" w:themeShade="BF"/>
          <w:sz w:val="52"/>
          <w:szCs w:val="52"/>
        </w:rPr>
      </w:pPr>
    </w:p>
    <w:p w:rsidR="002250A7" w:rsidRPr="002250A7" w:rsidRDefault="002250A7" w:rsidP="002250A7">
      <w:pPr>
        <w:jc w:val="right"/>
        <w:rPr>
          <w:b/>
          <w:color w:val="C45911" w:themeColor="accent2" w:themeShade="BF"/>
          <w:sz w:val="52"/>
          <w:szCs w:val="52"/>
        </w:rPr>
      </w:pPr>
    </w:p>
    <w:p w:rsidR="002250A7" w:rsidRPr="002250A7" w:rsidRDefault="002250A7" w:rsidP="002250A7">
      <w:pPr>
        <w:jc w:val="right"/>
        <w:rPr>
          <w:b/>
          <w:color w:val="C45911" w:themeColor="accent2" w:themeShade="BF"/>
          <w:sz w:val="52"/>
          <w:szCs w:val="52"/>
        </w:rPr>
      </w:pPr>
    </w:p>
    <w:p w:rsidR="002250A7" w:rsidRPr="002250A7" w:rsidRDefault="002250A7" w:rsidP="002250A7">
      <w:pPr>
        <w:jc w:val="right"/>
        <w:rPr>
          <w:b/>
          <w:color w:val="C45911" w:themeColor="accent2" w:themeShade="BF"/>
          <w:sz w:val="40"/>
          <w:szCs w:val="40"/>
        </w:rPr>
      </w:pPr>
      <w:r w:rsidRPr="002250A7">
        <w:rPr>
          <w:b/>
          <w:color w:val="C45911" w:themeColor="accent2" w:themeShade="BF"/>
          <w:sz w:val="40"/>
          <w:szCs w:val="40"/>
        </w:rPr>
        <w:t>Elaborado por</w:t>
      </w:r>
    </w:p>
    <w:p w:rsidR="002250A7" w:rsidRPr="002250A7" w:rsidRDefault="002250A7" w:rsidP="002250A7">
      <w:pPr>
        <w:jc w:val="right"/>
        <w:rPr>
          <w:b/>
          <w:color w:val="C45911" w:themeColor="accent2" w:themeShade="BF"/>
          <w:sz w:val="40"/>
          <w:szCs w:val="40"/>
        </w:rPr>
      </w:pPr>
      <w:r w:rsidRPr="002250A7">
        <w:rPr>
          <w:b/>
          <w:color w:val="C45911" w:themeColor="accent2" w:themeShade="BF"/>
          <w:sz w:val="40"/>
          <w:szCs w:val="40"/>
        </w:rPr>
        <w:t xml:space="preserve">Andrés Felipe </w:t>
      </w:r>
      <w:proofErr w:type="spellStart"/>
      <w:r w:rsidRPr="002250A7">
        <w:rPr>
          <w:b/>
          <w:color w:val="C45911" w:themeColor="accent2" w:themeShade="BF"/>
          <w:sz w:val="40"/>
          <w:szCs w:val="40"/>
        </w:rPr>
        <w:t>Hinestroza</w:t>
      </w:r>
      <w:proofErr w:type="spellEnd"/>
    </w:p>
    <w:p w:rsidR="002250A7" w:rsidRPr="002250A7" w:rsidRDefault="002250A7" w:rsidP="002250A7">
      <w:pPr>
        <w:jc w:val="right"/>
        <w:rPr>
          <w:b/>
          <w:color w:val="C45911" w:themeColor="accent2" w:themeShade="BF"/>
          <w:sz w:val="52"/>
          <w:szCs w:val="52"/>
        </w:rPr>
      </w:pPr>
    </w:p>
    <w:p w:rsidR="002250A7" w:rsidRPr="002250A7" w:rsidRDefault="002250A7" w:rsidP="002250A7">
      <w:pPr>
        <w:jc w:val="right"/>
        <w:rPr>
          <w:b/>
          <w:color w:val="C45911" w:themeColor="accent2" w:themeShade="BF"/>
          <w:sz w:val="52"/>
          <w:szCs w:val="52"/>
        </w:rPr>
      </w:pPr>
    </w:p>
    <w:p w:rsidR="002250A7" w:rsidRPr="002250A7" w:rsidRDefault="002250A7" w:rsidP="002250A7">
      <w:pPr>
        <w:jc w:val="right"/>
        <w:rPr>
          <w:b/>
          <w:color w:val="C45911" w:themeColor="accent2" w:themeShade="BF"/>
          <w:sz w:val="52"/>
          <w:szCs w:val="52"/>
        </w:rPr>
      </w:pPr>
    </w:p>
    <w:p w:rsidR="002250A7" w:rsidRPr="002250A7" w:rsidRDefault="002250A7" w:rsidP="002250A7">
      <w:pPr>
        <w:jc w:val="right"/>
        <w:rPr>
          <w:b/>
          <w:color w:val="C45911" w:themeColor="accent2" w:themeShade="BF"/>
          <w:sz w:val="32"/>
          <w:szCs w:val="32"/>
        </w:rPr>
      </w:pPr>
      <w:r w:rsidRPr="002250A7">
        <w:rPr>
          <w:b/>
          <w:color w:val="C45911" w:themeColor="accent2" w:themeShade="BF"/>
          <w:sz w:val="32"/>
          <w:szCs w:val="32"/>
        </w:rPr>
        <w:t>Medellín, Antioquia</w:t>
      </w:r>
    </w:p>
    <w:p w:rsidR="002250A7" w:rsidRDefault="002250A7"/>
    <w:p w:rsidR="002250A7" w:rsidRDefault="002250A7"/>
    <w:p w:rsidR="002250A7" w:rsidRDefault="002250A7"/>
    <w:p w:rsidR="002250A7" w:rsidRDefault="002250A7"/>
    <w:p w:rsidR="002250A7" w:rsidRDefault="002250A7"/>
    <w:p w:rsidR="002250A7" w:rsidRDefault="002250A7"/>
    <w:p w:rsidR="002250A7" w:rsidRDefault="002250A7"/>
    <w:p w:rsidR="002250A7" w:rsidRDefault="002250A7"/>
    <w:p w:rsidR="002250A7" w:rsidRDefault="002250A7"/>
    <w:p w:rsidR="002250A7" w:rsidRDefault="002250A7"/>
    <w:p w:rsidR="002250A7" w:rsidRDefault="002250A7"/>
    <w:p w:rsidR="002250A7" w:rsidRP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  <w:r w:rsidRPr="002250A7">
        <w:rPr>
          <w:b/>
          <w:color w:val="C45911" w:themeColor="accent2" w:themeShade="BF"/>
          <w:sz w:val="32"/>
          <w:szCs w:val="32"/>
        </w:rPr>
        <w:lastRenderedPageBreak/>
        <w:t>INTRODUCCION</w:t>
      </w:r>
    </w:p>
    <w:p w:rsidR="002250A7" w:rsidRDefault="002250A7"/>
    <w:p w:rsidR="002250A7" w:rsidRDefault="002250A7">
      <w:r>
        <w:t xml:space="preserve">El siguiente documento hace un breve resumen sobre el diseño elaborado para construir una solución eficaz y eficiente de atención al cliente a través de las líneas es </w:t>
      </w:r>
      <w:proofErr w:type="spellStart"/>
      <w:r>
        <w:t>Call</w:t>
      </w:r>
      <w:proofErr w:type="spellEnd"/>
      <w:r>
        <w:t xml:space="preserve"> Center.</w:t>
      </w:r>
    </w:p>
    <w:p w:rsidR="002250A7" w:rsidRDefault="002250A7"/>
    <w:p w:rsidR="002250A7" w:rsidRDefault="002250A7"/>
    <w:p w:rsidR="002250A7" w:rsidRDefault="002250A7"/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t>Modelo de casos de uso</w:t>
      </w:r>
    </w:p>
    <w:p w:rsidR="002250A7" w:rsidRP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noProof/>
          <w:color w:val="ED7D31" w:themeColor="accent2"/>
          <w:sz w:val="32"/>
          <w:szCs w:val="32"/>
          <w:lang w:eastAsia="es-CO"/>
        </w:rPr>
        <w:drawing>
          <wp:inline distT="0" distB="0" distL="0" distR="0">
            <wp:extent cx="4486275" cy="422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lastRenderedPageBreak/>
        <w:t>Modelo de clases</w:t>
      </w:r>
    </w:p>
    <w:p w:rsidR="002250A7" w:rsidRP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noProof/>
          <w:color w:val="ED7D31" w:themeColor="accent2"/>
          <w:sz w:val="32"/>
          <w:szCs w:val="32"/>
          <w:lang w:eastAsia="es-CO"/>
        </w:rPr>
        <w:drawing>
          <wp:inline distT="0" distB="0" distL="0" distR="0">
            <wp:extent cx="5612130" cy="37871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2250A7" w:rsidRPr="002250A7" w:rsidRDefault="002250A7" w:rsidP="002250A7">
      <w:pPr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lastRenderedPageBreak/>
        <w:t>Modelo de secuencia</w:t>
      </w:r>
      <w:r>
        <w:rPr>
          <w:b/>
          <w:color w:val="C45911" w:themeColor="accent2" w:themeShade="BF"/>
          <w:sz w:val="32"/>
          <w:szCs w:val="32"/>
        </w:rPr>
        <w:br/>
      </w:r>
    </w:p>
    <w:p w:rsidR="002250A7" w:rsidRDefault="002250A7" w:rsidP="002250A7">
      <w:pPr>
        <w:pStyle w:val="Prrafodelista"/>
        <w:numPr>
          <w:ilvl w:val="0"/>
          <w:numId w:val="1"/>
        </w:numPr>
        <w:rPr>
          <w:b/>
          <w:color w:val="C45911" w:themeColor="accent2" w:themeShade="BF"/>
          <w:sz w:val="32"/>
          <w:szCs w:val="32"/>
        </w:rPr>
      </w:pPr>
      <w:r w:rsidRPr="002250A7">
        <w:rPr>
          <w:b/>
          <w:color w:val="C45911" w:themeColor="accent2" w:themeShade="BF"/>
          <w:sz w:val="32"/>
          <w:szCs w:val="32"/>
        </w:rPr>
        <w:t>Realizar una llamada</w:t>
      </w:r>
    </w:p>
    <w:p w:rsidR="002250A7" w:rsidRDefault="002250A7" w:rsidP="002250A7">
      <w:pPr>
        <w:ind w:left="360"/>
        <w:rPr>
          <w:b/>
          <w:color w:val="C45911" w:themeColor="accent2" w:themeShade="BF"/>
          <w:sz w:val="32"/>
          <w:szCs w:val="32"/>
        </w:rPr>
      </w:pPr>
      <w:r>
        <w:rPr>
          <w:b/>
          <w:noProof/>
          <w:color w:val="ED7D31" w:themeColor="accent2"/>
          <w:sz w:val="32"/>
          <w:szCs w:val="32"/>
          <w:lang w:eastAsia="es-CO"/>
        </w:rPr>
        <w:drawing>
          <wp:inline distT="0" distB="0" distL="0" distR="0">
            <wp:extent cx="5612130" cy="4713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ke Call Sequ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A7" w:rsidRDefault="002250A7" w:rsidP="002250A7">
      <w:pPr>
        <w:ind w:left="360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ind w:left="360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ind w:left="360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ind w:left="360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ind w:left="360"/>
        <w:rPr>
          <w:b/>
          <w:color w:val="C45911" w:themeColor="accent2" w:themeShade="BF"/>
          <w:sz w:val="32"/>
          <w:szCs w:val="32"/>
        </w:rPr>
      </w:pPr>
    </w:p>
    <w:p w:rsidR="002250A7" w:rsidRPr="002250A7" w:rsidRDefault="002250A7" w:rsidP="002250A7">
      <w:pPr>
        <w:ind w:left="360"/>
        <w:rPr>
          <w:b/>
          <w:color w:val="C45911" w:themeColor="accent2" w:themeShade="BF"/>
          <w:sz w:val="32"/>
          <w:szCs w:val="32"/>
        </w:rPr>
      </w:pPr>
    </w:p>
    <w:p w:rsidR="002250A7" w:rsidRDefault="002250A7" w:rsidP="002250A7">
      <w:pPr>
        <w:pStyle w:val="Prrafodelista"/>
        <w:numPr>
          <w:ilvl w:val="0"/>
          <w:numId w:val="1"/>
        </w:numPr>
        <w:rPr>
          <w:b/>
          <w:color w:val="C45911" w:themeColor="accent2" w:themeShade="BF"/>
          <w:sz w:val="32"/>
          <w:szCs w:val="32"/>
        </w:rPr>
      </w:pPr>
      <w:r w:rsidRPr="002250A7">
        <w:rPr>
          <w:b/>
          <w:color w:val="C45911" w:themeColor="accent2" w:themeShade="BF"/>
          <w:sz w:val="32"/>
          <w:szCs w:val="32"/>
        </w:rPr>
        <w:lastRenderedPageBreak/>
        <w:t>Crear un empleado</w:t>
      </w:r>
    </w:p>
    <w:p w:rsidR="002250A7" w:rsidRPr="002250A7" w:rsidRDefault="002250A7" w:rsidP="002250A7">
      <w:pPr>
        <w:ind w:left="360"/>
        <w:rPr>
          <w:b/>
          <w:color w:val="C45911" w:themeColor="accent2" w:themeShade="BF"/>
          <w:sz w:val="32"/>
          <w:szCs w:val="32"/>
        </w:rPr>
      </w:pPr>
      <w:r>
        <w:rPr>
          <w:b/>
          <w:noProof/>
          <w:color w:val="ED7D31" w:themeColor="accent2"/>
          <w:sz w:val="32"/>
          <w:szCs w:val="32"/>
          <w:lang w:eastAsia="es-CO"/>
        </w:rPr>
        <w:drawing>
          <wp:inline distT="0" distB="0" distL="0" distR="0">
            <wp:extent cx="5612130" cy="35458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ildEmployeeEnt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A7" w:rsidRDefault="002250A7" w:rsidP="002250A7">
      <w:pPr>
        <w:pStyle w:val="Prrafodelista"/>
        <w:numPr>
          <w:ilvl w:val="0"/>
          <w:numId w:val="1"/>
        </w:numPr>
        <w:rPr>
          <w:b/>
          <w:color w:val="C45911" w:themeColor="accent2" w:themeShade="BF"/>
          <w:sz w:val="32"/>
          <w:szCs w:val="32"/>
        </w:rPr>
      </w:pPr>
      <w:r w:rsidRPr="002250A7">
        <w:rPr>
          <w:b/>
          <w:color w:val="C45911" w:themeColor="accent2" w:themeShade="BF"/>
          <w:sz w:val="32"/>
          <w:szCs w:val="32"/>
        </w:rPr>
        <w:t>Consultar la lista de empleados</w:t>
      </w:r>
    </w:p>
    <w:p w:rsidR="002250A7" w:rsidRPr="002250A7" w:rsidRDefault="002250A7" w:rsidP="002250A7">
      <w:pPr>
        <w:ind w:left="360"/>
        <w:rPr>
          <w:b/>
          <w:color w:val="C45911" w:themeColor="accent2" w:themeShade="BF"/>
          <w:sz w:val="32"/>
          <w:szCs w:val="32"/>
        </w:rPr>
      </w:pPr>
      <w:bookmarkStart w:id="0" w:name="_GoBack"/>
      <w:r>
        <w:rPr>
          <w:b/>
          <w:noProof/>
          <w:color w:val="ED7D31" w:themeColor="accent2"/>
          <w:sz w:val="32"/>
          <w:szCs w:val="32"/>
          <w:lang w:eastAsia="es-CO"/>
        </w:rPr>
        <w:drawing>
          <wp:inline distT="0" distB="0" distL="0" distR="0">
            <wp:extent cx="5612130" cy="3317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Employe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50A7" w:rsidRPr="00225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A3004"/>
    <w:multiLevelType w:val="hybridMultilevel"/>
    <w:tmpl w:val="79BC9B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A7"/>
    <w:rsid w:val="002250A7"/>
    <w:rsid w:val="007C58AC"/>
    <w:rsid w:val="00F5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63678-F7DA-4EF3-8145-E10F2E10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2018-02-11T22:16:00Z</dcterms:created>
  <dcterms:modified xsi:type="dcterms:W3CDTF">2018-02-11T22:16:00Z</dcterms:modified>
</cp:coreProperties>
</file>