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5B3D7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12DE4AF6" w14:textId="77777777" w:rsidR="002A1424" w:rsidRPr="005276D6" w:rsidRDefault="002A1424" w:rsidP="002A1424">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r>
        <w:rPr>
          <w:rFonts w:ascii="Arial" w:eastAsia="Calibri" w:hAnsi="Arial" w:cs="Arial"/>
          <w:b/>
          <w:bCs/>
          <w:color w:val="000000"/>
          <w:kern w:val="2"/>
          <w:sz w:val="22"/>
          <w:szCs w:val="22"/>
          <w:shd w:val="clear" w:color="auto" w:fill="FFFFFF"/>
          <w:lang w:val="es-US" w:eastAsia="en-US"/>
          <w14:ligatures w14:val="standardContextual"/>
        </w:rPr>
        <w:t>(a)</w:t>
      </w:r>
    </w:p>
    <w:p w14:paraId="7C269B9F" w14:textId="67C3001E" w:rsidR="005E501A" w:rsidRPr="002A1424" w:rsidRDefault="002A1424"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Fontibón</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La Felicidad</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6F1A0220"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2024190010077322 Id: 1364915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LA FELICIDAD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409B7309"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002A1424">
        <w:rPr>
          <w:rFonts w:ascii="Arial" w:hAnsi="Arial" w:cs="Arial"/>
          <w:color w:val="000000"/>
          <w:sz w:val="22"/>
          <w:szCs w:val="22"/>
          <w:lang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Me permito dirigirme a ustedes en calidad de residente del barrio la Felicidad cerca a Multiplaza ubicado un poco mas al oriente de Hayuelos, con el fin de expresar una grave preocupación relacionada con el ruido excesivo generado por el tránsito aéreo en horarios nocturnos y de madrugada. En los últimos meses, hemos observado un aumento considerable en la cantidad de vuelos que pasan por encima de nuestra zona residencial durante la noche y la madrugada. En promedio, estamos experimentando el paso de un avión aproximadamente cada cinco minutos, lo que equivale a una frecuencia de 12 aviones por hora. Este nivel de tráfico aéreo es insostenible y ha generado un ruido constante. Por lo anterior, solicito respetuosamente que la ANLA tome las medidas necesarias para investigar esta situación y asegurar que las operaciones aéreas cumplan con las regulaciones vigentes en cuanto a niveles de ruido y frecuencia de vuelos en zonas residenciales. Es imperativo que se implementen controles más estrictos sobre las rutas y horarios de vuelo, así como posibles alternativas para mitigar el impacto acústico en </w:t>
      </w:r>
      <w:r>
        <w:rPr>
          <w:rFonts w:asciiTheme="minorHAnsi" w:hAnsiTheme="minorHAnsi" w:cstheme="minorHAnsi"/>
          <w:i/>
          <w:iCs/>
          <w:sz w:val="20"/>
          <w:lang w:val="es-ES"/>
        </w:rPr>
        <w:lastRenderedPageBreak/>
        <w:t>nuestra comunidad. Agradezco de antemano su atención a esta queja y confío en que se tomarán acciones rápidas y efectivas para resolver este problema.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2A1424"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Me permito dirigirme a ustedes en calidad de residente del barrio la Felicidad cerca a Multiplaza ubicado un poco mas al oriente de Hayuelos, con el fin de expresar una grave preocupación relacionada con el ruido excesivo generado por el tránsito aéreo en horarios nocturnos y de madrugada. En los últimos meses, hemos observado un aumento considerable en la cantidad de vuelos que pasan por encima de nuestra zona residencial durante la noche y la madrugada. En promedio, estamos experimentando el paso de un avión aproximadamente cada cinco minutos, lo que equivale a una frecuencia de 12 aviones por hora. </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55471B46" w14:textId="77777777" w:rsidR="002A1424" w:rsidRDefault="002A1424" w:rsidP="002A1424">
      <w:pPr>
        <w:jc w:val="both"/>
        <w:rPr>
          <w:rFonts w:ascii="Arial" w:eastAsia="Arial" w:hAnsi="Arial" w:cs="Arial"/>
          <w:bCs/>
          <w:color w:val="000000"/>
          <w:sz w:val="22"/>
          <w:szCs w:val="22"/>
        </w:rPr>
      </w:pPr>
    </w:p>
    <w:p w14:paraId="6F67FE43" w14:textId="77777777" w:rsidR="002A1424" w:rsidRPr="007E768C" w:rsidRDefault="002A1424" w:rsidP="002A1424">
      <w:pPr>
        <w:jc w:val="both"/>
        <w:rPr>
          <w:rFonts w:ascii="Arial" w:eastAsia="Calibri" w:hAnsi="Arial" w:cs="Arial"/>
          <w:sz w:val="22"/>
          <w:szCs w:val="22"/>
          <w:lang w:eastAsia="en-US"/>
        </w:rPr>
      </w:pPr>
      <w:r w:rsidRPr="007E768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p w14:paraId="039255F1" w14:textId="77777777" w:rsidR="002A1424" w:rsidRPr="007E768C" w:rsidRDefault="002A1424" w:rsidP="002A1424">
      <w:pPr>
        <w:jc w:val="both"/>
        <w:rPr>
          <w:rFonts w:ascii="Arial" w:eastAsia="Calibri" w:hAnsi="Arial" w:cs="Arial"/>
          <w:sz w:val="22"/>
          <w:szCs w:val="22"/>
          <w:lang w:eastAsia="en-US"/>
        </w:rPr>
      </w:pPr>
    </w:p>
    <w:p w14:paraId="1FF7ACEF"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eastAsia="en-US"/>
        </w:rPr>
        <w:t>El Aeropuerto Internacional El Dorado mediante la Resolución 1330 del 7 de noviembre de 1995</w:t>
      </w:r>
      <w:r w:rsidRPr="007E768C">
        <w:rPr>
          <w:rFonts w:ascii="Arial" w:eastAsia="Calibri" w:hAnsi="Arial" w:cs="Arial"/>
          <w:sz w:val="22"/>
          <w:szCs w:val="22"/>
          <w:vertAlign w:val="superscript"/>
          <w:lang w:eastAsia="en-US"/>
        </w:rPr>
        <w:endnoteReference w:id="4"/>
      </w:r>
      <w:r w:rsidRPr="007E768C">
        <w:rPr>
          <w:rFonts w:ascii="Arial" w:eastAsia="Calibri" w:hAnsi="Arial" w:cs="Arial"/>
          <w:sz w:val="22"/>
          <w:szCs w:val="22"/>
          <w:lang w:eastAsia="en-US"/>
        </w:rPr>
        <w:t xml:space="preserve"> rige su operación de acuerdo a las</w:t>
      </w:r>
      <w:r w:rsidRPr="007E768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E768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las cuales, establecen el horario, tipo y dirección de la operación (despegue o aterrizaje) del aeródromo. </w:t>
      </w:r>
    </w:p>
    <w:p w14:paraId="7BB21101" w14:textId="77777777" w:rsidR="002A1424" w:rsidRPr="007E768C" w:rsidRDefault="002A1424" w:rsidP="002A1424">
      <w:pPr>
        <w:jc w:val="both"/>
        <w:rPr>
          <w:rFonts w:ascii="Arial" w:eastAsia="Calibri" w:hAnsi="Arial" w:cs="Arial"/>
          <w:sz w:val="22"/>
          <w:szCs w:val="22"/>
          <w:lang w:val="es-ES" w:eastAsia="en-US"/>
        </w:rPr>
      </w:pPr>
    </w:p>
    <w:p w14:paraId="79435ECD"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2898E007" w14:textId="77777777" w:rsidR="002A1424" w:rsidRPr="007E768C" w:rsidRDefault="002A1424" w:rsidP="002A1424">
      <w:pPr>
        <w:jc w:val="both"/>
        <w:rPr>
          <w:rFonts w:ascii="Arial" w:eastAsia="Calibri" w:hAnsi="Arial" w:cs="Arial"/>
          <w:sz w:val="22"/>
          <w:szCs w:val="22"/>
          <w:lang w:val="es-ES" w:eastAsia="en-US"/>
        </w:rPr>
      </w:pPr>
    </w:p>
    <w:p w14:paraId="0BD72245" w14:textId="77777777" w:rsidR="002A1424" w:rsidRPr="007E768C" w:rsidRDefault="002A1424" w:rsidP="002A1424">
      <w:pPr>
        <w:jc w:val="both"/>
        <w:rPr>
          <w:rFonts w:ascii="Arial" w:eastAsia="Calibri" w:hAnsi="Arial" w:cs="Arial"/>
          <w:color w:val="000000"/>
          <w:sz w:val="22"/>
          <w:szCs w:val="22"/>
          <w:lang w:val="es-ES" w:eastAsia="en-US"/>
        </w:rPr>
      </w:pPr>
      <w:r w:rsidRPr="007E768C">
        <w:rPr>
          <w:rFonts w:ascii="Arial" w:eastAsia="Calibri" w:hAnsi="Arial" w:cs="Arial"/>
          <w:color w:val="000000"/>
          <w:sz w:val="22"/>
          <w:szCs w:val="22"/>
          <w:lang w:val="es-ES" w:eastAsia="en-US"/>
        </w:rPr>
        <w:t>A este respecto, en la sentencia 479 de 2020</w:t>
      </w:r>
      <w:r w:rsidRPr="007E768C">
        <w:rPr>
          <w:rFonts w:ascii="Arial" w:eastAsia="Calibri" w:hAnsi="Arial" w:cs="Arial"/>
          <w:color w:val="000000"/>
          <w:sz w:val="22"/>
          <w:szCs w:val="22"/>
          <w:vertAlign w:val="superscript"/>
          <w:lang w:val="es-ES" w:eastAsia="en-US"/>
        </w:rPr>
        <w:endnoteReference w:id="5"/>
      </w:r>
      <w:r w:rsidRPr="007E768C">
        <w:rPr>
          <w:rFonts w:ascii="Arial" w:eastAsia="Calibri" w:hAnsi="Arial" w:cs="Arial"/>
          <w:color w:val="000000"/>
          <w:sz w:val="22"/>
          <w:szCs w:val="22"/>
          <w:lang w:val="es-ES" w:eastAsia="en-US"/>
        </w:rPr>
        <w:t xml:space="preserve">, la honorable Corte Constitucional, señala al respecto: </w:t>
      </w:r>
    </w:p>
    <w:p w14:paraId="574A6D9B" w14:textId="77777777" w:rsidR="002A1424" w:rsidRPr="007E768C" w:rsidRDefault="002A1424" w:rsidP="002A1424">
      <w:pPr>
        <w:jc w:val="both"/>
        <w:rPr>
          <w:rFonts w:ascii="Arial" w:eastAsia="Calibri" w:hAnsi="Arial" w:cs="Arial"/>
          <w:color w:val="000000"/>
          <w:sz w:val="22"/>
          <w:szCs w:val="22"/>
          <w:lang w:val="es-ES" w:eastAsia="en-US"/>
        </w:rPr>
      </w:pPr>
    </w:p>
    <w:p w14:paraId="5D5BCA85" w14:textId="77777777" w:rsidR="002A1424" w:rsidRPr="007E768C" w:rsidRDefault="002A1424" w:rsidP="002A1424">
      <w:pPr>
        <w:spacing w:after="160" w:line="259" w:lineRule="auto"/>
        <w:ind w:left="720"/>
        <w:jc w:val="both"/>
        <w:rPr>
          <w:rFonts w:ascii="Arial" w:eastAsia="Calibri" w:hAnsi="Arial" w:cs="Arial"/>
          <w:i/>
          <w:iCs/>
          <w:color w:val="2D2D2D"/>
          <w:kern w:val="2"/>
          <w:sz w:val="22"/>
          <w:szCs w:val="22"/>
          <w:lang w:val="es-ES" w:eastAsia="en-US"/>
        </w:rPr>
      </w:pPr>
      <w:r w:rsidRPr="007E768C">
        <w:rPr>
          <w:rFonts w:ascii="Arial" w:eastAsia="Calibri" w:hAnsi="Arial" w:cs="Arial"/>
          <w:i/>
          <w:iCs/>
          <w:color w:val="2D2D2D"/>
          <w:sz w:val="22"/>
          <w:szCs w:val="22"/>
          <w:lang w:val="es-ES" w:eastAsia="en-US"/>
        </w:rPr>
        <w:t>“…</w:t>
      </w:r>
      <w:r w:rsidRPr="007E768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(ii) la sostenibilidad social, que pretende que el desarrollo eleve el control que la gente tiene sobre sus vidas y se mantenga la identidad de la comunidad, (iii) la sostenibilidad cultural, que exige que el desarrollo sea compatible con la cultura y los valores de los pueblos afectados, y (iv) la sostenibilidad económica, que pretende que el desarrollo sea económicamente eficiente y sea equitativo dentro y entre generaciones</w:t>
      </w:r>
      <w:r w:rsidRPr="007E768C">
        <w:rPr>
          <w:rFonts w:ascii="Arial" w:eastAsia="Calibri" w:hAnsi="Arial" w:cs="Arial"/>
          <w:i/>
          <w:iCs/>
          <w:color w:val="2D2D2D"/>
          <w:sz w:val="22"/>
          <w:szCs w:val="22"/>
          <w:lang w:val="es-ES" w:eastAsia="en-US"/>
        </w:rPr>
        <w:t>…”</w:t>
      </w:r>
    </w:p>
    <w:p w14:paraId="257529C8" w14:textId="77777777" w:rsidR="002A1424" w:rsidRPr="007E768C" w:rsidRDefault="002A1424" w:rsidP="002A1424">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r w:rsidRPr="007E768C">
        <w:rPr>
          <w:rFonts w:ascii="Arial" w:eastAsia="Calibri" w:hAnsi="Arial" w:cs="Arial"/>
          <w:sz w:val="22"/>
          <w:szCs w:val="22"/>
          <w:vertAlign w:val="superscript"/>
          <w:lang w:val="es-ES" w:eastAsia="en-US"/>
        </w:rPr>
        <w:endnoteReference w:id="6"/>
      </w:r>
      <w:r w:rsidRPr="007E768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E768C">
        <w:rPr>
          <w:rFonts w:ascii="Arial" w:eastAsia="Calibri" w:hAnsi="Arial" w:cs="Arial"/>
          <w:sz w:val="22"/>
          <w:szCs w:val="22"/>
          <w:vertAlign w:val="superscript"/>
          <w:lang w:val="es-ES" w:eastAsia="en-US"/>
        </w:rPr>
        <w:endnoteReference w:id="7"/>
      </w:r>
      <w:r w:rsidRPr="007E768C">
        <w:rPr>
          <w:rFonts w:ascii="Arial" w:eastAsia="Calibri" w:hAnsi="Arial" w:cs="Arial"/>
          <w:sz w:val="22"/>
          <w:szCs w:val="22"/>
          <w:lang w:val="es-ES" w:eastAsia="en-US"/>
        </w:rPr>
        <w:t>, modificada por la 301 del 1 de febrero 2022</w:t>
      </w:r>
      <w:r w:rsidRPr="007E768C">
        <w:rPr>
          <w:rFonts w:ascii="Arial" w:eastAsia="Calibri" w:hAnsi="Arial" w:cs="Arial"/>
          <w:sz w:val="22"/>
          <w:szCs w:val="22"/>
          <w:vertAlign w:val="superscript"/>
          <w:lang w:val="es-ES" w:eastAsia="en-US"/>
        </w:rPr>
        <w:endnoteReference w:id="8"/>
      </w:r>
      <w:r w:rsidRPr="007E768C">
        <w:rPr>
          <w:rFonts w:ascii="Arial" w:eastAsia="Calibri" w:hAnsi="Arial" w:cs="Arial"/>
          <w:sz w:val="22"/>
          <w:szCs w:val="22"/>
          <w:lang w:val="es-ES" w:eastAsia="en-US"/>
        </w:rPr>
        <w:t>, las cuales a su vez modificaron parcialmente el horario operacional establecido en la 1034 del 2015</w:t>
      </w:r>
      <w:r w:rsidRPr="007E768C">
        <w:rPr>
          <w:rFonts w:ascii="Arial" w:eastAsia="Calibri" w:hAnsi="Arial" w:cs="Arial"/>
          <w:sz w:val="22"/>
          <w:szCs w:val="22"/>
          <w:vertAlign w:val="superscript"/>
          <w:lang w:val="es-ES" w:eastAsia="en-US"/>
        </w:rPr>
        <w:endnoteReference w:id="9"/>
      </w:r>
      <w:r w:rsidRPr="007E768C">
        <w:rPr>
          <w:rFonts w:ascii="Arial" w:eastAsia="Calibri" w:hAnsi="Arial" w:cs="Arial"/>
          <w:sz w:val="22"/>
          <w:szCs w:val="22"/>
          <w:lang w:val="es-ES" w:eastAsia="en-US"/>
        </w:rPr>
        <w:t xml:space="preserve"> modificada por la 1567 de 2015</w:t>
      </w:r>
      <w:r w:rsidRPr="007E768C">
        <w:rPr>
          <w:rFonts w:ascii="Arial" w:eastAsia="Calibri" w:hAnsi="Arial" w:cs="Arial"/>
          <w:sz w:val="22"/>
          <w:szCs w:val="22"/>
          <w:vertAlign w:val="superscript"/>
          <w:lang w:val="es-ES" w:eastAsia="en-US"/>
        </w:rPr>
        <w:endnoteReference w:id="10"/>
      </w:r>
      <w:r w:rsidRPr="007E768C">
        <w:rPr>
          <w:rFonts w:ascii="Arial" w:eastAsia="Calibri" w:hAnsi="Arial" w:cs="Arial"/>
          <w:sz w:val="22"/>
          <w:szCs w:val="22"/>
          <w:lang w:val="es-ES" w:eastAsia="en-US"/>
        </w:rPr>
        <w:t>. Cabe aclarar que el</w:t>
      </w:r>
      <w:r w:rsidRPr="007E768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AD0B2DA"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p>
    <w:p w14:paraId="536A1CD3"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Mediante la Resolución No. 00801 de fecha 22 de abril de 2022</w:t>
      </w:r>
      <w:r w:rsidRPr="007E768C">
        <w:rPr>
          <w:rFonts w:ascii="Arial" w:eastAsia="Calibri" w:hAnsi="Arial" w:cs="Arial"/>
          <w:sz w:val="22"/>
          <w:szCs w:val="22"/>
          <w:vertAlign w:val="superscript"/>
          <w:lang w:val="es-ES" w:eastAsia="en-US"/>
        </w:rPr>
        <w:endnoteReference w:id="11"/>
      </w:r>
      <w:r w:rsidRPr="007E768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28E0BD5F"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 </w:t>
      </w:r>
    </w:p>
    <w:p w14:paraId="50CD9C82"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Bajo lo expuesto, los horarios y restricciones operacionales de las pistas del Aeropuerto Internacional son las siguientes:</w:t>
      </w:r>
    </w:p>
    <w:p w14:paraId="7AFA0D80" w14:textId="77777777" w:rsidR="002A1424" w:rsidRPr="007E768C" w:rsidRDefault="002A1424" w:rsidP="002A1424">
      <w:pPr>
        <w:autoSpaceDE w:val="0"/>
        <w:autoSpaceDN w:val="0"/>
        <w:adjustRightInd w:val="0"/>
        <w:jc w:val="both"/>
        <w:rPr>
          <w:rFonts w:ascii="Arial" w:eastAsia="Calibri" w:hAnsi="Arial" w:cs="Arial"/>
          <w:sz w:val="22"/>
          <w:szCs w:val="22"/>
          <w:lang w:val="es-ES" w:eastAsia="en-US"/>
        </w:rPr>
      </w:pPr>
    </w:p>
    <w:p w14:paraId="65E4E561"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Norte (Cabeceras 14L – 32R).</w:t>
      </w:r>
    </w:p>
    <w:p w14:paraId="19409A13"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p>
    <w:p w14:paraId="5E638A97"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E768C">
        <w:rPr>
          <w:rFonts w:ascii="Arial" w:eastAsia="Calibri" w:hAnsi="Arial" w:cs="Arial"/>
          <w:iCs/>
          <w:sz w:val="22"/>
          <w:szCs w:val="22"/>
          <w:u w:val="single"/>
          <w:vertAlign w:val="superscript"/>
          <w:lang w:eastAsia="es-CO"/>
        </w:rPr>
        <w:endnoteReference w:id="12"/>
      </w:r>
      <w:r w:rsidRPr="007E768C">
        <w:rPr>
          <w:rFonts w:ascii="Arial" w:eastAsia="Calibri" w:hAnsi="Arial" w:cs="Arial"/>
          <w:iCs/>
          <w:sz w:val="22"/>
          <w:szCs w:val="22"/>
          <w:u w:val="single"/>
          <w:lang w:eastAsia="es-CO"/>
        </w:rPr>
        <w:t xml:space="preserve"> ≥ 4 </w:t>
      </w:r>
    </w:p>
    <w:p w14:paraId="2BC8ABD5"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4C74D036" w14:textId="77777777" w:rsidR="002A1424" w:rsidRPr="007E768C" w:rsidRDefault="002A1424" w:rsidP="002A1424">
      <w:pPr>
        <w:jc w:val="both"/>
        <w:rPr>
          <w:rFonts w:ascii="Arial" w:eastAsia="Calibri" w:hAnsi="Arial" w:cs="Arial"/>
          <w:iCs/>
          <w:sz w:val="22"/>
          <w:szCs w:val="22"/>
          <w:lang w:val="es-ES" w:eastAsia="en-US"/>
        </w:rPr>
      </w:pPr>
    </w:p>
    <w:p w14:paraId="38648C8C"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lastRenderedPageBreak/>
        <w:t>Condiciones establecidas en la Resolución 1034 de 2015, modificada por la Resolución 1567 de 2015.</w:t>
      </w:r>
    </w:p>
    <w:p w14:paraId="0470A40A" w14:textId="77777777" w:rsidR="002A1424" w:rsidRPr="007E768C" w:rsidRDefault="002A1424" w:rsidP="002A1424">
      <w:pPr>
        <w:jc w:val="both"/>
        <w:rPr>
          <w:rFonts w:ascii="Arial" w:eastAsia="Calibri" w:hAnsi="Arial" w:cs="Arial"/>
          <w:iCs/>
          <w:sz w:val="22"/>
          <w:szCs w:val="22"/>
          <w:lang w:val="es-ES" w:eastAsia="en-US"/>
        </w:rPr>
      </w:pPr>
    </w:p>
    <w:p w14:paraId="7051CA8D"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10:00 p.m., sin restricción alguna para la operación de todo tipo de aeronaves.</w:t>
      </w:r>
    </w:p>
    <w:p w14:paraId="0CD488E6"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10:01 p.m. a 11:59 p.m., las operaciones podrán realizarse sobrevolando la ciudad.</w:t>
      </w:r>
    </w:p>
    <w:p w14:paraId="509494D4"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12:00 p.m. a 4:59 a.m., no se podrá sobrevolar la ciudad de Bogotá</w:t>
      </w:r>
    </w:p>
    <w:p w14:paraId="6F1E6879" w14:textId="77777777" w:rsidR="002A1424" w:rsidRPr="007E768C" w:rsidRDefault="002A1424" w:rsidP="002A1424">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Decolajes 100% en sentido oriente – occidente sin sobrevolar la ciudad.</w:t>
      </w:r>
    </w:p>
    <w:p w14:paraId="7C9AD387" w14:textId="77777777" w:rsidR="002A1424" w:rsidRPr="007E768C" w:rsidRDefault="002A1424" w:rsidP="002A1424">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Aterrizajes 100% occidente - oriente.</w:t>
      </w:r>
    </w:p>
    <w:p w14:paraId="5AB1DFB2" w14:textId="77777777" w:rsidR="002A1424" w:rsidRPr="007E768C" w:rsidRDefault="002A1424" w:rsidP="002A1424">
      <w:pPr>
        <w:autoSpaceDE w:val="0"/>
        <w:autoSpaceDN w:val="0"/>
        <w:adjustRightInd w:val="0"/>
        <w:jc w:val="both"/>
        <w:rPr>
          <w:rFonts w:ascii="Arial" w:eastAsia="Calibri" w:hAnsi="Arial" w:cs="Arial"/>
          <w:color w:val="000000"/>
          <w:sz w:val="22"/>
          <w:szCs w:val="22"/>
          <w:lang w:val="es-ES" w:eastAsia="en-US"/>
        </w:rPr>
      </w:pPr>
    </w:p>
    <w:p w14:paraId="74DFA107"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Sur (Cabeceras 14R - 32L).</w:t>
      </w:r>
    </w:p>
    <w:p w14:paraId="423182ED"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pt-BR" w:eastAsia="en-US"/>
        </w:rPr>
      </w:pPr>
    </w:p>
    <w:p w14:paraId="0078A1D5"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EE512CA" w14:textId="77777777" w:rsidR="002A1424" w:rsidRPr="007E768C" w:rsidRDefault="002A1424" w:rsidP="002A1424">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250EA1E2" w14:textId="77777777" w:rsidR="002A1424" w:rsidRPr="007E768C" w:rsidRDefault="002A1424" w:rsidP="002A1424">
      <w:pPr>
        <w:jc w:val="both"/>
        <w:rPr>
          <w:rFonts w:ascii="Arial" w:eastAsia="Calibri" w:hAnsi="Arial" w:cs="Arial"/>
          <w:iCs/>
          <w:sz w:val="22"/>
          <w:szCs w:val="22"/>
          <w:lang w:val="es-ES" w:eastAsia="en-US"/>
        </w:rPr>
      </w:pPr>
    </w:p>
    <w:p w14:paraId="3D65198E"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t>Condiciones establecidas en la Resolución 1034 de 2015, modificada por la Resolución 1567 de 2015.</w:t>
      </w:r>
    </w:p>
    <w:p w14:paraId="6A92327D" w14:textId="77777777" w:rsidR="002A1424" w:rsidRPr="007E768C" w:rsidRDefault="002A1424" w:rsidP="002A1424">
      <w:pPr>
        <w:ind w:left="414"/>
        <w:jc w:val="both"/>
        <w:rPr>
          <w:rFonts w:ascii="Arial" w:eastAsia="Calibri" w:hAnsi="Arial" w:cs="Arial"/>
          <w:iCs/>
          <w:sz w:val="22"/>
          <w:szCs w:val="22"/>
          <w:lang w:val="es-ES" w:eastAsia="en-US"/>
        </w:rPr>
      </w:pPr>
    </w:p>
    <w:p w14:paraId="05A7DC1A" w14:textId="77777777" w:rsidR="002A1424" w:rsidRPr="007E768C" w:rsidRDefault="002A1424" w:rsidP="002A1424">
      <w:pPr>
        <w:autoSpaceDE w:val="0"/>
        <w:autoSpaceDN w:val="0"/>
        <w:adjustRightInd w:val="0"/>
        <w:jc w:val="both"/>
        <w:rPr>
          <w:rFonts w:ascii="Arial" w:eastAsia="Calibri" w:hAnsi="Arial" w:cs="Arial"/>
          <w:b/>
          <w:bCs/>
          <w:color w:val="000000"/>
          <w:sz w:val="22"/>
          <w:szCs w:val="22"/>
          <w:u w:val="single"/>
          <w:lang w:val="es-ES" w:eastAsia="en-US"/>
        </w:rPr>
      </w:pPr>
    </w:p>
    <w:p w14:paraId="13B37A22"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7:00 a.m. a 10:00 p.m., sin restricción alguna para la operación de todo tipo de aeronaves.</w:t>
      </w:r>
    </w:p>
    <w:p w14:paraId="67613607"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10:01 p.m. a 11:59 p.m. Se permiten aterrizajes sin sobrevolar la ciudad, sentido occidente - oriente.</w:t>
      </w:r>
    </w:p>
    <w:p w14:paraId="176295EB" w14:textId="77777777" w:rsidR="002A1424" w:rsidRPr="007E768C" w:rsidRDefault="002A1424" w:rsidP="002A1424">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12:00 a.m. a 4:59 a.m. que opere bajo las siguientes condiciones: </w:t>
      </w:r>
    </w:p>
    <w:p w14:paraId="3C1E1703"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a) las operaciones de decolaje se realizan en 100% sentido oriente - occidente, sin sobrevolar la ciudad. </w:t>
      </w:r>
    </w:p>
    <w:p w14:paraId="6965A23B"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b) Las operaciones de aterrizaje se realizan en un 100% en dirección occidente – oriente.</w:t>
      </w:r>
    </w:p>
    <w:p w14:paraId="7B0DB0F5" w14:textId="77777777" w:rsidR="002A1424" w:rsidRPr="007E768C" w:rsidRDefault="002A1424" w:rsidP="002A1424">
      <w:pPr>
        <w:spacing w:after="160" w:line="259" w:lineRule="auto"/>
        <w:ind w:left="774"/>
        <w:contextualSpacing/>
        <w:jc w:val="both"/>
        <w:rPr>
          <w:rFonts w:ascii="Arial" w:eastAsia="Calibri" w:hAnsi="Arial" w:cs="Arial"/>
          <w:iCs/>
          <w:sz w:val="22"/>
          <w:szCs w:val="22"/>
          <w:lang w:eastAsia="es-CO"/>
        </w:rPr>
      </w:pPr>
    </w:p>
    <w:p w14:paraId="574AAD0D" w14:textId="77777777" w:rsidR="002A1424" w:rsidRPr="007E768C" w:rsidRDefault="002A1424" w:rsidP="002A1424">
      <w:pPr>
        <w:jc w:val="both"/>
        <w:rPr>
          <w:rFonts w:ascii="Arial" w:eastAsia="Calibri" w:hAnsi="Arial" w:cs="Arial"/>
          <w:iCs/>
          <w:sz w:val="22"/>
          <w:szCs w:val="22"/>
          <w:lang w:val="es-ES" w:eastAsia="en-US"/>
        </w:rPr>
      </w:pPr>
      <w:r w:rsidRPr="007E768C">
        <w:rPr>
          <w:rFonts w:ascii="Arial" w:eastAsia="Calibri" w:hAnsi="Arial" w:cs="Arial"/>
          <w:b/>
          <w:bCs/>
          <w:iCs/>
          <w:sz w:val="22"/>
          <w:szCs w:val="22"/>
          <w:u w:val="single"/>
          <w:lang w:val="es-ES" w:eastAsia="en-US"/>
        </w:rPr>
        <w:t xml:space="preserve">Excepciones de operación. </w:t>
      </w:r>
    </w:p>
    <w:p w14:paraId="66DDA3E9" w14:textId="77777777" w:rsidR="002A1424" w:rsidRPr="007E768C" w:rsidRDefault="002A1424" w:rsidP="002A1424">
      <w:pPr>
        <w:jc w:val="both"/>
        <w:rPr>
          <w:rFonts w:ascii="Arial" w:eastAsia="Arial" w:hAnsi="Arial" w:cs="Arial"/>
          <w:bCs/>
          <w:color w:val="000000"/>
          <w:sz w:val="22"/>
          <w:szCs w:val="22"/>
          <w:lang w:val="es-ES" w:eastAsia="en-US"/>
        </w:rPr>
      </w:pPr>
    </w:p>
    <w:p w14:paraId="5FE619D4" w14:textId="77777777" w:rsidR="002A1424" w:rsidRPr="007E768C" w:rsidRDefault="002A1424" w:rsidP="002A1424">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E768C">
        <w:rPr>
          <w:rFonts w:ascii="Arial" w:eastAsia="Calibri" w:hAnsi="Arial" w:cs="Arial"/>
          <w:color w:val="000000"/>
          <w:sz w:val="22"/>
          <w:szCs w:val="22"/>
          <w:lang w:val="es-ES" w:eastAsia="es-CO"/>
        </w:rPr>
        <w:t xml:space="preserve">Podrán operar en la pista 14R/32L y pista 14L/32R del Aeropuerto, </w:t>
      </w:r>
      <w:r w:rsidRPr="007E768C">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p w14:paraId="1979C158" w14:textId="77777777" w:rsidR="002A1424" w:rsidRPr="007E768C" w:rsidRDefault="002A1424" w:rsidP="002A1424">
      <w:pPr>
        <w:autoSpaceDE w:val="0"/>
        <w:autoSpaceDN w:val="0"/>
        <w:adjustRightInd w:val="0"/>
        <w:jc w:val="both"/>
        <w:rPr>
          <w:rFonts w:ascii="Arial" w:eastAsia="Arial" w:hAnsi="Arial" w:cs="Arial"/>
          <w:bCs/>
          <w:color w:val="000000"/>
          <w:kern w:val="2"/>
          <w:szCs w:val="24"/>
          <w:lang w:val="es-ES" w:eastAsia="en-US"/>
        </w:rPr>
      </w:pPr>
    </w:p>
    <w:p w14:paraId="6EFB12F3" w14:textId="77777777" w:rsidR="002A1424" w:rsidRPr="007E768C" w:rsidRDefault="002A1424" w:rsidP="002A1424">
      <w:pPr>
        <w:autoSpaceDE w:val="0"/>
        <w:autoSpaceDN w:val="0"/>
        <w:adjustRightInd w:val="0"/>
        <w:jc w:val="both"/>
        <w:rPr>
          <w:rFonts w:ascii="Arial" w:eastAsia="Arial" w:hAnsi="Arial" w:cs="Arial"/>
          <w:bCs/>
          <w:color w:val="000000"/>
          <w:kern w:val="2"/>
          <w:sz w:val="22"/>
          <w:szCs w:val="22"/>
          <w:lang w:val="es-ES" w:eastAsia="en-US"/>
        </w:rPr>
      </w:pPr>
      <w:r w:rsidRPr="007E768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E768C">
        <w:rPr>
          <w:rFonts w:ascii="Arial" w:eastAsia="Calibri" w:hAnsi="Arial" w:cs="Arial"/>
          <w:iCs/>
          <w:sz w:val="22"/>
          <w:szCs w:val="22"/>
          <w:lang w:eastAsia="es-CO"/>
        </w:rPr>
        <w:t>12:00 p.m. a 4:59 a.m., no se tengan sobrevuelos hacía la ciudad, salvo</w:t>
      </w:r>
      <w:r w:rsidRPr="007E768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p>
    <w:p w14:paraId="3112E725" w14:textId="77777777" w:rsidR="002A1424" w:rsidRDefault="002A1424" w:rsidP="002A1424">
      <w:pPr>
        <w:jc w:val="both"/>
        <w:rPr>
          <w:rFonts w:ascii="Arial" w:eastAsia="Arial" w:hAnsi="Arial" w:cs="Arial"/>
          <w:bCs/>
          <w:color w:val="000000"/>
          <w:sz w:val="22"/>
          <w:szCs w:val="22"/>
        </w:rPr>
      </w:pPr>
    </w:p>
    <w:p w14:paraId="3D3A3B73" w14:textId="77777777" w:rsidR="002A1424" w:rsidRPr="007E768C" w:rsidRDefault="002A1424" w:rsidP="002A1424">
      <w:pPr>
        <w:spacing w:after="160" w:line="259" w:lineRule="auto"/>
        <w:jc w:val="both"/>
        <w:rPr>
          <w:rFonts w:ascii="Arial" w:eastAsia="Calibri" w:hAnsi="Arial" w:cs="Arial"/>
          <w:kern w:val="2"/>
          <w:sz w:val="22"/>
          <w:szCs w:val="22"/>
          <w:lang w:eastAsia="en-US"/>
        </w:rPr>
      </w:pPr>
      <w:bookmarkStart w:id="12" w:name="_Hlk151545199"/>
      <w:bookmarkStart w:id="13" w:name="_Hlk126851684"/>
      <w:bookmarkStart w:id="14" w:name="_Hlk141255166"/>
      <w:bookmarkStart w:id="15" w:name="_Hlk131071726"/>
      <w:r w:rsidRPr="007E768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12"/>
    </w:p>
    <w:p w14:paraId="7E078FC7" w14:textId="77777777" w:rsidR="002A1424" w:rsidRPr="007E768C" w:rsidRDefault="002A1424" w:rsidP="002A1424">
      <w:pPr>
        <w:keepNext/>
        <w:spacing w:after="160" w:line="259" w:lineRule="auto"/>
        <w:jc w:val="center"/>
        <w:rPr>
          <w:rFonts w:ascii="Calibri" w:eastAsia="Calibri" w:hAnsi="Calibri" w:cs="Arial"/>
          <w:kern w:val="2"/>
          <w:sz w:val="22"/>
          <w:szCs w:val="22"/>
          <w:lang w:eastAsia="en-US"/>
        </w:rPr>
      </w:pPr>
      <w:r w:rsidRPr="007E768C">
        <w:rPr>
          <w:rFonts w:ascii="Calibri" w:eastAsia="Calibri" w:hAnsi="Calibri" w:cs="Arial"/>
          <w:noProof/>
          <w:kern w:val="2"/>
          <w:sz w:val="22"/>
          <w:szCs w:val="22"/>
          <w:lang w:eastAsia="en-US"/>
        </w:rPr>
        <w:drawing>
          <wp:inline distT="0" distB="0" distL="0" distR="0" wp14:anchorId="4D95D0C5" wp14:editId="07770091">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0323BFCE" w14:textId="77777777" w:rsidR="002A1424" w:rsidRPr="007E768C" w:rsidRDefault="002A1424" w:rsidP="002A1424">
      <w:pPr>
        <w:spacing w:after="200"/>
        <w:jc w:val="center"/>
        <w:rPr>
          <w:rFonts w:ascii="Calibri" w:eastAsia="Arial" w:hAnsi="Calibri" w:cs="Calibri"/>
          <w:bCs/>
          <w:i/>
          <w:iCs/>
          <w:color w:val="000000"/>
          <w:sz w:val="20"/>
          <w:lang w:val="es-ES" w:eastAsia="es-CO"/>
        </w:rPr>
      </w:pPr>
      <w:bookmarkStart w:id="16" w:name="_Ref126851504"/>
      <w:bookmarkStart w:id="17" w:name="_Hlk136872228"/>
      <w:r w:rsidRPr="007E768C">
        <w:rPr>
          <w:rFonts w:ascii="Calibri" w:eastAsia="Calibri" w:hAnsi="Calibri" w:cs="Calibri"/>
          <w:i/>
          <w:iCs/>
          <w:color w:val="000000"/>
          <w:sz w:val="20"/>
          <w:lang w:eastAsia="es-CO"/>
        </w:rPr>
        <w:t xml:space="preserve">Ilustración </w:t>
      </w:r>
      <w:r w:rsidRPr="007E768C">
        <w:rPr>
          <w:rFonts w:ascii="Calibri" w:eastAsia="Calibri" w:hAnsi="Calibri" w:cs="Calibri"/>
          <w:i/>
          <w:iCs/>
          <w:color w:val="000000"/>
          <w:sz w:val="20"/>
          <w:lang w:eastAsia="es-CO"/>
        </w:rPr>
        <w:fldChar w:fldCharType="begin"/>
      </w:r>
      <w:r w:rsidRPr="007E768C">
        <w:rPr>
          <w:rFonts w:ascii="Calibri" w:eastAsia="Calibri" w:hAnsi="Calibri" w:cs="Calibri"/>
          <w:i/>
          <w:iCs/>
          <w:color w:val="000000"/>
          <w:sz w:val="20"/>
          <w:lang w:eastAsia="es-CO"/>
        </w:rPr>
        <w:instrText xml:space="preserve"> SEQ Ilustración \* ARABIC </w:instrText>
      </w:r>
      <w:r w:rsidRPr="007E768C">
        <w:rPr>
          <w:rFonts w:ascii="Calibri" w:eastAsia="Calibri" w:hAnsi="Calibri" w:cs="Calibri"/>
          <w:i/>
          <w:iCs/>
          <w:color w:val="000000"/>
          <w:sz w:val="20"/>
          <w:lang w:eastAsia="es-CO"/>
        </w:rPr>
        <w:fldChar w:fldCharType="separate"/>
      </w:r>
      <w:r w:rsidRPr="007E768C">
        <w:rPr>
          <w:rFonts w:ascii="Calibri" w:eastAsia="Calibri" w:hAnsi="Calibri" w:cs="Calibri"/>
          <w:i/>
          <w:iCs/>
          <w:noProof/>
          <w:color w:val="000000"/>
          <w:sz w:val="20"/>
          <w:lang w:eastAsia="es-CO"/>
        </w:rPr>
        <w:t>6</w:t>
      </w:r>
      <w:r w:rsidRPr="007E768C">
        <w:rPr>
          <w:rFonts w:ascii="Calibri" w:eastAsia="Calibri" w:hAnsi="Calibri" w:cs="Calibri"/>
          <w:i/>
          <w:iCs/>
          <w:color w:val="000000"/>
          <w:sz w:val="20"/>
          <w:lang w:eastAsia="es-CO"/>
        </w:rPr>
        <w:fldChar w:fldCharType="end"/>
      </w:r>
      <w:bookmarkEnd w:id="16"/>
      <w:r w:rsidRPr="007E768C">
        <w:rPr>
          <w:rFonts w:ascii="Calibri" w:eastAsia="Calibri" w:hAnsi="Calibri" w:cs="Calibri"/>
          <w:i/>
          <w:iCs/>
          <w:color w:val="000000"/>
          <w:sz w:val="20"/>
          <w:lang w:eastAsia="es-CO"/>
        </w:rPr>
        <w:t>. Operaciones aéreas promedio daría-mensual Aeropuerto Internacional El Dorado.</w:t>
      </w:r>
      <w:r w:rsidRPr="007E768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7E768C">
        <w:rPr>
          <w:rFonts w:ascii="Calibri" w:eastAsia="Arial" w:hAnsi="Calibri" w:cs="Calibri"/>
          <w:bCs/>
          <w:i/>
          <w:iCs/>
          <w:color w:val="000000"/>
          <w:sz w:val="20"/>
          <w:lang w:val="es-ES" w:eastAsia="es-CO"/>
        </w:rPr>
        <w:t xml:space="preserve">        </w:t>
      </w:r>
      <w:r w:rsidRPr="007E768C">
        <w:rPr>
          <w:rFonts w:ascii="Calibri" w:eastAsia="Calibri" w:hAnsi="Calibri" w:cs="Calibri"/>
          <w:color w:val="000000"/>
          <w:kern w:val="2"/>
          <w:sz w:val="20"/>
          <w:szCs w:val="22"/>
          <w:lang w:eastAsia="en-US"/>
        </w:rPr>
        <w:t xml:space="preserve"> </w:t>
      </w:r>
      <w:r w:rsidRPr="007E768C">
        <w:rPr>
          <w:rFonts w:ascii="Calibri" w:eastAsia="Calibri" w:hAnsi="Calibri" w:cs="Calibri"/>
          <w:i/>
          <w:iCs/>
          <w:color w:val="000000"/>
          <w:kern w:val="2"/>
          <w:sz w:val="20"/>
          <w:szCs w:val="22"/>
          <w:lang w:eastAsia="en-US"/>
        </w:rPr>
        <w:t xml:space="preserve">Fuente: </w:t>
      </w:r>
      <w:bookmarkEnd w:id="13"/>
      <w:bookmarkEnd w:id="17"/>
      <w:r w:rsidRPr="007E768C">
        <w:rPr>
          <w:rFonts w:ascii="Calibri" w:eastAsia="Calibri" w:hAnsi="Calibri" w:cs="Calibri"/>
          <w:i/>
          <w:iCs/>
          <w:color w:val="000000"/>
          <w:kern w:val="2"/>
          <w:sz w:val="20"/>
          <w:szCs w:val="22"/>
          <w:lang w:eastAsia="en-US"/>
        </w:rPr>
        <w:t>CMAA</w:t>
      </w:r>
      <w:bookmarkEnd w:id="14"/>
    </w:p>
    <w:bookmarkEnd w:id="15"/>
    <w:p w14:paraId="0D81F4B7" w14:textId="77777777" w:rsidR="002A1424" w:rsidRPr="007E768C" w:rsidRDefault="002A1424" w:rsidP="002A1424">
      <w:pPr>
        <w:jc w:val="both"/>
        <w:rPr>
          <w:rFonts w:ascii="Arial" w:eastAsia="Arial" w:hAnsi="Arial" w:cs="Arial"/>
          <w:bCs/>
          <w:color w:val="000000"/>
          <w:sz w:val="22"/>
          <w:szCs w:val="22"/>
          <w:lang w:eastAsia="en-US"/>
        </w:rPr>
      </w:pPr>
      <w:r w:rsidRPr="007E768C">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del aeropuerto. También se observa el efecto generado por la declaración de emergencia sanitaria causado por la pandemia del COVID-19 y como el sector aéreo se ha venido reactivando. </w:t>
      </w:r>
    </w:p>
    <w:p w14:paraId="09758876" w14:textId="77777777" w:rsidR="002A1424" w:rsidRDefault="002A1424" w:rsidP="002A1424">
      <w:pPr>
        <w:jc w:val="both"/>
        <w:rPr>
          <w:rFonts w:ascii="Arial" w:eastAsia="Arial" w:hAnsi="Arial" w:cs="Arial"/>
          <w:bCs/>
          <w:color w:val="000000"/>
          <w:sz w:val="22"/>
          <w:szCs w:val="22"/>
        </w:rPr>
      </w:pPr>
    </w:p>
    <w:p w14:paraId="1FE9DFF7" w14:textId="77777777" w:rsidR="002A1424" w:rsidRPr="002A1424" w:rsidRDefault="002A1424" w:rsidP="002A1424">
      <w:pPr>
        <w:jc w:val="both"/>
        <w:rPr>
          <w:rFonts w:ascii="Arial" w:eastAsia="Arial" w:hAnsi="Arial" w:cs="Arial"/>
          <w:bCs/>
          <w:color w:val="000000"/>
          <w:sz w:val="22"/>
          <w:szCs w:val="22"/>
        </w:rPr>
      </w:pP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17D04D7F" w:rsidR="004C47AC" w:rsidRPr="002A1424"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solicito respetuosamente que la ANLA tome las medidas necesarias para investigar esta situación y asegurar que las operaciones aéreas cumplan con las regulaciones vigentes en cuanto a niveles de ruido y frecuencia de vuelos en zonas residenciales.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1B6F208F" w14:textId="77777777" w:rsidR="002A1424" w:rsidRDefault="002A1424" w:rsidP="002A1424">
      <w:pPr>
        <w:jc w:val="both"/>
        <w:rPr>
          <w:rFonts w:ascii="Arial" w:eastAsia="Arial" w:hAnsi="Arial" w:cs="Arial"/>
          <w:bCs/>
          <w:color w:val="000000"/>
          <w:sz w:val="22"/>
          <w:szCs w:val="22"/>
        </w:rPr>
      </w:pPr>
    </w:p>
    <w:p w14:paraId="5E7ED4CB" w14:textId="38BE1624" w:rsidR="002A1424" w:rsidRDefault="002A1424" w:rsidP="002A1424">
      <w:pPr>
        <w:autoSpaceDE w:val="0"/>
        <w:autoSpaceDN w:val="0"/>
        <w:adjustRightInd w:val="0"/>
        <w:jc w:val="both"/>
        <w:rPr>
          <w:rFonts w:ascii="Arial" w:eastAsia="Calibri" w:hAnsi="Arial" w:cs="Arial"/>
          <w:sz w:val="22"/>
          <w:szCs w:val="22"/>
          <w:lang w:val="es-ES" w:eastAsia="en-US"/>
        </w:rPr>
      </w:pPr>
      <w:bookmarkStart w:id="18" w:name="_Hlk134185441"/>
      <w:r>
        <w:rPr>
          <w:rFonts w:ascii="Arial" w:eastAsia="Calibri" w:hAnsi="Arial" w:cs="Arial"/>
          <w:sz w:val="22"/>
          <w:szCs w:val="22"/>
          <w:lang w:val="es-ES" w:eastAsia="en-US"/>
        </w:rPr>
        <w:t>E</w:t>
      </w:r>
      <w:r w:rsidRPr="002A1424">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2A1424">
        <w:rPr>
          <w:rFonts w:ascii="Arial" w:eastAsia="Calibri" w:hAnsi="Arial" w:cs="Arial"/>
          <w:color w:val="000000"/>
          <w:sz w:val="22"/>
          <w:szCs w:val="22"/>
          <w:shd w:val="clear" w:color="auto" w:fill="FFFFFF"/>
          <w:lang w:val="es-ES" w:eastAsia="en-US"/>
        </w:rPr>
        <w:t>Dirección de Operaciones de Navegación Aérea</w:t>
      </w:r>
      <w:r w:rsidRPr="002A1424">
        <w:rPr>
          <w:rFonts w:ascii="Arial" w:eastAsia="Calibri" w:hAnsi="Arial" w:cs="Arial"/>
          <w:sz w:val="22"/>
          <w:szCs w:val="22"/>
          <w:lang w:val="es-ES" w:eastAsia="en-US"/>
        </w:rPr>
        <w:t>.</w:t>
      </w:r>
      <w:bookmarkEnd w:id="18"/>
    </w:p>
    <w:p w14:paraId="74FA6419" w14:textId="77777777" w:rsidR="002A1424" w:rsidRDefault="002A1424" w:rsidP="002A1424">
      <w:pPr>
        <w:autoSpaceDE w:val="0"/>
        <w:autoSpaceDN w:val="0"/>
        <w:adjustRightInd w:val="0"/>
        <w:jc w:val="both"/>
        <w:rPr>
          <w:rFonts w:ascii="Arial" w:eastAsia="Calibri" w:hAnsi="Arial" w:cs="Arial"/>
          <w:sz w:val="22"/>
          <w:szCs w:val="22"/>
          <w:lang w:val="es-ES" w:eastAsia="en-US"/>
        </w:rPr>
      </w:pPr>
    </w:p>
    <w:p w14:paraId="4886BAE0" w14:textId="77777777" w:rsidR="002A1424" w:rsidRDefault="002A1424" w:rsidP="002A1424">
      <w:pPr>
        <w:autoSpaceDE w:val="0"/>
        <w:autoSpaceDN w:val="0"/>
        <w:adjustRightInd w:val="0"/>
        <w:jc w:val="both"/>
        <w:rPr>
          <w:rFonts w:ascii="Arial" w:eastAsia="Calibri" w:hAnsi="Arial" w:cs="Arial"/>
          <w:sz w:val="22"/>
          <w:szCs w:val="22"/>
          <w:lang w:val="es-ES" w:eastAsia="en-US"/>
        </w:rPr>
      </w:pPr>
      <w:bookmarkStart w:id="19" w:name="_Hlk134006590"/>
      <w:bookmarkStart w:id="20" w:name="_Hlk132187061"/>
      <w:bookmarkStart w:id="21" w:name="_Hlk128470666"/>
      <w:bookmarkStart w:id="22" w:name="_Hlk137027983"/>
      <w:r w:rsidRPr="002A1424">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2A1424">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2A1424">
        <w:rPr>
          <w:rFonts w:ascii="Arial" w:hAnsi="Arial" w:cs="Arial"/>
          <w:color w:val="000000"/>
          <w:sz w:val="22"/>
          <w:szCs w:val="22"/>
          <w:shd w:val="clear" w:color="auto" w:fill="FFFFFF"/>
        </w:rPr>
        <w:t>Operaciones de Navegación Aérea</w:t>
      </w:r>
      <w:r w:rsidRPr="002A1424">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2A1424">
        <w:rPr>
          <w:rFonts w:ascii="Arial" w:hAnsi="Arial" w:cs="Arial"/>
          <w:sz w:val="22"/>
          <w:szCs w:val="22"/>
          <w:vertAlign w:val="superscript"/>
          <w:lang w:val="es-ES"/>
        </w:rPr>
        <w:endnoteReference w:id="13"/>
      </w:r>
      <w:r w:rsidRPr="002A1424">
        <w:rPr>
          <w:rFonts w:ascii="Arial" w:hAnsi="Arial" w:cs="Arial"/>
          <w:sz w:val="22"/>
          <w:szCs w:val="22"/>
          <w:lang w:val="es-ES"/>
        </w:rPr>
        <w:t xml:space="preserve"> y las normativas nacionales expuestas en los Reglamentos Aeronáuticos de Colombia - RAC.  Estas rutas son diseñadas bajo los Documentos 9829</w:t>
      </w:r>
      <w:r w:rsidRPr="002A1424">
        <w:rPr>
          <w:rFonts w:ascii="Arial" w:hAnsi="Arial" w:cs="Arial"/>
          <w:sz w:val="22"/>
          <w:szCs w:val="22"/>
          <w:vertAlign w:val="superscript"/>
          <w:lang w:val="es-ES"/>
        </w:rPr>
        <w:endnoteReference w:id="14"/>
      </w:r>
      <w:r w:rsidRPr="002A1424">
        <w:rPr>
          <w:rFonts w:ascii="Arial" w:hAnsi="Arial" w:cs="Arial"/>
          <w:sz w:val="22"/>
          <w:szCs w:val="22"/>
          <w:lang w:val="es-ES"/>
        </w:rPr>
        <w:t>, 8168</w:t>
      </w:r>
      <w:r w:rsidRPr="002A1424">
        <w:rPr>
          <w:rFonts w:ascii="Arial" w:hAnsi="Arial" w:cs="Arial"/>
          <w:sz w:val="22"/>
          <w:szCs w:val="22"/>
          <w:vertAlign w:val="superscript"/>
          <w:lang w:val="es-ES"/>
        </w:rPr>
        <w:endnoteReference w:id="15"/>
      </w:r>
      <w:r w:rsidRPr="002A1424">
        <w:rPr>
          <w:rFonts w:ascii="Arial" w:hAnsi="Arial" w:cs="Arial"/>
          <w:sz w:val="22"/>
          <w:szCs w:val="22"/>
          <w:lang w:val="es-ES"/>
        </w:rPr>
        <w:t>, 9931</w:t>
      </w:r>
      <w:r w:rsidRPr="002A1424">
        <w:rPr>
          <w:rFonts w:ascii="Arial" w:hAnsi="Arial" w:cs="Arial"/>
          <w:sz w:val="22"/>
          <w:szCs w:val="22"/>
          <w:vertAlign w:val="superscript"/>
          <w:lang w:val="es-ES"/>
        </w:rPr>
        <w:endnoteReference w:id="16"/>
      </w:r>
      <w:r w:rsidRPr="002A1424">
        <w:rPr>
          <w:rFonts w:ascii="Arial" w:hAnsi="Arial" w:cs="Arial"/>
          <w:sz w:val="22"/>
          <w:szCs w:val="22"/>
          <w:lang w:val="es-ES"/>
        </w:rPr>
        <w:t>, 9993</w:t>
      </w:r>
      <w:r w:rsidRPr="002A1424">
        <w:rPr>
          <w:rFonts w:ascii="Arial" w:hAnsi="Arial" w:cs="Arial"/>
          <w:sz w:val="22"/>
          <w:szCs w:val="22"/>
          <w:vertAlign w:val="superscript"/>
          <w:lang w:val="es-ES"/>
        </w:rPr>
        <w:endnoteReference w:id="17"/>
      </w:r>
      <w:r w:rsidRPr="002A1424">
        <w:rPr>
          <w:rFonts w:ascii="Arial" w:hAnsi="Arial" w:cs="Arial"/>
          <w:sz w:val="22"/>
          <w:szCs w:val="22"/>
          <w:lang w:val="es-ES"/>
        </w:rPr>
        <w:t>,9992</w:t>
      </w:r>
      <w:r w:rsidRPr="002A1424">
        <w:rPr>
          <w:rFonts w:ascii="Arial" w:hAnsi="Arial" w:cs="Arial"/>
          <w:sz w:val="22"/>
          <w:szCs w:val="22"/>
          <w:vertAlign w:val="superscript"/>
          <w:lang w:val="es-ES"/>
        </w:rPr>
        <w:endnoteReference w:id="18"/>
      </w:r>
      <w:r w:rsidRPr="002A1424">
        <w:rPr>
          <w:rFonts w:ascii="Arial" w:hAnsi="Arial" w:cs="Arial"/>
          <w:sz w:val="22"/>
          <w:szCs w:val="22"/>
          <w:lang w:val="es-ES"/>
        </w:rPr>
        <w:t>, 9888</w:t>
      </w:r>
      <w:r w:rsidRPr="002A1424">
        <w:rPr>
          <w:rFonts w:ascii="Arial" w:hAnsi="Arial" w:cs="Arial"/>
          <w:sz w:val="22"/>
          <w:szCs w:val="22"/>
          <w:vertAlign w:val="superscript"/>
          <w:lang w:val="es-ES"/>
        </w:rPr>
        <w:endnoteReference w:id="19"/>
      </w:r>
      <w:r w:rsidRPr="002A1424">
        <w:rPr>
          <w:rFonts w:ascii="Arial" w:hAnsi="Arial" w:cs="Arial"/>
          <w:sz w:val="22"/>
          <w:szCs w:val="22"/>
          <w:lang w:val="es-ES"/>
        </w:rPr>
        <w:t>, 10031</w:t>
      </w:r>
      <w:r w:rsidRPr="002A1424">
        <w:rPr>
          <w:rFonts w:ascii="Arial" w:hAnsi="Arial" w:cs="Arial"/>
          <w:sz w:val="22"/>
          <w:szCs w:val="22"/>
          <w:vertAlign w:val="superscript"/>
          <w:lang w:val="es-ES"/>
        </w:rPr>
        <w:endnoteReference w:id="20"/>
      </w:r>
      <w:r w:rsidRPr="002A1424">
        <w:rPr>
          <w:rFonts w:ascii="Arial" w:hAnsi="Arial" w:cs="Arial"/>
          <w:sz w:val="22"/>
          <w:szCs w:val="22"/>
          <w:lang w:val="es-ES"/>
        </w:rPr>
        <w:t xml:space="preserve"> de la OACI y los RAC</w:t>
      </w:r>
      <w:r w:rsidRPr="002A1424">
        <w:rPr>
          <w:rFonts w:ascii="Arial" w:hAnsi="Arial" w:cs="Arial"/>
          <w:sz w:val="22"/>
          <w:szCs w:val="22"/>
          <w:vertAlign w:val="superscript"/>
          <w:lang w:val="es-ES"/>
        </w:rPr>
        <w:endnoteReference w:id="21"/>
      </w:r>
      <w:r w:rsidRPr="002A1424">
        <w:rPr>
          <w:rFonts w:ascii="Arial" w:hAnsi="Arial" w:cs="Arial"/>
          <w:sz w:val="22"/>
          <w:szCs w:val="22"/>
          <w:lang w:val="es-ES"/>
        </w:rPr>
        <w:t xml:space="preserve"> 4</w:t>
      </w:r>
      <w:r w:rsidRPr="002A1424">
        <w:rPr>
          <w:rFonts w:ascii="Arial" w:hAnsi="Arial" w:cs="Arial"/>
          <w:sz w:val="22"/>
          <w:szCs w:val="22"/>
          <w:vertAlign w:val="superscript"/>
          <w:lang w:val="es-ES"/>
        </w:rPr>
        <w:endnoteReference w:id="22"/>
      </w:r>
      <w:r w:rsidRPr="002A1424">
        <w:rPr>
          <w:rFonts w:ascii="Arial" w:hAnsi="Arial" w:cs="Arial"/>
          <w:sz w:val="22"/>
          <w:szCs w:val="22"/>
          <w:lang w:val="es-ES"/>
        </w:rPr>
        <w:t>, 14</w:t>
      </w:r>
      <w:r w:rsidRPr="002A1424">
        <w:rPr>
          <w:rFonts w:ascii="Arial" w:hAnsi="Arial" w:cs="Arial"/>
          <w:sz w:val="22"/>
          <w:szCs w:val="22"/>
          <w:vertAlign w:val="superscript"/>
          <w:lang w:val="es-ES"/>
        </w:rPr>
        <w:endnoteReference w:id="23"/>
      </w:r>
      <w:r w:rsidRPr="002A1424">
        <w:rPr>
          <w:rFonts w:ascii="Arial" w:hAnsi="Arial" w:cs="Arial"/>
          <w:sz w:val="22"/>
          <w:szCs w:val="22"/>
          <w:lang w:val="es-ES"/>
        </w:rPr>
        <w:t>, 204</w:t>
      </w:r>
      <w:r w:rsidRPr="002A1424">
        <w:rPr>
          <w:rFonts w:ascii="Arial" w:hAnsi="Arial" w:cs="Arial"/>
          <w:sz w:val="22"/>
          <w:szCs w:val="22"/>
          <w:vertAlign w:val="superscript"/>
          <w:lang w:val="es-ES"/>
        </w:rPr>
        <w:endnoteReference w:id="24"/>
      </w:r>
      <w:r w:rsidRPr="002A1424">
        <w:rPr>
          <w:rFonts w:ascii="Arial" w:hAnsi="Arial" w:cs="Arial"/>
          <w:sz w:val="22"/>
          <w:szCs w:val="22"/>
          <w:lang w:val="es-ES"/>
        </w:rPr>
        <w:t xml:space="preserve"> y 211</w:t>
      </w:r>
      <w:r w:rsidRPr="002A1424">
        <w:rPr>
          <w:rFonts w:ascii="Arial" w:hAnsi="Arial" w:cs="Arial"/>
          <w:sz w:val="22"/>
          <w:szCs w:val="22"/>
          <w:vertAlign w:val="superscript"/>
          <w:lang w:val="es-ES"/>
        </w:rPr>
        <w:endnoteReference w:id="25"/>
      </w:r>
      <w:r w:rsidRPr="002A1424">
        <w:rPr>
          <w:rFonts w:ascii="Arial" w:hAnsi="Arial" w:cs="Arial"/>
          <w:sz w:val="22"/>
          <w:szCs w:val="22"/>
          <w:lang w:val="es-ES"/>
        </w:rPr>
        <w:t>. Estas cartas de navegación se encuentran en el La AIP</w:t>
      </w:r>
      <w:r w:rsidRPr="002A1424">
        <w:rPr>
          <w:rFonts w:ascii="Arial" w:hAnsi="Arial" w:cs="Arial"/>
          <w:sz w:val="22"/>
          <w:szCs w:val="22"/>
          <w:vertAlign w:val="superscript"/>
          <w:lang w:val="es-ES"/>
        </w:rPr>
        <w:endnoteReference w:id="26"/>
      </w:r>
      <w:r w:rsidRPr="002A1424">
        <w:rPr>
          <w:rFonts w:ascii="Arial" w:hAnsi="Arial" w:cs="Arial"/>
          <w:sz w:val="22"/>
          <w:szCs w:val="22"/>
          <w:lang w:val="es-ES"/>
        </w:rPr>
        <w:t xml:space="preserve"> Colombia AD</w:t>
      </w:r>
      <w:r w:rsidRPr="002A1424">
        <w:rPr>
          <w:rFonts w:ascii="Arial" w:hAnsi="Arial" w:cs="Arial"/>
          <w:sz w:val="22"/>
          <w:szCs w:val="22"/>
          <w:vertAlign w:val="superscript"/>
          <w:lang w:val="es-ES"/>
        </w:rPr>
        <w:endnoteReference w:id="27"/>
      </w:r>
      <w:r w:rsidRPr="002A1424">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2A1424">
        <w:rPr>
          <w:rFonts w:ascii="Arial" w:eastAsia="Calibri" w:hAnsi="Arial" w:cs="Arial"/>
          <w:sz w:val="22"/>
          <w:szCs w:val="22"/>
          <w:lang w:val="es-ES" w:eastAsia="en-US"/>
        </w:rPr>
        <w:t>.</w:t>
      </w:r>
      <w:bookmarkEnd w:id="19"/>
      <w:bookmarkEnd w:id="20"/>
    </w:p>
    <w:p w14:paraId="102D7FDA" w14:textId="77777777" w:rsidR="002A1424" w:rsidRDefault="002A1424" w:rsidP="002A1424">
      <w:pPr>
        <w:autoSpaceDE w:val="0"/>
        <w:autoSpaceDN w:val="0"/>
        <w:adjustRightInd w:val="0"/>
        <w:jc w:val="both"/>
        <w:rPr>
          <w:rFonts w:ascii="Arial" w:eastAsia="Calibri" w:hAnsi="Arial" w:cs="Arial"/>
          <w:sz w:val="22"/>
          <w:szCs w:val="22"/>
          <w:lang w:val="es-ES" w:eastAsia="en-US"/>
        </w:rPr>
      </w:pPr>
    </w:p>
    <w:p w14:paraId="46385B0B" w14:textId="5E528D02" w:rsidR="002A1424" w:rsidRPr="002A1424" w:rsidRDefault="002A1424" w:rsidP="002A1424">
      <w:pPr>
        <w:jc w:val="both"/>
        <w:rPr>
          <w:rFonts w:ascii="Arial" w:eastAsia="Calibri" w:hAnsi="Arial" w:cs="Arial"/>
          <w:sz w:val="22"/>
          <w:szCs w:val="22"/>
          <w:lang w:val="es-ES" w:eastAsia="en-US"/>
        </w:rPr>
      </w:pPr>
      <w:bookmarkStart w:id="23" w:name="_Hlk136422772"/>
      <w:r>
        <w:rPr>
          <w:rFonts w:ascii="Arial" w:eastAsia="Calibri" w:hAnsi="Arial" w:cs="Arial"/>
          <w:sz w:val="22"/>
          <w:szCs w:val="22"/>
          <w:lang w:val="es-ES" w:eastAsia="en-US"/>
        </w:rPr>
        <w:t>E</w:t>
      </w:r>
      <w:r w:rsidRPr="002A1424">
        <w:rPr>
          <w:rFonts w:ascii="Arial" w:eastAsia="Calibri" w:hAnsi="Arial" w:cs="Arial"/>
          <w:sz w:val="22"/>
          <w:szCs w:val="22"/>
          <w:lang w:val="es-ES" w:eastAsia="en-US"/>
        </w:rPr>
        <w:t>s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7B099367" w14:textId="77777777" w:rsidR="002A1424" w:rsidRPr="002A1424" w:rsidRDefault="002A1424" w:rsidP="002A1424">
      <w:pPr>
        <w:jc w:val="both"/>
        <w:rPr>
          <w:rFonts w:ascii="Arial" w:eastAsia="Calibri" w:hAnsi="Arial" w:cs="Arial"/>
          <w:sz w:val="22"/>
          <w:szCs w:val="22"/>
          <w:lang w:val="es-ES" w:eastAsia="en-US"/>
        </w:rPr>
      </w:pPr>
    </w:p>
    <w:p w14:paraId="3968D187" w14:textId="77777777" w:rsidR="002A1424" w:rsidRPr="002A1424" w:rsidRDefault="002A1424" w:rsidP="002A1424">
      <w:pPr>
        <w:jc w:val="both"/>
        <w:rPr>
          <w:rFonts w:ascii="Arial" w:eastAsia="Calibri" w:hAnsi="Arial" w:cs="Arial"/>
          <w:sz w:val="22"/>
          <w:szCs w:val="22"/>
          <w:lang w:val="es-ES" w:eastAsia="en-US"/>
        </w:rPr>
      </w:pPr>
      <w:r w:rsidRPr="002A1424">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053AEC4E" w14:textId="77777777" w:rsidR="002A1424" w:rsidRPr="002A1424" w:rsidRDefault="002A1424" w:rsidP="002A1424">
      <w:pPr>
        <w:jc w:val="both"/>
        <w:rPr>
          <w:rFonts w:ascii="Arial" w:eastAsia="Calibri" w:hAnsi="Arial" w:cs="Arial"/>
          <w:sz w:val="22"/>
          <w:szCs w:val="22"/>
          <w:lang w:val="es-ES" w:eastAsia="en-US"/>
        </w:rPr>
      </w:pPr>
    </w:p>
    <w:p w14:paraId="40883205"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bookmarkEnd w:id="23"/>
    </w:p>
    <w:bookmarkEnd w:id="21"/>
    <w:bookmarkEnd w:id="22"/>
    <w:p w14:paraId="3C7AEEB3" w14:textId="2A85E567" w:rsidR="002A1424" w:rsidRDefault="002A1424" w:rsidP="002A1424">
      <w:pPr>
        <w:autoSpaceDE w:val="0"/>
        <w:autoSpaceDN w:val="0"/>
        <w:adjustRightInd w:val="0"/>
        <w:jc w:val="both"/>
        <w:rPr>
          <w:rFonts w:ascii="Arial" w:eastAsia="Calibri" w:hAnsi="Arial" w:cs="Arial"/>
          <w:sz w:val="22"/>
          <w:szCs w:val="22"/>
          <w:lang w:val="es-ES" w:eastAsia="en-US"/>
        </w:rPr>
      </w:pPr>
    </w:p>
    <w:p w14:paraId="46FB94AE" w14:textId="4CF0BF04" w:rsidR="002A1424" w:rsidRPr="00F9088D" w:rsidRDefault="002A1424" w:rsidP="002A1424">
      <w:pPr>
        <w:jc w:val="both"/>
        <w:rPr>
          <w:rFonts w:ascii="Arial" w:eastAsia="Arial" w:hAnsi="Arial" w:cs="Arial"/>
          <w:bCs/>
          <w:color w:val="000000"/>
          <w:sz w:val="22"/>
          <w:szCs w:val="22"/>
        </w:rPr>
      </w:pPr>
      <w:bookmarkStart w:id="24" w:name="_Hlk136869554"/>
      <w:bookmarkStart w:id="25" w:name="_Hlk134006736"/>
      <w:r w:rsidRPr="002A1424">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Aeropuerto </w:t>
      </w:r>
      <w:bookmarkStart w:id="26" w:name="_Hlk132032765"/>
      <w:r w:rsidRPr="002A1424">
        <w:rPr>
          <w:rFonts w:ascii="Arial" w:eastAsia="Calibri" w:hAnsi="Arial" w:cs="Arial"/>
          <w:sz w:val="22"/>
          <w:szCs w:val="22"/>
          <w:lang w:val="es-ES" w:eastAsia="en-US"/>
        </w:rPr>
        <w:t>Internacional El Dorado</w:t>
      </w:r>
      <w:bookmarkEnd w:id="26"/>
      <w:r w:rsidRPr="002A1424">
        <w:rPr>
          <w:rFonts w:ascii="Arial" w:eastAsia="Calibri" w:hAnsi="Arial" w:cs="Arial"/>
          <w:sz w:val="22"/>
          <w:szCs w:val="22"/>
          <w:lang w:val="es-ES" w:eastAsia="en-US"/>
        </w:rPr>
        <w:t xml:space="preserve">, tal como lo establece y administra la </w:t>
      </w:r>
      <w:r w:rsidRPr="002A1424">
        <w:rPr>
          <w:rFonts w:ascii="Arial" w:eastAsia="Calibri" w:hAnsi="Arial" w:cs="Arial"/>
          <w:color w:val="000000"/>
          <w:sz w:val="22"/>
          <w:szCs w:val="22"/>
          <w:shd w:val="clear" w:color="auto" w:fill="FFFFFF"/>
          <w:lang w:eastAsia="en-US"/>
        </w:rPr>
        <w:t>Dirección de Operaciones de Navegación Aérea</w:t>
      </w:r>
      <w:r w:rsidRPr="002A1424">
        <w:rPr>
          <w:rFonts w:ascii="Arial" w:eastAsia="Calibri" w:hAnsi="Arial" w:cs="Arial"/>
          <w:sz w:val="22"/>
          <w:szCs w:val="22"/>
          <w:lang w:eastAsia="en-US"/>
        </w:rPr>
        <w:t xml:space="preserve"> </w:t>
      </w:r>
      <w:r w:rsidRPr="002A1424">
        <w:rPr>
          <w:rFonts w:ascii="Arial" w:eastAsia="Calibri" w:hAnsi="Arial" w:cs="Arial"/>
          <w:sz w:val="22"/>
          <w:szCs w:val="22"/>
          <w:lang w:val="es-ES" w:eastAsia="en-US"/>
        </w:rPr>
        <w:t>y la licencia ambiental otorgada por la ANLA.</w:t>
      </w:r>
      <w:bookmarkEnd w:id="24"/>
      <w:bookmarkEnd w:id="25"/>
      <w:r>
        <w:rPr>
          <w:rFonts w:ascii="Arial" w:eastAsia="Calibri" w:hAnsi="Arial" w:cs="Arial"/>
          <w:sz w:val="22"/>
          <w:szCs w:val="22"/>
          <w:lang w:val="es-ES" w:eastAsia="en-US"/>
        </w:rPr>
        <w:t xml:space="preserve"> Sin embargo, </w:t>
      </w:r>
      <w:r>
        <w:rPr>
          <w:rFonts w:ascii="Arial" w:eastAsia="Calibri" w:hAnsi="Arial" w:cs="Arial"/>
          <w:sz w:val="22"/>
          <w:szCs w:val="22"/>
          <w:lang w:eastAsia="en-US"/>
        </w:rPr>
        <w:t>t</w:t>
      </w:r>
      <w:r w:rsidRPr="00881512">
        <w:rPr>
          <w:rFonts w:ascii="Arial" w:eastAsia="Calibri" w:hAnsi="Arial" w:cs="Arial"/>
          <w:sz w:val="22"/>
          <w:szCs w:val="22"/>
          <w:lang w:eastAsia="en-US"/>
        </w:rPr>
        <w:t xml:space="preserve">eniendo en cuenta que </w:t>
      </w:r>
      <w:r>
        <w:rPr>
          <w:rFonts w:ascii="Arial" w:eastAsia="Calibri" w:hAnsi="Arial" w:cs="Arial"/>
          <w:sz w:val="22"/>
          <w:szCs w:val="22"/>
          <w:lang w:eastAsia="en-US"/>
        </w:rPr>
        <w:t>la solicitud se encuentra dirigida puntualmente a la Autoridad Nacional de Licencias Ambientales - ANLA</w:t>
      </w:r>
      <w:r w:rsidRPr="00881512">
        <w:rPr>
          <w:rFonts w:ascii="Arial" w:eastAsia="Calibri" w:hAnsi="Arial" w:cs="Arial"/>
          <w:sz w:val="22"/>
          <w:szCs w:val="22"/>
          <w:lang w:eastAsia="en-US"/>
        </w:rPr>
        <w:t>, se corre traslado de la pregunta conforme lo ordena la Ley 1755 de 2015 y los artículos 66 y 31 de la Ley 99 de 1993 y demás normas aplicables, para lo de su competencia, de lo cual esta entidad solicitará a dicha autoridad ambiental copia de la respectiva respuesta.</w:t>
      </w:r>
    </w:p>
    <w:p w14:paraId="78724136" w14:textId="6DB55270" w:rsidR="00146D7A" w:rsidRPr="002A1424" w:rsidRDefault="002A1424" w:rsidP="002A1424">
      <w:pPr>
        <w:autoSpaceDE w:val="0"/>
        <w:autoSpaceDN w:val="0"/>
        <w:adjustRightInd w:val="0"/>
        <w:jc w:val="both"/>
        <w:rPr>
          <w:rFonts w:ascii="Arial" w:eastAsia="Calibri" w:hAnsi="Arial" w:cs="Arial"/>
          <w:sz w:val="22"/>
          <w:szCs w:val="22"/>
          <w:lang w:val="es-ES" w:eastAsia="en-US"/>
        </w:rPr>
      </w:pPr>
      <w:r>
        <w:rPr>
          <w:rFonts w:ascii="Arial" w:eastAsia="Calibri" w:hAnsi="Arial" w:cs="Arial"/>
          <w:sz w:val="22"/>
          <w:szCs w:val="22"/>
          <w:lang w:val="es-ES" w:eastAsia="en-US"/>
        </w:rPr>
        <w:t xml:space="preserve"> </w:t>
      </w:r>
    </w:p>
    <w:p w14:paraId="6ECF8F0B" w14:textId="2D39B031"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002A1424">
        <w:rPr>
          <w:rFonts w:asciiTheme="minorHAnsi" w:hAnsiTheme="minorHAnsi" w:cstheme="minorHAnsi"/>
          <w:i/>
          <w:iCs/>
        </w:rPr>
        <w:t xml:space="preserve">Es imperativo que se implementen controles más estrictos sobre las rutas y horarios de vuelo, así como posibles alternativas para mitigar el impacto acústico en nuestra comunidad.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44D7598" w14:textId="77777777" w:rsidR="002A1424" w:rsidRPr="002A1424" w:rsidRDefault="002A1424" w:rsidP="002A1424">
      <w:pPr>
        <w:spacing w:after="160" w:line="259" w:lineRule="auto"/>
        <w:jc w:val="both"/>
        <w:rPr>
          <w:rFonts w:ascii="Arial" w:eastAsia="Calibri" w:hAnsi="Arial" w:cs="Arial"/>
          <w:sz w:val="22"/>
          <w:szCs w:val="22"/>
          <w:lang w:val="es-ES" w:eastAsia="en-US"/>
        </w:rPr>
      </w:pPr>
      <w:bookmarkStart w:id="27" w:name="_Hlk138157215"/>
      <w:bookmarkStart w:id="28" w:name="_Hlk134167933"/>
      <w:bookmarkStart w:id="29" w:name="_Hlk137112193"/>
      <w:r w:rsidRPr="002A1424">
        <w:rPr>
          <w:rFonts w:ascii="Arial" w:eastAsia="Calibri" w:hAnsi="Arial" w:cs="Arial"/>
          <w:sz w:val="22"/>
          <w:szCs w:val="22"/>
          <w:lang w:eastAsia="en-US"/>
        </w:rPr>
        <w:t>Por otro lado, en lo que respecta a las implementaciones de las restricciones y/o obligaciones de la Aerocivil para la reducción de ruido</w:t>
      </w:r>
      <w:r w:rsidRPr="002A1424">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2A1424">
        <w:rPr>
          <w:rFonts w:ascii="Arial" w:eastAsia="Calibri" w:hAnsi="Arial" w:cs="Arial"/>
          <w:b/>
          <w:bCs/>
          <w:sz w:val="22"/>
          <w:szCs w:val="22"/>
          <w:lang w:val="es-ES" w:eastAsia="en-US"/>
        </w:rPr>
        <w:t>cuota de ruido (QC)</w:t>
      </w:r>
      <w:r w:rsidRPr="002A1424">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7"/>
    </w:p>
    <w:p w14:paraId="7AA4F253" w14:textId="77777777" w:rsidR="002A1424" w:rsidRPr="002A1424" w:rsidRDefault="002A1424" w:rsidP="002A1424">
      <w:pPr>
        <w:jc w:val="both"/>
        <w:rPr>
          <w:rFonts w:ascii="Arial" w:eastAsia="Calibri" w:hAnsi="Arial" w:cs="Arial"/>
          <w:sz w:val="22"/>
          <w:szCs w:val="22"/>
          <w:lang w:eastAsia="en-US"/>
        </w:rPr>
      </w:pPr>
      <w:bookmarkStart w:id="30" w:name="_Hlk136867673"/>
      <w:r w:rsidRPr="002A1424">
        <w:rPr>
          <w:rFonts w:ascii="Arial" w:eastAsia="Calibri" w:hAnsi="Arial" w:cs="Arial"/>
          <w:sz w:val="22"/>
          <w:szCs w:val="22"/>
          <w:lang w:eastAsia="en-US"/>
        </w:rPr>
        <w:t xml:space="preserve">Para definir el valor de cuota de ruido de cada aeronave o modelo de aeronave, se tomaron los datos de los niveles de ruido efectivo percibido y certificado (EPNdB), donde, dependiendo del procedimiento de aterrizaje o despegue varían. Los niveles de ruido EPNdB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w:t>
      </w:r>
      <w:r w:rsidRPr="002A1424">
        <w:rPr>
          <w:rFonts w:ascii="Arial" w:eastAsia="Calibri" w:hAnsi="Arial" w:cs="Arial"/>
          <w:sz w:val="22"/>
          <w:szCs w:val="22"/>
          <w:lang w:eastAsia="en-US"/>
        </w:rPr>
        <w:lastRenderedPageBreak/>
        <w:t>“Protección al medio ambiente”, Volumen I – “Ruido de las aeronaves” de la Organización de Aviación Civil Internacional – OACI. En la siguiente tabla se muestra los valores de clasificación del sistema cuota de ruido.</w:t>
      </w:r>
    </w:p>
    <w:p w14:paraId="24F15D81" w14:textId="77777777" w:rsidR="002A1424" w:rsidRPr="002A1424" w:rsidRDefault="002A1424" w:rsidP="002A1424">
      <w:pPr>
        <w:jc w:val="both"/>
        <w:rPr>
          <w:rFonts w:ascii="Arial" w:eastAsia="Calibri" w:hAnsi="Arial" w:cs="Arial"/>
          <w:sz w:val="22"/>
          <w:szCs w:val="22"/>
          <w:lang w:eastAsia="en-US"/>
        </w:rPr>
      </w:pPr>
    </w:p>
    <w:p w14:paraId="5A9CE15F" w14:textId="77777777" w:rsidR="002A1424" w:rsidRPr="002A1424" w:rsidRDefault="002A1424" w:rsidP="002A1424">
      <w:pPr>
        <w:jc w:val="center"/>
        <w:rPr>
          <w:rFonts w:ascii="Calibri" w:eastAsia="Calibri" w:hAnsi="Calibri" w:cs="Calibri"/>
          <w:i/>
          <w:iCs/>
          <w:sz w:val="20"/>
          <w:lang w:eastAsia="es-CO"/>
        </w:rPr>
      </w:pPr>
      <w:r w:rsidRPr="002A1424">
        <w:rPr>
          <w:rFonts w:ascii="Calibri" w:eastAsia="Calibri" w:hAnsi="Calibri" w:cs="Calibri"/>
          <w:i/>
          <w:iCs/>
          <w:sz w:val="20"/>
          <w:lang w:eastAsia="es-CO"/>
        </w:rPr>
        <w:t xml:space="preserve">Tabla </w:t>
      </w:r>
      <w:r w:rsidRPr="002A1424">
        <w:rPr>
          <w:rFonts w:ascii="Calibri" w:eastAsia="Calibri" w:hAnsi="Calibri" w:cs="Calibri"/>
          <w:i/>
          <w:iCs/>
          <w:color w:val="44546A"/>
          <w:sz w:val="20"/>
          <w:lang w:eastAsia="es-CO"/>
        </w:rPr>
        <w:fldChar w:fldCharType="begin"/>
      </w:r>
      <w:r w:rsidRPr="002A1424">
        <w:rPr>
          <w:rFonts w:ascii="Calibri" w:eastAsia="Calibri" w:hAnsi="Calibri" w:cs="Calibri"/>
          <w:i/>
          <w:iCs/>
          <w:sz w:val="20"/>
          <w:lang w:eastAsia="es-CO"/>
        </w:rPr>
        <w:instrText xml:space="preserve"> SEQ Tabla \* ARABIC </w:instrText>
      </w:r>
      <w:r w:rsidRPr="002A1424">
        <w:rPr>
          <w:rFonts w:ascii="Calibri" w:eastAsia="Calibri" w:hAnsi="Calibri" w:cs="Calibri"/>
          <w:i/>
          <w:iCs/>
          <w:color w:val="44546A"/>
          <w:sz w:val="20"/>
          <w:lang w:eastAsia="es-CO"/>
        </w:rPr>
        <w:fldChar w:fldCharType="separate"/>
      </w:r>
      <w:r w:rsidRPr="002A1424">
        <w:rPr>
          <w:rFonts w:ascii="Calibri" w:eastAsia="Calibri" w:hAnsi="Calibri" w:cs="Calibri"/>
          <w:i/>
          <w:iCs/>
          <w:noProof/>
          <w:sz w:val="20"/>
          <w:lang w:eastAsia="es-CO"/>
        </w:rPr>
        <w:t>1</w:t>
      </w:r>
      <w:r w:rsidRPr="002A1424">
        <w:rPr>
          <w:rFonts w:ascii="Calibri" w:eastAsia="Calibri" w:hAnsi="Calibri" w:cs="Calibri"/>
          <w:i/>
          <w:iCs/>
          <w:color w:val="44546A"/>
          <w:sz w:val="20"/>
          <w:lang w:eastAsia="es-CO"/>
        </w:rPr>
        <w:fldChar w:fldCharType="end"/>
      </w:r>
      <w:r w:rsidRPr="002A1424">
        <w:rPr>
          <w:rFonts w:ascii="Calibri" w:eastAsia="Calibri" w:hAnsi="Calibri" w:cs="Calibri"/>
          <w:i/>
          <w:iCs/>
          <w:color w:val="44546A"/>
          <w:sz w:val="20"/>
          <w:lang w:eastAsia="es-CO"/>
        </w:rPr>
        <w:t>.</w:t>
      </w:r>
      <w:r w:rsidRPr="002A1424">
        <w:rPr>
          <w:rFonts w:ascii="Calibri" w:eastAsia="Calibri" w:hAnsi="Calibri" w:cs="Calibri"/>
          <w:i/>
          <w:iCs/>
          <w:sz w:val="20"/>
          <w:lang w:eastAsia="es-CO"/>
        </w:rPr>
        <w:t xml:space="preserve"> Valores aplicables para el Sistema de Cuota de Ruido (QC) – Aeropuerto Internacional El Dorado.</w:t>
      </w:r>
    </w:p>
    <w:p w14:paraId="4F7EEC9A" w14:textId="77777777" w:rsidR="002A1424" w:rsidRPr="002A1424" w:rsidRDefault="002A1424" w:rsidP="002A1424">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2A1424" w:rsidRPr="002A1424" w14:paraId="3B6940B1"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347A9C9" w14:textId="77777777" w:rsidR="002A1424" w:rsidRPr="002A1424" w:rsidRDefault="002A1424" w:rsidP="002A1424">
            <w:pPr>
              <w:jc w:val="center"/>
              <w:rPr>
                <w:rFonts w:ascii="Arial" w:hAnsi="Arial" w:cs="Arial"/>
                <w:b/>
                <w:bCs/>
                <w:sz w:val="20"/>
                <w:lang w:eastAsia="es-CO"/>
              </w:rPr>
            </w:pPr>
            <w:r w:rsidRPr="002A1424">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7F4955B0" w14:textId="77777777" w:rsidR="002A1424" w:rsidRPr="002A1424" w:rsidRDefault="002A1424" w:rsidP="002A1424">
            <w:pPr>
              <w:jc w:val="center"/>
              <w:rPr>
                <w:rFonts w:ascii="Arial" w:hAnsi="Arial" w:cs="Arial"/>
                <w:b/>
                <w:bCs/>
                <w:sz w:val="20"/>
                <w:lang w:eastAsia="es-CO"/>
              </w:rPr>
            </w:pPr>
            <w:r w:rsidRPr="002A1424">
              <w:rPr>
                <w:rFonts w:ascii="Arial" w:hAnsi="Arial" w:cs="Arial"/>
                <w:b/>
                <w:bCs/>
                <w:sz w:val="20"/>
                <w:lang w:eastAsia="es-CO"/>
              </w:rPr>
              <w:t>Cuota de conteo.</w:t>
            </w:r>
          </w:p>
        </w:tc>
      </w:tr>
      <w:tr w:rsidR="002A1424" w:rsidRPr="002A1424" w14:paraId="754829F9"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FE3949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68C8AAA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Exentó de conteo</w:t>
            </w:r>
          </w:p>
        </w:tc>
      </w:tr>
      <w:tr w:rsidR="002A1424" w:rsidRPr="002A1424" w14:paraId="6BAB268E"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C7F3D13"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6856F969"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0.25</w:t>
            </w:r>
          </w:p>
        </w:tc>
      </w:tr>
      <w:tr w:rsidR="002A1424" w:rsidRPr="002A1424" w14:paraId="2C865CE2"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F307A1"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497870A6"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0.5</w:t>
            </w:r>
          </w:p>
        </w:tc>
      </w:tr>
      <w:tr w:rsidR="002A1424" w:rsidRPr="002A1424" w14:paraId="2875C26F"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9A61601"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33A6FE47"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1</w:t>
            </w:r>
          </w:p>
        </w:tc>
      </w:tr>
      <w:tr w:rsidR="002A1424" w:rsidRPr="002A1424" w14:paraId="43119A85" w14:textId="77777777" w:rsidTr="00157599">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8B0F198"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473122D2"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2</w:t>
            </w:r>
          </w:p>
        </w:tc>
      </w:tr>
      <w:tr w:rsidR="002A1424" w:rsidRPr="002A1424" w14:paraId="5824C098"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561BE0E"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61C4DB7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4</w:t>
            </w:r>
          </w:p>
        </w:tc>
      </w:tr>
      <w:tr w:rsidR="002A1424" w:rsidRPr="002A1424" w14:paraId="5180432C"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4FD68EE"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58AF208A"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8</w:t>
            </w:r>
          </w:p>
        </w:tc>
      </w:tr>
      <w:tr w:rsidR="002A1424" w:rsidRPr="002A1424" w14:paraId="58594511" w14:textId="77777777" w:rsidTr="00157599">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09DBE2F"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7E95EAAF" w14:textId="77777777" w:rsidR="002A1424" w:rsidRPr="002A1424" w:rsidRDefault="002A1424" w:rsidP="002A1424">
            <w:pPr>
              <w:jc w:val="center"/>
              <w:rPr>
                <w:rFonts w:ascii="Arial" w:hAnsi="Arial" w:cs="Arial"/>
                <w:sz w:val="20"/>
                <w:lang w:eastAsia="es-CO"/>
              </w:rPr>
            </w:pPr>
            <w:r w:rsidRPr="002A1424">
              <w:rPr>
                <w:rFonts w:ascii="Arial" w:hAnsi="Arial" w:cs="Arial"/>
                <w:sz w:val="20"/>
                <w:lang w:eastAsia="es-CO"/>
              </w:rPr>
              <w:t>16</w:t>
            </w:r>
          </w:p>
        </w:tc>
      </w:tr>
    </w:tbl>
    <w:p w14:paraId="73BB8300" w14:textId="77777777" w:rsidR="002A1424" w:rsidRPr="002A1424" w:rsidRDefault="002A1424" w:rsidP="002A1424">
      <w:pPr>
        <w:jc w:val="center"/>
        <w:rPr>
          <w:rFonts w:ascii="Calibri" w:eastAsia="Calibri" w:hAnsi="Calibri" w:cs="Calibri"/>
          <w:i/>
          <w:iCs/>
          <w:sz w:val="20"/>
          <w:lang w:eastAsia="en-US"/>
        </w:rPr>
      </w:pPr>
      <w:r w:rsidRPr="002A1424">
        <w:rPr>
          <w:rFonts w:ascii="Calibri" w:eastAsia="Calibri" w:hAnsi="Calibri" w:cs="Calibri"/>
          <w:i/>
          <w:iCs/>
          <w:sz w:val="20"/>
          <w:lang w:eastAsia="en-US"/>
        </w:rPr>
        <w:t>Fuente: Aerocivil.</w:t>
      </w:r>
    </w:p>
    <w:p w14:paraId="7B9D916E" w14:textId="77777777" w:rsidR="002A1424" w:rsidRPr="002A1424" w:rsidRDefault="002A1424" w:rsidP="002A1424">
      <w:pPr>
        <w:jc w:val="both"/>
        <w:rPr>
          <w:rFonts w:ascii="Arial" w:eastAsia="Calibri" w:hAnsi="Arial" w:cs="Arial"/>
          <w:sz w:val="22"/>
          <w:szCs w:val="22"/>
          <w:lang w:eastAsia="en-US"/>
        </w:rPr>
      </w:pPr>
    </w:p>
    <w:p w14:paraId="66E121AB"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EPNdB son cuota de ruido 4 o superior. Dicha restricción en la configuración operacional propuesta y en las franjas horarias de mayor sensibilidad. La </w:t>
      </w:r>
      <w:r w:rsidRPr="002A1424">
        <w:rPr>
          <w:rFonts w:ascii="Arial" w:eastAsia="Calibri" w:hAnsi="Arial" w:cs="Arial"/>
          <w:sz w:val="22"/>
          <w:szCs w:val="22"/>
          <w:lang w:eastAsia="en-US"/>
        </w:rPr>
        <w:fldChar w:fldCharType="begin"/>
      </w:r>
      <w:r w:rsidRPr="002A1424">
        <w:rPr>
          <w:rFonts w:ascii="Arial" w:eastAsia="Calibri" w:hAnsi="Arial" w:cs="Arial"/>
          <w:sz w:val="22"/>
          <w:szCs w:val="22"/>
          <w:lang w:eastAsia="en-US"/>
        </w:rPr>
        <w:instrText xml:space="preserve"> REF _Ref69434973 \h  \* MERGEFORMAT </w:instrText>
      </w:r>
      <w:r w:rsidRPr="002A1424">
        <w:rPr>
          <w:rFonts w:ascii="Arial" w:eastAsia="Calibri" w:hAnsi="Arial" w:cs="Arial"/>
          <w:sz w:val="22"/>
          <w:szCs w:val="22"/>
          <w:lang w:eastAsia="en-US"/>
        </w:rPr>
      </w:r>
      <w:r w:rsidRPr="002A1424">
        <w:rPr>
          <w:rFonts w:ascii="Arial" w:eastAsia="Calibri" w:hAnsi="Arial" w:cs="Arial"/>
          <w:sz w:val="22"/>
          <w:szCs w:val="22"/>
          <w:lang w:eastAsia="en-US"/>
        </w:rPr>
        <w:fldChar w:fldCharType="separate"/>
      </w:r>
      <w:r w:rsidRPr="002A1424">
        <w:rPr>
          <w:rFonts w:ascii="Arial" w:eastAsia="Calibri" w:hAnsi="Arial" w:cs="Arial"/>
          <w:sz w:val="22"/>
          <w:szCs w:val="22"/>
          <w:lang w:eastAsia="en-US"/>
        </w:rPr>
        <w:t xml:space="preserve">Tabla </w:t>
      </w:r>
      <w:r w:rsidRPr="002A1424">
        <w:rPr>
          <w:rFonts w:ascii="Arial" w:eastAsia="Calibri" w:hAnsi="Arial" w:cs="Arial"/>
          <w:noProof/>
          <w:sz w:val="22"/>
          <w:szCs w:val="22"/>
          <w:lang w:eastAsia="en-US"/>
        </w:rPr>
        <w:t>2</w:t>
      </w:r>
      <w:r w:rsidRPr="002A1424">
        <w:rPr>
          <w:rFonts w:ascii="Arial" w:eastAsia="Calibri" w:hAnsi="Arial" w:cs="Arial"/>
          <w:sz w:val="22"/>
          <w:szCs w:val="22"/>
          <w:lang w:eastAsia="en-US"/>
        </w:rPr>
        <w:fldChar w:fldCharType="end"/>
      </w:r>
      <w:r w:rsidRPr="002A1424">
        <w:rPr>
          <w:rFonts w:ascii="Arial" w:eastAsia="Calibri" w:hAnsi="Arial" w:cs="Arial"/>
          <w:sz w:val="22"/>
          <w:szCs w:val="22"/>
          <w:lang w:eastAsia="en-US"/>
        </w:rPr>
        <w:t xml:space="preserve"> muestra las aeronaves que, mediante los certificados de ruido, son cuota de ruido 4 o superior. </w:t>
      </w:r>
    </w:p>
    <w:p w14:paraId="65D58EEF" w14:textId="77777777" w:rsidR="002A1424" w:rsidRPr="002A1424" w:rsidRDefault="002A1424" w:rsidP="002A1424">
      <w:pPr>
        <w:jc w:val="both"/>
        <w:rPr>
          <w:rFonts w:ascii="Arial" w:eastAsia="Calibri" w:hAnsi="Arial" w:cs="Arial"/>
          <w:sz w:val="16"/>
          <w:szCs w:val="16"/>
          <w:lang w:eastAsia="en-US"/>
        </w:rPr>
      </w:pPr>
    </w:p>
    <w:p w14:paraId="4CD963A7" w14:textId="77777777" w:rsidR="002A1424" w:rsidRPr="002A1424" w:rsidRDefault="002A1424" w:rsidP="002A1424">
      <w:pPr>
        <w:jc w:val="center"/>
        <w:rPr>
          <w:rFonts w:ascii="Calibri" w:eastAsia="Calibri" w:hAnsi="Calibri" w:cs="Calibri"/>
          <w:i/>
          <w:iCs/>
          <w:sz w:val="20"/>
          <w:lang w:eastAsia="es-CO"/>
        </w:rPr>
      </w:pPr>
      <w:r w:rsidRPr="002A1424">
        <w:rPr>
          <w:rFonts w:ascii="Calibri" w:eastAsia="Calibri" w:hAnsi="Calibri" w:cs="Calibri"/>
          <w:i/>
          <w:iCs/>
          <w:sz w:val="20"/>
          <w:lang w:eastAsia="es-CO"/>
        </w:rPr>
        <w:t xml:space="preserve">Tabla </w:t>
      </w:r>
      <w:r w:rsidRPr="002A1424">
        <w:rPr>
          <w:rFonts w:ascii="Calibri" w:eastAsia="Calibri" w:hAnsi="Calibri" w:cs="Calibri"/>
          <w:i/>
          <w:iCs/>
          <w:color w:val="44546A"/>
          <w:sz w:val="20"/>
          <w:lang w:eastAsia="es-CO"/>
        </w:rPr>
        <w:fldChar w:fldCharType="begin"/>
      </w:r>
      <w:r w:rsidRPr="002A1424">
        <w:rPr>
          <w:rFonts w:ascii="Calibri" w:eastAsia="Calibri" w:hAnsi="Calibri" w:cs="Calibri"/>
          <w:i/>
          <w:iCs/>
          <w:sz w:val="20"/>
          <w:lang w:eastAsia="es-CO"/>
        </w:rPr>
        <w:instrText xml:space="preserve"> SEQ Tabla \* ARABIC </w:instrText>
      </w:r>
      <w:r w:rsidRPr="002A1424">
        <w:rPr>
          <w:rFonts w:ascii="Calibri" w:eastAsia="Calibri" w:hAnsi="Calibri" w:cs="Calibri"/>
          <w:i/>
          <w:iCs/>
          <w:color w:val="44546A"/>
          <w:sz w:val="20"/>
          <w:lang w:eastAsia="es-CO"/>
        </w:rPr>
        <w:fldChar w:fldCharType="separate"/>
      </w:r>
      <w:r w:rsidRPr="002A1424">
        <w:rPr>
          <w:rFonts w:ascii="Calibri" w:eastAsia="Calibri" w:hAnsi="Calibri" w:cs="Calibri"/>
          <w:i/>
          <w:iCs/>
          <w:noProof/>
          <w:sz w:val="20"/>
          <w:lang w:eastAsia="es-CO"/>
        </w:rPr>
        <w:t>2</w:t>
      </w:r>
      <w:r w:rsidRPr="002A1424">
        <w:rPr>
          <w:rFonts w:ascii="Calibri" w:eastAsia="Calibri" w:hAnsi="Calibri" w:cs="Calibri"/>
          <w:i/>
          <w:iCs/>
          <w:color w:val="44546A"/>
          <w:sz w:val="20"/>
          <w:lang w:eastAsia="es-CO"/>
        </w:rPr>
        <w:fldChar w:fldCharType="end"/>
      </w:r>
      <w:r w:rsidRPr="002A1424">
        <w:rPr>
          <w:rFonts w:ascii="Calibri" w:eastAsia="Calibri" w:hAnsi="Calibri" w:cs="Calibri"/>
          <w:i/>
          <w:iCs/>
          <w:color w:val="44546A"/>
          <w:sz w:val="20"/>
          <w:lang w:eastAsia="es-CO"/>
        </w:rPr>
        <w:t>.</w:t>
      </w:r>
      <w:r w:rsidRPr="002A1424">
        <w:rPr>
          <w:rFonts w:ascii="Calibri" w:eastAsia="Calibri" w:hAnsi="Calibri" w:cs="Calibri"/>
          <w:i/>
          <w:iCs/>
          <w:sz w:val="20"/>
          <w:lang w:eastAsia="es-CO"/>
        </w:rPr>
        <w:t xml:space="preserve"> Modelos de aeronaves con cuota de ruido 4 o superior.</w:t>
      </w:r>
    </w:p>
    <w:p w14:paraId="4AD0EF09" w14:textId="77777777" w:rsidR="002A1424" w:rsidRPr="002A1424" w:rsidRDefault="002A1424" w:rsidP="002A1424">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2A1424" w:rsidRPr="002A1424" w14:paraId="385F60CF"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C6EFF4A"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9449D9C"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Cuota de Ruido</w:t>
            </w:r>
          </w:p>
        </w:tc>
      </w:tr>
      <w:tr w:rsidR="002A1424" w:rsidRPr="002A1424" w14:paraId="2F4F6471"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E11B7B2"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8C100FA"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r w:rsidR="002A1424" w:rsidRPr="002A1424" w14:paraId="07BB8C6F"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3CD12ED"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D5BD9B3"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r w:rsidR="002A1424" w:rsidRPr="002A1424" w14:paraId="3D4E6187" w14:textId="77777777" w:rsidTr="00157599">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1074116"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E58BCC3" w14:textId="77777777" w:rsidR="002A1424" w:rsidRPr="002A1424" w:rsidRDefault="002A1424" w:rsidP="002A1424">
            <w:pPr>
              <w:jc w:val="center"/>
              <w:rPr>
                <w:rFonts w:ascii="Arial" w:hAnsi="Arial" w:cs="Arial"/>
                <w:color w:val="000000"/>
                <w:sz w:val="20"/>
                <w:lang w:eastAsia="en-US"/>
              </w:rPr>
            </w:pPr>
            <w:r w:rsidRPr="002A1424">
              <w:rPr>
                <w:rFonts w:ascii="Arial" w:hAnsi="Arial" w:cs="Arial"/>
                <w:color w:val="000000"/>
                <w:sz w:val="20"/>
                <w:lang w:eastAsia="en-US"/>
              </w:rPr>
              <w:t>4</w:t>
            </w:r>
          </w:p>
        </w:tc>
      </w:tr>
    </w:tbl>
    <w:p w14:paraId="030045F9" w14:textId="77777777" w:rsidR="002A1424" w:rsidRPr="002A1424" w:rsidRDefault="002A1424" w:rsidP="002A1424">
      <w:pPr>
        <w:jc w:val="center"/>
        <w:rPr>
          <w:rFonts w:ascii="Calibri" w:eastAsia="Calibri" w:hAnsi="Calibri" w:cs="Calibri"/>
          <w:i/>
          <w:iCs/>
          <w:sz w:val="20"/>
          <w:lang w:eastAsia="en-US"/>
        </w:rPr>
      </w:pPr>
      <w:r w:rsidRPr="002A1424">
        <w:rPr>
          <w:rFonts w:ascii="Calibri" w:eastAsia="Calibri" w:hAnsi="Calibri" w:cs="Calibri"/>
          <w:i/>
          <w:iCs/>
          <w:sz w:val="20"/>
          <w:lang w:eastAsia="en-US"/>
        </w:rPr>
        <w:t>Fuente: Aerocivil.</w:t>
      </w:r>
    </w:p>
    <w:p w14:paraId="3C891156" w14:textId="77777777" w:rsidR="002A1424" w:rsidRPr="002A1424" w:rsidRDefault="002A1424" w:rsidP="002A1424">
      <w:pPr>
        <w:rPr>
          <w:rFonts w:ascii="Arial" w:eastAsia="Calibri" w:hAnsi="Arial" w:cs="Arial"/>
          <w:sz w:val="22"/>
          <w:szCs w:val="22"/>
          <w:lang w:eastAsia="en-US"/>
        </w:rPr>
      </w:pPr>
    </w:p>
    <w:p w14:paraId="716AECB4" w14:textId="77777777" w:rsidR="002A1424" w:rsidRPr="002A1424" w:rsidRDefault="002A1424" w:rsidP="002A1424">
      <w:pPr>
        <w:jc w:val="both"/>
        <w:rPr>
          <w:rFonts w:ascii="Arial" w:eastAsia="Calibri" w:hAnsi="Arial" w:cs="Arial"/>
          <w:sz w:val="22"/>
          <w:szCs w:val="22"/>
          <w:lang w:eastAsia="en-US"/>
        </w:rPr>
      </w:pPr>
      <w:r w:rsidRPr="002A1424">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8"/>
      <w:bookmarkEnd w:id="30"/>
    </w:p>
    <w:bookmarkEnd w:id="29"/>
    <w:p w14:paraId="15A8B94E" w14:textId="77777777" w:rsidR="00C6184B" w:rsidRDefault="00C6184B" w:rsidP="00D52408">
      <w:pPr>
        <w:jc w:val="both"/>
        <w:rPr>
          <w:rFonts w:ascii="Arial" w:eastAsia="Arial" w:hAnsi="Arial" w:cs="Arial"/>
          <w:bCs/>
          <w:color w:val="000000"/>
          <w:sz w:val="22"/>
          <w:szCs w:val="22"/>
        </w:rPr>
      </w:pPr>
    </w:p>
    <w:p w14:paraId="60161066" w14:textId="59537E90" w:rsidR="002A1424" w:rsidRPr="002A1424" w:rsidRDefault="002A1424" w:rsidP="002A1424">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 </w:t>
      </w:r>
      <w:bookmarkStart w:id="31" w:name="_Hlk133240888"/>
      <w:bookmarkStart w:id="32" w:name="_Hlk131411022"/>
      <w:bookmarkStart w:id="33" w:name="_Hlk134608157"/>
      <w:bookmarkStart w:id="34" w:name="_Hlk136874523"/>
      <w:bookmarkStart w:id="35" w:name="_Hlk135143027"/>
      <w:r>
        <w:rPr>
          <w:rFonts w:ascii="Arial" w:eastAsia="Calibri" w:hAnsi="Arial" w:cs="Arial"/>
          <w:sz w:val="22"/>
          <w:szCs w:val="22"/>
          <w:lang w:eastAsia="en-US"/>
        </w:rPr>
        <w:t>e</w:t>
      </w:r>
      <w:r w:rsidRPr="002A1424">
        <w:rPr>
          <w:rFonts w:ascii="Arial" w:eastAsia="Calibri" w:hAnsi="Arial" w:cs="Arial"/>
          <w:sz w:val="22"/>
          <w:szCs w:val="22"/>
          <w:lang w:eastAsia="en-US"/>
        </w:rPr>
        <w:t>l Ministerio de Ambiente y Desarrollo Sostenible – MADS</w:t>
      </w:r>
      <w:r w:rsidRPr="002A1424">
        <w:rPr>
          <w:rFonts w:ascii="Arial" w:eastAsia="Calibri" w:hAnsi="Arial" w:cs="Arial"/>
          <w:sz w:val="22"/>
          <w:szCs w:val="22"/>
          <w:vertAlign w:val="superscript"/>
          <w:lang w:eastAsia="en-US"/>
        </w:rPr>
        <w:endnoteReference w:id="28"/>
      </w:r>
      <w:r w:rsidRPr="002A1424">
        <w:rPr>
          <w:rFonts w:ascii="Arial" w:eastAsia="Calibri" w:hAnsi="Arial" w:cs="Arial"/>
          <w:sz w:val="22"/>
          <w:szCs w:val="22"/>
          <w:lang w:eastAsia="en-US"/>
        </w:rPr>
        <w:t xml:space="preserve">, así como la Autoridad Nacional de Licencias Ambientales – ANLA, establece mediante la licencia ambiental una serie de determinaciones y obligaciones a La Unidad Administrativa Especial de Aeronáutica </w:t>
      </w:r>
      <w:r w:rsidRPr="002A1424">
        <w:rPr>
          <w:rFonts w:ascii="Arial" w:eastAsia="Calibri" w:hAnsi="Arial" w:cs="Arial"/>
          <w:sz w:val="22"/>
          <w:szCs w:val="22"/>
          <w:lang w:eastAsia="en-US"/>
        </w:rPr>
        <w:lastRenderedPageBreak/>
        <w:t>Civil – UAEAC</w:t>
      </w:r>
      <w:r w:rsidRPr="002A1424">
        <w:rPr>
          <w:rFonts w:ascii="Arial" w:eastAsia="Calibri" w:hAnsi="Arial" w:cs="Arial"/>
          <w:sz w:val="22"/>
          <w:szCs w:val="22"/>
          <w:vertAlign w:val="superscript"/>
          <w:lang w:eastAsia="en-US"/>
        </w:rPr>
        <w:endnoteReference w:id="29"/>
      </w:r>
      <w:r w:rsidRPr="002A1424">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2A1424">
        <w:rPr>
          <w:rFonts w:ascii="Arial" w:eastAsia="Calibri" w:hAnsi="Arial" w:cs="Arial"/>
          <w:sz w:val="22"/>
          <w:szCs w:val="22"/>
          <w:lang w:val="es-ES" w:eastAsia="en-US"/>
        </w:rPr>
        <w:t xml:space="preserve">evalúa continuamente la percepción de los niveles de ruido y de la operación de las aeronaves, </w:t>
      </w:r>
      <w:bookmarkStart w:id="36" w:name="_Hlk132186792"/>
      <w:r w:rsidRPr="002A1424">
        <w:rPr>
          <w:rFonts w:ascii="Arial" w:eastAsia="Calibri" w:hAnsi="Arial" w:cs="Arial"/>
          <w:sz w:val="22"/>
          <w:szCs w:val="22"/>
          <w:lang w:val="es-ES" w:eastAsia="en-US"/>
        </w:rPr>
        <w:t>bajo los siguientes instrumentos técnicos y normativos en cumplimiento de la licencia ambiental y de los reglamentos aeronáuticos:</w:t>
      </w:r>
      <w:bookmarkEnd w:id="36"/>
    </w:p>
    <w:p w14:paraId="497FFAEA" w14:textId="77777777" w:rsidR="002A1424" w:rsidRPr="002A1424" w:rsidRDefault="002A1424" w:rsidP="002A1424">
      <w:pPr>
        <w:jc w:val="both"/>
        <w:rPr>
          <w:rFonts w:ascii="Arial" w:eastAsia="Calibri" w:hAnsi="Arial" w:cs="Arial"/>
          <w:sz w:val="22"/>
          <w:szCs w:val="22"/>
          <w:lang w:val="es-ES" w:eastAsia="en-US"/>
        </w:rPr>
      </w:pPr>
    </w:p>
    <w:p w14:paraId="4DC9B607"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val="es-ES" w:eastAsia="es-CO"/>
        </w:rPr>
        <w:t>Centro De Monitoreo Aero Ambiental - CMAA</w:t>
      </w:r>
      <w:r w:rsidRPr="002A1424">
        <w:rPr>
          <w:rFonts w:ascii="Arial" w:eastAsia="Calibri" w:hAnsi="Arial" w:cs="Arial"/>
          <w:i/>
          <w:iCs/>
          <w:color w:val="000000"/>
          <w:sz w:val="22"/>
          <w:szCs w:val="22"/>
          <w:u w:val="single"/>
          <w:vertAlign w:val="superscript"/>
          <w:lang w:val="es-ES" w:eastAsia="es-CO"/>
        </w:rPr>
        <w:endnoteReference w:id="30"/>
      </w:r>
      <w:r w:rsidRPr="002A1424">
        <w:rPr>
          <w:rFonts w:ascii="Arial" w:eastAsia="Calibri" w:hAnsi="Arial" w:cs="Arial"/>
          <w:i/>
          <w:iCs/>
          <w:color w:val="000000"/>
          <w:sz w:val="22"/>
          <w:szCs w:val="22"/>
          <w:u w:val="single"/>
          <w:lang w:eastAsia="es-CO"/>
        </w:rPr>
        <w:t xml:space="preserve">: </w:t>
      </w:r>
      <w:r w:rsidRPr="002A1424">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E590E46" w14:textId="77777777" w:rsidR="002A1424" w:rsidRPr="002A1424" w:rsidRDefault="002A1424" w:rsidP="002A1424">
      <w:pPr>
        <w:jc w:val="both"/>
        <w:rPr>
          <w:rFonts w:ascii="Arial" w:eastAsia="Calibri" w:hAnsi="Arial" w:cs="Arial"/>
          <w:color w:val="000000"/>
          <w:sz w:val="22"/>
          <w:szCs w:val="22"/>
          <w:lang w:eastAsia="en-US"/>
        </w:rPr>
      </w:pPr>
    </w:p>
    <w:p w14:paraId="49856434"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Se implementó el Manual de Atenuación de Ruido:</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Son</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2A1424">
        <w:rPr>
          <w:rFonts w:ascii="Arial" w:eastAsia="Calibri" w:hAnsi="Arial" w:cs="Arial"/>
          <w:color w:val="000000"/>
          <w:sz w:val="22"/>
          <w:szCs w:val="22"/>
          <w:vertAlign w:val="superscript"/>
          <w:lang w:eastAsia="es-CO"/>
        </w:rPr>
        <w:endnoteReference w:id="31"/>
      </w:r>
      <w:r w:rsidRPr="002A1424">
        <w:rPr>
          <w:rFonts w:ascii="Arial" w:eastAsia="Calibri" w:hAnsi="Arial" w:cs="Arial"/>
          <w:color w:val="000000"/>
          <w:sz w:val="22"/>
          <w:szCs w:val="22"/>
          <w:lang w:eastAsia="es-CO"/>
        </w:rPr>
        <w:t xml:space="preserve">. </w:t>
      </w:r>
    </w:p>
    <w:p w14:paraId="1D61F164" w14:textId="77777777" w:rsidR="002A1424" w:rsidRPr="002A1424" w:rsidRDefault="002A1424" w:rsidP="002A1424">
      <w:pPr>
        <w:jc w:val="both"/>
        <w:rPr>
          <w:rFonts w:ascii="Arial" w:eastAsia="Calibri" w:hAnsi="Arial" w:cs="Arial"/>
          <w:color w:val="000000"/>
          <w:sz w:val="22"/>
          <w:szCs w:val="22"/>
          <w:lang w:val="es-ES" w:eastAsia="en-US"/>
        </w:rPr>
      </w:pPr>
    </w:p>
    <w:p w14:paraId="51763C47"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Reconversión de flota aérea:</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Actualmente en el Aeropuerto Internacional El Dorado no está permitido el uso de aeronaves Capítulo</w:t>
      </w:r>
      <w:r w:rsidRPr="002A1424">
        <w:rPr>
          <w:rFonts w:ascii="Arial" w:eastAsia="Calibri" w:hAnsi="Arial" w:cs="Arial"/>
          <w:color w:val="000000"/>
          <w:sz w:val="22"/>
          <w:szCs w:val="22"/>
          <w:vertAlign w:val="superscript"/>
          <w:lang w:eastAsia="es-CO"/>
        </w:rPr>
        <w:endnoteReference w:id="32"/>
      </w:r>
      <w:r w:rsidRPr="002A1424">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3FF35D6A" w14:textId="77777777" w:rsidR="002A1424" w:rsidRPr="002A1424" w:rsidRDefault="002A1424" w:rsidP="002A1424">
      <w:pPr>
        <w:jc w:val="both"/>
        <w:rPr>
          <w:rFonts w:ascii="Arial" w:eastAsia="Calibri" w:hAnsi="Arial" w:cs="Arial"/>
          <w:color w:val="000000"/>
          <w:sz w:val="22"/>
          <w:szCs w:val="22"/>
          <w:lang w:eastAsia="en-US"/>
        </w:rPr>
      </w:pPr>
    </w:p>
    <w:p w14:paraId="76537B61"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Procedimientos PBN</w:t>
      </w:r>
      <w:r w:rsidRPr="002A1424">
        <w:rPr>
          <w:rFonts w:ascii="Arial" w:eastAsia="Calibri" w:hAnsi="Arial" w:cs="Arial"/>
          <w:i/>
          <w:iCs/>
          <w:color w:val="000000"/>
          <w:sz w:val="22"/>
          <w:szCs w:val="22"/>
          <w:u w:val="single"/>
          <w:vertAlign w:val="superscript"/>
          <w:lang w:eastAsia="es-CO"/>
        </w:rPr>
        <w:endnoteReference w:id="33"/>
      </w:r>
      <w:r w:rsidRPr="002A1424">
        <w:rPr>
          <w:rFonts w:ascii="Arial" w:eastAsia="Calibri" w:hAnsi="Arial" w:cs="Arial"/>
          <w:i/>
          <w:iCs/>
          <w:color w:val="000000"/>
          <w:sz w:val="22"/>
          <w:szCs w:val="22"/>
          <w:u w:val="single"/>
          <w:lang w:eastAsia="es-CO"/>
        </w:rPr>
        <w:t>:</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2A1424">
        <w:rPr>
          <w:rFonts w:ascii="Arial" w:eastAsia="Calibri" w:hAnsi="Arial" w:cs="Arial"/>
          <w:iCs/>
          <w:sz w:val="22"/>
          <w:szCs w:val="22"/>
          <w:lang w:eastAsia="es-CO"/>
        </w:rPr>
        <w:t>la curva de los 65dB LDN</w:t>
      </w:r>
      <w:r w:rsidRPr="002A1424">
        <w:rPr>
          <w:rFonts w:ascii="Arial" w:eastAsia="Calibri" w:hAnsi="Arial" w:cs="Arial"/>
          <w:iCs/>
          <w:sz w:val="22"/>
          <w:szCs w:val="22"/>
          <w:vertAlign w:val="superscript"/>
          <w:lang w:eastAsia="es-CO"/>
        </w:rPr>
        <w:endnoteReference w:id="34"/>
      </w:r>
      <w:r w:rsidRPr="002A1424">
        <w:rPr>
          <w:rFonts w:ascii="Arial" w:eastAsia="Calibri" w:hAnsi="Arial" w:cs="Arial"/>
          <w:iCs/>
          <w:sz w:val="22"/>
          <w:szCs w:val="22"/>
          <w:lang w:eastAsia="es-CO"/>
        </w:rPr>
        <w:t xml:space="preserve"> ha disminuido un 7.1% desde el año 2018 al 2021.</w:t>
      </w:r>
    </w:p>
    <w:p w14:paraId="7BB12A33" w14:textId="77777777" w:rsidR="002A1424" w:rsidRPr="002A1424" w:rsidRDefault="002A1424" w:rsidP="002A1424">
      <w:pPr>
        <w:spacing w:after="160" w:line="259" w:lineRule="auto"/>
        <w:ind w:left="720"/>
        <w:contextualSpacing/>
        <w:rPr>
          <w:rFonts w:ascii="Arial" w:eastAsia="Calibri" w:hAnsi="Arial" w:cs="Arial"/>
          <w:color w:val="000000"/>
          <w:sz w:val="22"/>
          <w:szCs w:val="22"/>
          <w:lang w:eastAsia="es-CO"/>
        </w:rPr>
      </w:pPr>
    </w:p>
    <w:p w14:paraId="56ACF15E" w14:textId="77777777" w:rsidR="002A1424" w:rsidRPr="002A1424" w:rsidRDefault="002A1424" w:rsidP="002A1424">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2A1424">
        <w:rPr>
          <w:rFonts w:ascii="Arial" w:eastAsia="Calibri" w:hAnsi="Arial" w:cs="Arial"/>
          <w:i/>
          <w:iCs/>
          <w:color w:val="000000"/>
          <w:sz w:val="22"/>
          <w:szCs w:val="22"/>
          <w:u w:val="single"/>
          <w:lang w:eastAsia="es-CO"/>
        </w:rPr>
        <w:t>Recinto prueba de motores:</w:t>
      </w:r>
      <w:r w:rsidRPr="002A1424">
        <w:rPr>
          <w:rFonts w:ascii="Arial" w:eastAsia="Calibri" w:hAnsi="Arial" w:cs="Arial"/>
          <w:i/>
          <w:iCs/>
          <w:color w:val="000000"/>
          <w:sz w:val="22"/>
          <w:szCs w:val="22"/>
          <w:lang w:eastAsia="es-CO"/>
        </w:rPr>
        <w:t xml:space="preserve"> </w:t>
      </w:r>
      <w:r w:rsidRPr="002A1424">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43B49351" w14:textId="77777777" w:rsidR="002A1424" w:rsidRPr="002A1424" w:rsidRDefault="002A1424" w:rsidP="002A1424">
      <w:pPr>
        <w:autoSpaceDE w:val="0"/>
        <w:autoSpaceDN w:val="0"/>
        <w:adjustRightInd w:val="0"/>
        <w:jc w:val="both"/>
        <w:rPr>
          <w:rFonts w:ascii="Arial" w:eastAsia="Calibri" w:hAnsi="Arial" w:cs="Arial"/>
          <w:i/>
          <w:iCs/>
          <w:color w:val="000000"/>
          <w:sz w:val="22"/>
          <w:szCs w:val="22"/>
          <w:lang w:val="es-ES" w:eastAsia="es-CO"/>
        </w:rPr>
      </w:pPr>
    </w:p>
    <w:p w14:paraId="0184610C" w14:textId="77777777" w:rsidR="002A1424" w:rsidRPr="002A1424" w:rsidRDefault="002A1424" w:rsidP="002A1424">
      <w:pPr>
        <w:numPr>
          <w:ilvl w:val="0"/>
          <w:numId w:val="6"/>
        </w:numPr>
        <w:autoSpaceDE w:val="0"/>
        <w:autoSpaceDN w:val="0"/>
        <w:adjustRightInd w:val="0"/>
        <w:jc w:val="both"/>
        <w:rPr>
          <w:rFonts w:ascii="Arial" w:eastAsia="Calibri" w:hAnsi="Arial" w:cs="Arial"/>
          <w:color w:val="000000"/>
          <w:sz w:val="22"/>
          <w:szCs w:val="22"/>
          <w:lang w:val="es-ES" w:eastAsia="es-CO"/>
        </w:rPr>
      </w:pPr>
      <w:r w:rsidRPr="002A1424">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2A1424">
        <w:rPr>
          <w:rFonts w:ascii="Arial" w:eastAsia="Calibri" w:hAnsi="Arial" w:cs="Arial"/>
          <w:color w:val="000000"/>
          <w:sz w:val="22"/>
          <w:szCs w:val="22"/>
          <w:lang w:val="es-ES" w:eastAsia="es-CO"/>
        </w:rPr>
        <w:t>, adoptado mediante la Resolución 01599 del 2020</w:t>
      </w:r>
      <w:r w:rsidRPr="002A1424">
        <w:rPr>
          <w:rFonts w:ascii="Arial" w:eastAsia="Calibri" w:hAnsi="Arial" w:cs="Arial"/>
          <w:color w:val="000000"/>
          <w:sz w:val="22"/>
          <w:szCs w:val="22"/>
          <w:vertAlign w:val="superscript"/>
          <w:lang w:val="es-ES" w:eastAsia="es-CO"/>
        </w:rPr>
        <w:endnoteReference w:id="35"/>
      </w:r>
      <w:r w:rsidRPr="002A1424">
        <w:rPr>
          <w:rFonts w:ascii="Arial" w:eastAsia="Calibri" w:hAnsi="Arial" w:cs="Arial"/>
          <w:color w:val="000000"/>
          <w:sz w:val="22"/>
          <w:szCs w:val="22"/>
          <w:lang w:val="es-ES" w:eastAsia="es-CO"/>
        </w:rPr>
        <w:t xml:space="preserve"> de la Aeronáutica Civil. Establece el procedimiento y el nivel máximo del nivel de 94 dBA</w:t>
      </w:r>
      <w:r w:rsidRPr="002A1424">
        <w:rPr>
          <w:rFonts w:ascii="Arial" w:eastAsia="Calibri" w:hAnsi="Arial" w:cs="Arial"/>
          <w:color w:val="000000"/>
          <w:sz w:val="22"/>
          <w:szCs w:val="22"/>
          <w:vertAlign w:val="superscript"/>
          <w:lang w:val="es-ES" w:eastAsia="es-CO"/>
        </w:rPr>
        <w:endnoteReference w:id="36"/>
      </w:r>
      <w:r w:rsidRPr="002A1424">
        <w:rPr>
          <w:rFonts w:ascii="Arial" w:eastAsia="Calibri" w:hAnsi="Arial" w:cs="Arial"/>
          <w:color w:val="000000"/>
          <w:sz w:val="22"/>
          <w:szCs w:val="22"/>
          <w:lang w:val="es-ES" w:eastAsia="es-CO"/>
        </w:rPr>
        <w:t xml:space="preserve"> Lmax</w:t>
      </w:r>
      <w:r w:rsidRPr="002A1424">
        <w:rPr>
          <w:rFonts w:ascii="Arial" w:eastAsia="Calibri" w:hAnsi="Arial" w:cs="Arial"/>
          <w:color w:val="000000"/>
          <w:sz w:val="22"/>
          <w:szCs w:val="22"/>
          <w:vertAlign w:val="superscript"/>
          <w:lang w:val="es-ES" w:eastAsia="es-CO"/>
        </w:rPr>
        <w:endnoteReference w:id="37"/>
      </w:r>
      <w:r w:rsidRPr="002A1424">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1"/>
      <w:r w:rsidRPr="002A1424">
        <w:rPr>
          <w:rFonts w:ascii="Arial" w:eastAsia="Calibri" w:hAnsi="Arial" w:cs="Arial"/>
          <w:color w:val="000000"/>
          <w:sz w:val="22"/>
          <w:szCs w:val="22"/>
          <w:lang w:val="es-ES" w:eastAsia="es-CO"/>
        </w:rPr>
        <w:t xml:space="preserve"> </w:t>
      </w:r>
    </w:p>
    <w:bookmarkEnd w:id="32"/>
    <w:p w14:paraId="4E8BBBEF" w14:textId="77777777" w:rsidR="002A1424" w:rsidRPr="002A1424" w:rsidRDefault="002A1424" w:rsidP="002A1424">
      <w:pPr>
        <w:rPr>
          <w:rFonts w:ascii="Arial" w:eastAsia="Calibri" w:hAnsi="Arial" w:cs="Arial"/>
          <w:szCs w:val="24"/>
          <w:lang w:eastAsia="en-US"/>
        </w:rPr>
      </w:pPr>
    </w:p>
    <w:p w14:paraId="61B5B0F7" w14:textId="77777777" w:rsidR="002A1424" w:rsidRPr="002A1424" w:rsidRDefault="002A1424" w:rsidP="002A1424">
      <w:pPr>
        <w:jc w:val="both"/>
        <w:rPr>
          <w:rFonts w:ascii="Arial" w:eastAsia="Calibri" w:hAnsi="Arial" w:cs="Arial"/>
          <w:sz w:val="22"/>
          <w:szCs w:val="22"/>
          <w:lang w:eastAsia="en-US"/>
        </w:rPr>
      </w:pPr>
      <w:bookmarkStart w:id="37" w:name="_Hlk132724710"/>
      <w:bookmarkStart w:id="38" w:name="_Hlk136867837"/>
      <w:r w:rsidRPr="002A1424">
        <w:rPr>
          <w:rFonts w:ascii="Arial" w:eastAsia="Calibri" w:hAnsi="Arial" w:cs="Arial"/>
          <w:sz w:val="22"/>
          <w:szCs w:val="22"/>
          <w:lang w:eastAsia="en-US"/>
        </w:rPr>
        <w:t xml:space="preserve">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w:t>
      </w:r>
      <w:r w:rsidRPr="002A1424">
        <w:rPr>
          <w:rFonts w:ascii="Arial" w:eastAsia="Calibri" w:hAnsi="Arial" w:cs="Arial"/>
          <w:sz w:val="22"/>
          <w:szCs w:val="22"/>
          <w:lang w:eastAsia="en-US"/>
        </w:rPr>
        <w:lastRenderedPageBreak/>
        <w:t>disminución de la percepción ciudanía, por la sustitución en la flota área de aeronaves de carga menos ruidosas, lo cual constituye una gestión positiva en materia de ruido aeronáutico.</w:t>
      </w:r>
      <w:bookmarkEnd w:id="33"/>
      <w:bookmarkEnd w:id="37"/>
    </w:p>
    <w:p w14:paraId="1252E3AD" w14:textId="77777777" w:rsidR="002A1424" w:rsidRPr="002A1424" w:rsidRDefault="002A1424" w:rsidP="002A1424">
      <w:pPr>
        <w:jc w:val="both"/>
        <w:rPr>
          <w:rFonts w:ascii="Arial" w:eastAsia="Calibri" w:hAnsi="Arial" w:cs="Arial"/>
          <w:sz w:val="22"/>
          <w:szCs w:val="22"/>
          <w:lang w:eastAsia="en-US"/>
        </w:rPr>
      </w:pPr>
    </w:p>
    <w:p w14:paraId="10F52590" w14:textId="77777777" w:rsidR="002A1424" w:rsidRPr="002A1424" w:rsidRDefault="002A1424" w:rsidP="002A1424">
      <w:pPr>
        <w:jc w:val="both"/>
        <w:rPr>
          <w:rFonts w:ascii="Arial" w:eastAsia="Arial" w:hAnsi="Arial" w:cs="Arial"/>
          <w:bCs/>
          <w:color w:val="000000"/>
          <w:sz w:val="22"/>
          <w:szCs w:val="22"/>
          <w:lang w:val="es-ES" w:eastAsia="en-US"/>
        </w:rPr>
      </w:pPr>
      <w:r w:rsidRPr="002A1424">
        <w:rPr>
          <w:rFonts w:ascii="Arial" w:eastAsia="Arial" w:hAnsi="Arial" w:cs="Arial"/>
          <w:bCs/>
          <w:color w:val="000000"/>
          <w:sz w:val="22"/>
          <w:szCs w:val="22"/>
          <w:lang w:val="es-ES" w:eastAsia="en-US"/>
        </w:rPr>
        <w:t xml:space="preserve">A la fecha, las aerolíneas que presentaron el </w:t>
      </w:r>
      <w:r w:rsidRPr="002A1424">
        <w:rPr>
          <w:rFonts w:ascii="Arial" w:eastAsia="Calibri" w:hAnsi="Arial" w:cs="Arial"/>
          <w:sz w:val="22"/>
          <w:szCs w:val="22"/>
          <w:lang w:eastAsia="en-US"/>
        </w:rPr>
        <w:t xml:space="preserve">plan de reducción de los niveles de ruido </w:t>
      </w:r>
      <w:r w:rsidRPr="002A1424">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27AEC441" w14:textId="77777777" w:rsidR="002A1424" w:rsidRPr="002A1424" w:rsidRDefault="002A1424" w:rsidP="002A1424">
      <w:pPr>
        <w:jc w:val="both"/>
        <w:rPr>
          <w:rFonts w:ascii="Arial" w:eastAsia="Arial" w:hAnsi="Arial" w:cs="Arial"/>
          <w:bCs/>
          <w:color w:val="000000"/>
          <w:sz w:val="22"/>
          <w:szCs w:val="22"/>
          <w:lang w:val="es-ES" w:eastAsia="en-US"/>
        </w:rPr>
      </w:pPr>
    </w:p>
    <w:p w14:paraId="76ABBB44" w14:textId="77777777" w:rsidR="002A1424" w:rsidRPr="002A1424" w:rsidRDefault="002A1424" w:rsidP="002A1424">
      <w:pPr>
        <w:jc w:val="both"/>
        <w:rPr>
          <w:rFonts w:ascii="Arial" w:eastAsia="Calibri" w:hAnsi="Arial" w:cs="Arial"/>
          <w:sz w:val="22"/>
          <w:szCs w:val="22"/>
          <w:lang w:eastAsia="en-US"/>
        </w:rPr>
      </w:pPr>
      <w:r w:rsidRPr="002A1424">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4"/>
    </w:p>
    <w:bookmarkEnd w:id="35"/>
    <w:bookmarkEnd w:id="38"/>
    <w:p w14:paraId="1EDA7446" w14:textId="77777777" w:rsidR="002A1424" w:rsidRDefault="002A1424" w:rsidP="00D52408">
      <w:pPr>
        <w:jc w:val="both"/>
        <w:rPr>
          <w:rFonts w:ascii="Arial" w:eastAsia="Arial" w:hAnsi="Arial" w:cs="Arial"/>
          <w:bCs/>
          <w:color w:val="000000"/>
          <w:sz w:val="22"/>
          <w:szCs w:val="22"/>
          <w:lang w:val="es-ES"/>
        </w:rPr>
      </w:pPr>
    </w:p>
    <w:p w14:paraId="2DF6F88B" w14:textId="72E8F2BE" w:rsidR="00C6184B" w:rsidRPr="00B877BA" w:rsidRDefault="002A1424" w:rsidP="00C6184B">
      <w:pPr>
        <w:jc w:val="both"/>
        <w:rPr>
          <w:rFonts w:ascii="Arial" w:hAnsi="Arial" w:cs="Arial"/>
          <w:sz w:val="22"/>
          <w:szCs w:val="22"/>
          <w:lang w:val="es-ES"/>
        </w:rPr>
      </w:pPr>
      <w:bookmarkStart w:id="39" w:name="_Hlk136424783"/>
      <w:r>
        <w:rPr>
          <w:rFonts w:ascii="Arial" w:hAnsi="Arial" w:cs="Arial"/>
          <w:sz w:val="22"/>
          <w:szCs w:val="22"/>
          <w:lang w:val="es-ES"/>
        </w:rPr>
        <w:t>Señor(a)</w:t>
      </w:r>
      <w:r w:rsidRPr="00B877BA">
        <w:rPr>
          <w:rFonts w:ascii="Arial" w:hAnsi="Arial" w:cs="Arial"/>
          <w:sz w:val="22"/>
          <w:szCs w:val="22"/>
          <w:lang w:val="es-ES"/>
        </w:rPr>
        <w:t>,</w:t>
      </w:r>
      <w:r>
        <w:rPr>
          <w:rFonts w:ascii="Arial" w:hAnsi="Arial" w:cs="Arial"/>
          <w:sz w:val="22"/>
          <w:szCs w:val="22"/>
          <w:lang w:val="es-ES"/>
        </w:rPr>
        <w:t xml:space="preserve"> l</w:t>
      </w:r>
      <w:r w:rsidR="00C6184B" w:rsidRPr="00B877BA">
        <w:rPr>
          <w:rFonts w:ascii="Arial" w:hAnsi="Arial" w:cs="Arial"/>
          <w:sz w:val="22"/>
          <w:szCs w:val="22"/>
          <w:lang w:val="es-ES"/>
        </w:rPr>
        <w:t>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8"/>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9"/>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40" w:name="_Hlk135388211"/>
        <w:r w:rsidRPr="00B877BA">
          <w:rPr>
            <w:rFonts w:ascii="Arial" w:eastAsia="Calibri" w:hAnsi="Arial" w:cs="Arial"/>
            <w:color w:val="0000FF"/>
            <w:sz w:val="22"/>
            <w:szCs w:val="22"/>
            <w:u w:val="single"/>
            <w:shd w:val="clear" w:color="auto" w:fill="FFFFFF"/>
          </w:rPr>
          <w:t>@</w:t>
        </w:r>
        <w:bookmarkEnd w:id="40"/>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lastRenderedPageBreak/>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1"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Ines Paez//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1"/>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450A5" w14:textId="77777777" w:rsidR="00FC793B" w:rsidRDefault="00FC793B">
      <w:r>
        <w:separator/>
      </w:r>
    </w:p>
  </w:endnote>
  <w:endnote w:type="continuationSeparator" w:id="0">
    <w:p w14:paraId="2806D90E" w14:textId="77777777" w:rsidR="00FC793B" w:rsidRDefault="00FC793B">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7B5D7CD6"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 Por la cual se otorga una licencia ambiental.</w:t>
      </w:r>
    </w:p>
  </w:endnote>
  <w:endnote w:id="5">
    <w:p w14:paraId="4C8B067E" w14:textId="77777777" w:rsidR="002A1424" w:rsidRPr="00712350" w:rsidRDefault="002A1424" w:rsidP="002A1424">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0C84E738"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medio del cual se expide el </w:t>
      </w:r>
      <w:r w:rsidRPr="007E768C">
        <w:rPr>
          <w:rStyle w:val="nfasis"/>
          <w:rFonts w:ascii="Arial" w:eastAsia="Calibri" w:hAnsi="Arial" w:cs="Arial"/>
          <w:color w:val="000000"/>
          <w:sz w:val="16"/>
          <w:szCs w:val="16"/>
          <w:shd w:val="clear" w:color="auto" w:fill="FFFFFF"/>
        </w:rPr>
        <w:t>Decreto</w:t>
      </w:r>
      <w:r w:rsidRPr="007E768C">
        <w:rPr>
          <w:rFonts w:ascii="Arial" w:hAnsi="Arial" w:cs="Arial"/>
          <w:color w:val="000000"/>
          <w:sz w:val="16"/>
          <w:szCs w:val="16"/>
          <w:shd w:val="clear" w:color="auto" w:fill="FFFFFF"/>
        </w:rPr>
        <w:t> Único. Reglamentario del Sector Ambiente y Desarrollo Sostenible</w:t>
      </w:r>
    </w:p>
  </w:endnote>
  <w:endnote w:id="7">
    <w:p w14:paraId="61A701D8"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una licencia ambiental y se adoptan otras determinaciones.</w:t>
      </w:r>
    </w:p>
  </w:endnote>
  <w:endnote w:id="8">
    <w:p w14:paraId="5EFEA5A4"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 dos recursos de reposición y se adiciona la Resolución 1728 del 4 de octubre de 2021.</w:t>
      </w:r>
    </w:p>
  </w:endnote>
  <w:endnote w:id="9">
    <w:p w14:paraId="6A256D2D"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38DA4711"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8E52A59"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imponen unas medidas adicionales y se adoptan otras determinaciones</w:t>
      </w:r>
    </w:p>
  </w:endnote>
  <w:endnote w:id="12">
    <w:p w14:paraId="7A9663A2" w14:textId="77777777" w:rsidR="002A1424" w:rsidRPr="007E768C" w:rsidRDefault="002A1424" w:rsidP="002A1424">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Cuota de ruido</w:t>
      </w:r>
    </w:p>
  </w:endnote>
  <w:endnote w:id="13">
    <w:p w14:paraId="73BBFB1D"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0D9D7C47"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6DB56344"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62AE1FBD"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4D046F33"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3E2AD3B1"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0C07F0D1"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27AE284A"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F4C78B8"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13C022E2"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4D06EB21"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1D771F37"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7DF54CBB" w14:textId="77777777" w:rsidR="002A1424" w:rsidRPr="001001FB" w:rsidRDefault="002A1424" w:rsidP="002A1424">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468D9446"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407E2276" w14:textId="77777777" w:rsidR="002A1424" w:rsidRPr="00A73A38" w:rsidRDefault="002A1424" w:rsidP="002A1424">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5C0E96B8"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Ambiente y Desarrollo Sostenible</w:t>
      </w:r>
    </w:p>
  </w:endnote>
  <w:endnote w:id="29">
    <w:p w14:paraId="36B8E8CF"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Unidad Administrativa Especial de Aeronáutica Civil</w:t>
      </w:r>
    </w:p>
  </w:endnote>
  <w:endnote w:id="30">
    <w:p w14:paraId="6EC8307A"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lang w:val="es-ES"/>
        </w:rPr>
        <w:t>Centro De Monitoreo Aero Ambiental</w:t>
      </w:r>
    </w:p>
  </w:endnote>
  <w:endnote w:id="31">
    <w:p w14:paraId="10F8AC03" w14:textId="77777777" w:rsidR="002A1424" w:rsidRDefault="002A1424" w:rsidP="002A1424">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2EEBB3F3" w14:textId="77777777" w:rsidR="002A1424" w:rsidRDefault="002A1424" w:rsidP="002A1424">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23634859"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32DB345B"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Nivel de presión acústica que se produce en 24 horas</w:t>
      </w:r>
    </w:p>
  </w:endnote>
  <w:endnote w:id="35">
    <w:p w14:paraId="1E745F7A"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w:t>
      </w:r>
      <w:r w:rsidRPr="002A1424">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717F8BAE" w14:textId="77777777" w:rsidR="002A1424" w:rsidRPr="002A1424" w:rsidRDefault="002A1424" w:rsidP="002A1424">
      <w:pPr>
        <w:pStyle w:val="Textonotaalfinal"/>
        <w:rPr>
          <w:rFonts w:ascii="Arial" w:hAnsi="Arial" w:cs="Arial"/>
          <w:color w:val="000000"/>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Decibeles en ponderación A</w:t>
      </w:r>
    </w:p>
  </w:endnote>
  <w:endnote w:id="37">
    <w:p w14:paraId="451E938A" w14:textId="77777777" w:rsidR="002A1424" w:rsidRPr="00C85FF3" w:rsidRDefault="002A1424" w:rsidP="002A1424">
      <w:pPr>
        <w:pStyle w:val="Textonotaalfinal"/>
        <w:rPr>
          <w:rFonts w:ascii="Arial" w:hAnsi="Arial" w:cs="Arial"/>
          <w:sz w:val="16"/>
          <w:szCs w:val="16"/>
        </w:rPr>
      </w:pPr>
      <w:r w:rsidRPr="002A1424">
        <w:rPr>
          <w:rStyle w:val="Refdenotaalfinal"/>
          <w:rFonts w:ascii="Arial" w:hAnsi="Arial" w:cs="Arial"/>
          <w:color w:val="000000"/>
          <w:sz w:val="16"/>
          <w:szCs w:val="16"/>
        </w:rPr>
        <w:endnoteRef/>
      </w:r>
      <w:r w:rsidRPr="002A1424">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2"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2"/>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FA9A3" w14:textId="77777777" w:rsidR="00FC793B" w:rsidRDefault="00FC793B">
      <w:r>
        <w:separator/>
      </w:r>
    </w:p>
  </w:footnote>
  <w:footnote w:type="continuationSeparator" w:id="0">
    <w:p w14:paraId="571A32CD" w14:textId="77777777" w:rsidR="00FC793B" w:rsidRDefault="00FC7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142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B3D76"/>
    <w:rsid w:val="005E409E"/>
    <w:rsid w:val="005E501A"/>
    <w:rsid w:val="005F189A"/>
    <w:rsid w:val="00601B41"/>
    <w:rsid w:val="00616A74"/>
    <w:rsid w:val="0062715D"/>
    <w:rsid w:val="006329CB"/>
    <w:rsid w:val="00672BB4"/>
    <w:rsid w:val="00676D7D"/>
    <w:rsid w:val="006B4456"/>
    <w:rsid w:val="007228FA"/>
    <w:rsid w:val="007256E8"/>
    <w:rsid w:val="00744D0B"/>
    <w:rsid w:val="007B72CC"/>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C793B"/>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2A1424"/>
    <w:rPr>
      <w:i/>
      <w:iCs/>
    </w:rPr>
  </w:style>
  <w:style w:type="table" w:customStyle="1" w:styleId="Tablaconcuadrcula1">
    <w:name w:val="Tabla con cuadrícula1"/>
    <w:basedOn w:val="Tablanormal"/>
    <w:next w:val="Tablaconcuadrcula"/>
    <w:uiPriority w:val="59"/>
    <w:rsid w:val="002A1424"/>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1D3DD27C-EC11-4947-B226-77818343A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3944</Words>
  <Characters>21696</Characters>
  <Application>Microsoft Office Word</Application>
  <DocSecurity>0</DocSecurity>
  <Lines>180</Lines>
  <Paragraphs>51</Paragraphs>
  <ScaleCrop>false</ScaleCrop>
  <Company>HP</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66</cp:revision>
  <cp:lastPrinted>2011-09-26T15:32:00Z</cp:lastPrinted>
  <dcterms:created xsi:type="dcterms:W3CDTF">2023-11-16T14:23:00Z</dcterms:created>
  <dcterms:modified xsi:type="dcterms:W3CDTF">2024-07-18T19:26:00Z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