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1257300</wp:posOffset>
            </wp:positionH>
            <wp:positionV relativeFrom="paragraph">
              <wp:posOffset>-571499</wp:posOffset>
            </wp:positionV>
            <wp:extent cx="3657600" cy="3563620"/>
            <wp:effectExtent b="0" l="0" r="0" t="0"/>
            <wp:wrapSquare wrapText="bothSides" distB="0" distT="0" distL="114300" distR="114300"/>
            <wp:docPr descr="Macintosh HD:Users:felipecovapacheco:Downloads:27935491_1608823019172464_1716141118_n (1).jpg" id="1" name="image2.jpg"/>
            <a:graphic>
              <a:graphicData uri="http://schemas.openxmlformats.org/drawingml/2006/picture">
                <pic:pic>
                  <pic:nvPicPr>
                    <pic:cNvPr descr="Macintosh HD:Users:felipecovapacheco:Downloads:27935491_1608823019172464_1716141118_n (1)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3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Century Gothic" w:cs="Century Gothic" w:eastAsia="Century Gothic" w:hAnsi="Century Gothic"/>
          <w:b w:val="1"/>
          <w:i w:val="1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000000"/>
          <w:sz w:val="48"/>
          <w:szCs w:val="48"/>
          <w:u w:val="single"/>
          <w:rtl w:val="0"/>
        </w:rPr>
        <w:t xml:space="preserve">“</w:t>
      </w:r>
      <w:r w:rsidDel="00000000" w:rsidR="00000000" w:rsidRPr="00000000">
        <w:rPr>
          <w:rFonts w:ascii="Short Stack" w:cs="Short Stack" w:eastAsia="Short Stack" w:hAnsi="Short Stack"/>
          <w:b w:val="1"/>
          <w:i w:val="1"/>
          <w:color w:val="000000"/>
          <w:sz w:val="56"/>
          <w:szCs w:val="56"/>
          <w:u w:val="single"/>
          <w:rtl w:val="0"/>
        </w:rPr>
        <w:t xml:space="preserve">Arctic Business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000000"/>
          <w:sz w:val="48"/>
          <w:szCs w:val="48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Segunda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48"/>
          <w:szCs w:val="48"/>
          <w:rtl w:val="0"/>
        </w:rPr>
        <w:t xml:space="preserve"> Iteración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Century Gothic" w:cs="Century Gothic" w:eastAsia="Century Gothic" w:hAnsi="Century Gothic"/>
          <w:b w:val="1"/>
          <w:color w:val="000000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48"/>
          <w:szCs w:val="48"/>
          <w:rtl w:val="0"/>
        </w:rPr>
        <w:t xml:space="preserve">Carátula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Century Gothic" w:cs="Century Gothic" w:eastAsia="Century Gothic" w:hAnsi="Century Gothic"/>
          <w:b w:val="1"/>
          <w:color w:val="000000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48"/>
          <w:szCs w:val="48"/>
          <w:rtl w:val="0"/>
        </w:rPr>
        <w:t xml:space="preserve">Versión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48"/>
          <w:szCs w:val="48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Century Gothic" w:cs="Century Gothic" w:eastAsia="Century Gothic" w:hAnsi="Century Gothic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48"/>
          <w:szCs w:val="48"/>
          <w:rtl w:val="0"/>
        </w:rPr>
        <w:t xml:space="preserve">Viernes 9 de feb. de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Calva Borja Arturo Israel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Cova Pacheco Felipe de Jesús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Hernández Austria Hugo Alexis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Mendoza Ponce Miguel Ángel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Solís Chávez Arnold</w:t>
      </w:r>
    </w:p>
    <w:p w:rsidR="00000000" w:rsidDel="00000000" w:rsidP="00000000" w:rsidRDefault="00000000" w:rsidRPr="00000000" w14:paraId="00000014">
      <w:pPr>
        <w:ind w:left="360"/>
        <w:contextualSpacing w:val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Short Stack">
    <w:embedRegular w:fontKey="{00000000-0000-0000-0000-000000000000}" r:id="rId1" w:subsetted="0"/>
  </w:font>
  <w:font w:name="Noto Sans Symbols"/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ortStack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