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97.jpg" ContentType="image/png"/>
  <Override PartName="/word/media/image99.jpg" ContentType="image/gif"/>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0ACD" w:rsidRPr="00DF5EB6" w:rsidRDefault="00F80ACD" w:rsidP="00F80ACD">
      <w:pPr>
        <w:pStyle w:val="SemEspaamento"/>
        <w:jc w:val="center"/>
        <w:rPr>
          <w:rFonts w:cs="Times New Roman"/>
          <w:b/>
          <w:szCs w:val="24"/>
        </w:rPr>
      </w:pPr>
      <w:r w:rsidRPr="00DF5EB6">
        <w:rPr>
          <w:rFonts w:cs="Times New Roman"/>
          <w:b/>
          <w:noProof/>
          <w:szCs w:val="24"/>
          <w:lang w:val="en-US" w:eastAsia="en-US"/>
        </w:rPr>
        <w:drawing>
          <wp:anchor distT="0" distB="0" distL="114300" distR="114300" simplePos="0" relativeHeight="251659264" behindDoc="0" locked="0" layoutInCell="1" allowOverlap="1" wp14:anchorId="2EC00BEF" wp14:editId="18968E18">
            <wp:simplePos x="0" y="0"/>
            <wp:positionH relativeFrom="column">
              <wp:posOffset>-146685</wp:posOffset>
            </wp:positionH>
            <wp:positionV relativeFrom="paragraph">
              <wp:posOffset>0</wp:posOffset>
            </wp:positionV>
            <wp:extent cx="864870" cy="951865"/>
            <wp:effectExtent l="0" t="0" r="0" b="635"/>
            <wp:wrapSquare wrapText="bothSides"/>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864870" cy="9518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DF5EB6">
        <w:rPr>
          <w:rFonts w:cs="Times New Roman"/>
          <w:b/>
          <w:noProof/>
          <w:szCs w:val="24"/>
          <w:lang w:val="en-US" w:eastAsia="en-US"/>
        </w:rPr>
        <w:drawing>
          <wp:anchor distT="0" distB="0" distL="114300" distR="114300" simplePos="0" relativeHeight="251660288" behindDoc="0" locked="0" layoutInCell="1" allowOverlap="1" wp14:anchorId="62D5E005" wp14:editId="42000D96">
            <wp:simplePos x="0" y="0"/>
            <wp:positionH relativeFrom="column">
              <wp:posOffset>4605655</wp:posOffset>
            </wp:positionH>
            <wp:positionV relativeFrom="paragraph">
              <wp:posOffset>-184785</wp:posOffset>
            </wp:positionV>
            <wp:extent cx="1685925" cy="918845"/>
            <wp:effectExtent l="0" t="0" r="9525" b="0"/>
            <wp:wrapSquare wrapText="bothSides"/>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685925" cy="9188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DF5EB6">
        <w:rPr>
          <w:rFonts w:cs="Times New Roman"/>
          <w:b/>
          <w:szCs w:val="24"/>
        </w:rPr>
        <w:t>UNIVERSIDADE FEDERAL DE UBERLÂNDIA</w:t>
      </w:r>
    </w:p>
    <w:p w:rsidR="00F80ACD" w:rsidRPr="00DF5EB6" w:rsidRDefault="00F80ACD" w:rsidP="00F80ACD">
      <w:pPr>
        <w:pStyle w:val="SemEspaamento"/>
        <w:jc w:val="center"/>
        <w:rPr>
          <w:rFonts w:cs="Times New Roman"/>
          <w:b/>
          <w:szCs w:val="24"/>
        </w:rPr>
      </w:pPr>
      <w:r w:rsidRPr="00DF5EB6">
        <w:rPr>
          <w:rFonts w:cs="Times New Roman"/>
          <w:b/>
          <w:szCs w:val="24"/>
        </w:rPr>
        <w:t>FACULDADE DE ENGENHARIA MECÂNICA</w:t>
      </w:r>
    </w:p>
    <w:p w:rsidR="00F80ACD" w:rsidRPr="00DF5EB6" w:rsidRDefault="00F80ACD" w:rsidP="00F80ACD">
      <w:pPr>
        <w:pStyle w:val="SemEspaamento"/>
        <w:jc w:val="center"/>
        <w:rPr>
          <w:rFonts w:cs="Times New Roman"/>
          <w:b/>
          <w:szCs w:val="24"/>
        </w:rPr>
      </w:pPr>
      <w:r w:rsidRPr="00DF5EB6">
        <w:rPr>
          <w:rFonts w:cs="Times New Roman"/>
          <w:b/>
          <w:szCs w:val="24"/>
        </w:rPr>
        <w:t>Engenharia Mecatrônica</w:t>
      </w:r>
    </w:p>
    <w:p w:rsidR="00F80ACD" w:rsidRPr="00DF5EB6" w:rsidRDefault="00F80ACD" w:rsidP="00F80ACD">
      <w:pPr>
        <w:pStyle w:val="SemEspaamento"/>
        <w:jc w:val="center"/>
        <w:rPr>
          <w:rFonts w:cs="Times New Roman"/>
          <w:b/>
          <w:szCs w:val="24"/>
        </w:rPr>
      </w:pPr>
      <w:r w:rsidRPr="00DF5EB6">
        <w:rPr>
          <w:rFonts w:cs="Times New Roman"/>
          <w:b/>
          <w:szCs w:val="24"/>
        </w:rPr>
        <w:t>Eletrônica Básica para Mecatrônica</w:t>
      </w:r>
    </w:p>
    <w:p w:rsidR="00F80ACD" w:rsidRPr="00DF5EB6" w:rsidRDefault="00F80ACD" w:rsidP="00F80ACD">
      <w:pPr>
        <w:pStyle w:val="SemEspaamento"/>
        <w:jc w:val="center"/>
        <w:rPr>
          <w:rFonts w:cs="Times New Roman"/>
          <w:b/>
          <w:szCs w:val="24"/>
        </w:rPr>
      </w:pPr>
      <w:r w:rsidRPr="00DF5EB6">
        <w:rPr>
          <w:rFonts w:cs="Times New Roman"/>
          <w:b/>
          <w:szCs w:val="24"/>
        </w:rPr>
        <w:t xml:space="preserve">Dr. Carlos Alberto </w:t>
      </w:r>
      <w:proofErr w:type="spellStart"/>
      <w:r w:rsidRPr="00DF5EB6">
        <w:rPr>
          <w:rFonts w:cs="Times New Roman"/>
          <w:b/>
          <w:szCs w:val="24"/>
        </w:rPr>
        <w:t>Gallo</w:t>
      </w:r>
      <w:proofErr w:type="spellEnd"/>
    </w:p>
    <w:p w:rsidR="00F80ACD" w:rsidRPr="003352CC" w:rsidRDefault="00F80ACD" w:rsidP="00F80ACD">
      <w:pPr>
        <w:spacing w:before="240" w:line="360" w:lineRule="auto"/>
        <w:jc w:val="center"/>
        <w:rPr>
          <w:rFonts w:cs="Times New Roman"/>
          <w:b/>
          <w:szCs w:val="24"/>
        </w:rPr>
      </w:pPr>
    </w:p>
    <w:p w:rsidR="00F80ACD" w:rsidRPr="003352CC" w:rsidRDefault="00F80ACD" w:rsidP="00F80ACD">
      <w:pPr>
        <w:spacing w:before="240" w:line="360" w:lineRule="auto"/>
        <w:jc w:val="center"/>
        <w:rPr>
          <w:rFonts w:cs="Times New Roman"/>
          <w:b/>
          <w:szCs w:val="24"/>
        </w:rPr>
      </w:pPr>
    </w:p>
    <w:p w:rsidR="00F80ACD" w:rsidRPr="003352CC" w:rsidRDefault="00F80ACD" w:rsidP="00F80ACD">
      <w:pPr>
        <w:spacing w:before="240" w:line="360" w:lineRule="auto"/>
        <w:jc w:val="center"/>
        <w:rPr>
          <w:rFonts w:cs="Times New Roman"/>
          <w:b/>
          <w:szCs w:val="24"/>
        </w:rPr>
      </w:pPr>
    </w:p>
    <w:p w:rsidR="00F80ACD" w:rsidRPr="003352CC" w:rsidRDefault="00F80ACD" w:rsidP="00F80ACD">
      <w:pPr>
        <w:spacing w:before="240" w:line="360" w:lineRule="auto"/>
        <w:jc w:val="center"/>
        <w:rPr>
          <w:rFonts w:cs="Times New Roman"/>
          <w:b/>
          <w:szCs w:val="24"/>
        </w:rPr>
      </w:pPr>
    </w:p>
    <w:p w:rsidR="00F80ACD" w:rsidRPr="003352CC" w:rsidRDefault="00F80ACD" w:rsidP="00F80ACD">
      <w:pPr>
        <w:spacing w:before="240" w:line="360" w:lineRule="auto"/>
        <w:jc w:val="center"/>
        <w:rPr>
          <w:rFonts w:cs="Times New Roman"/>
          <w:b/>
          <w:szCs w:val="24"/>
        </w:rPr>
      </w:pPr>
    </w:p>
    <w:p w:rsidR="00F80ACD" w:rsidRPr="003352CC" w:rsidRDefault="00F80ACD" w:rsidP="00F80ACD">
      <w:pPr>
        <w:spacing w:before="240" w:line="360" w:lineRule="auto"/>
        <w:jc w:val="center"/>
        <w:rPr>
          <w:rFonts w:cs="Times New Roman"/>
          <w:b/>
          <w:szCs w:val="24"/>
        </w:rPr>
      </w:pPr>
      <w:r>
        <w:rPr>
          <w:rFonts w:cs="Times New Roman"/>
          <w:b/>
          <w:szCs w:val="24"/>
        </w:rPr>
        <w:t>Aulas de Eletrônica Básica</w:t>
      </w:r>
    </w:p>
    <w:p w:rsidR="00F80ACD" w:rsidRPr="003352CC" w:rsidRDefault="00F80ACD" w:rsidP="00F80ACD">
      <w:pPr>
        <w:spacing w:before="240" w:line="360" w:lineRule="auto"/>
        <w:jc w:val="center"/>
        <w:rPr>
          <w:rFonts w:cs="Times New Roman"/>
          <w:szCs w:val="24"/>
        </w:rPr>
      </w:pPr>
      <w:r>
        <w:rPr>
          <w:rFonts w:cs="Times New Roman"/>
          <w:szCs w:val="24"/>
        </w:rPr>
        <w:t>Descrição das aulas do curso de Eletrônica Básica para Engenharia Mecatrônica</w:t>
      </w:r>
    </w:p>
    <w:p w:rsidR="00F80ACD" w:rsidRPr="00A072BD" w:rsidRDefault="00F80ACD" w:rsidP="00F80ACD">
      <w:pPr>
        <w:tabs>
          <w:tab w:val="left" w:pos="5400"/>
        </w:tabs>
        <w:spacing w:before="240" w:line="360" w:lineRule="auto"/>
        <w:rPr>
          <w:rFonts w:cs="Times New Roman"/>
          <w:szCs w:val="24"/>
        </w:rPr>
      </w:pPr>
    </w:p>
    <w:p w:rsidR="00F80ACD" w:rsidRPr="003352CC" w:rsidRDefault="00F80ACD" w:rsidP="00F80ACD">
      <w:pPr>
        <w:spacing w:before="240" w:line="360" w:lineRule="auto"/>
        <w:jc w:val="center"/>
        <w:rPr>
          <w:rFonts w:cs="Times New Roman"/>
          <w:szCs w:val="24"/>
        </w:rPr>
      </w:pPr>
    </w:p>
    <w:p w:rsidR="00F80ACD" w:rsidRPr="003352CC" w:rsidRDefault="00F80ACD" w:rsidP="00F80ACD">
      <w:pPr>
        <w:spacing w:before="240" w:line="360" w:lineRule="auto"/>
        <w:jc w:val="center"/>
        <w:rPr>
          <w:rFonts w:cs="Times New Roman"/>
          <w:szCs w:val="24"/>
        </w:rPr>
      </w:pPr>
    </w:p>
    <w:p w:rsidR="00F80ACD" w:rsidRPr="003352CC" w:rsidRDefault="00F80ACD" w:rsidP="00F80ACD">
      <w:pPr>
        <w:spacing w:before="240" w:line="360" w:lineRule="auto"/>
        <w:jc w:val="center"/>
        <w:rPr>
          <w:rFonts w:cs="Times New Roman"/>
          <w:szCs w:val="24"/>
        </w:rPr>
      </w:pPr>
    </w:p>
    <w:p w:rsidR="00F80ACD" w:rsidRPr="003352CC" w:rsidRDefault="00F80ACD" w:rsidP="00F80ACD">
      <w:pPr>
        <w:spacing w:before="240" w:line="360" w:lineRule="auto"/>
        <w:jc w:val="center"/>
        <w:rPr>
          <w:rFonts w:cs="Times New Roman"/>
          <w:szCs w:val="24"/>
        </w:rPr>
      </w:pPr>
    </w:p>
    <w:p w:rsidR="00F80ACD" w:rsidRPr="003352CC" w:rsidRDefault="00F80ACD" w:rsidP="00F80ACD">
      <w:pPr>
        <w:spacing w:before="240" w:line="360" w:lineRule="auto"/>
        <w:rPr>
          <w:rFonts w:cs="Times New Roman"/>
          <w:szCs w:val="24"/>
          <w:u w:val="single"/>
        </w:rPr>
      </w:pPr>
      <w:r>
        <w:rPr>
          <w:rFonts w:cs="Times New Roman"/>
          <w:szCs w:val="24"/>
        </w:rPr>
        <w:t>Iago Avelar Peixoto</w:t>
      </w:r>
      <w:r>
        <w:rPr>
          <w:rFonts w:cs="Times New Roman"/>
          <w:szCs w:val="24"/>
        </w:rPr>
        <w:tab/>
        <w:t xml:space="preserve">                                                                                 11421EMT015</w:t>
      </w:r>
    </w:p>
    <w:p w:rsidR="00F80ACD" w:rsidRDefault="00F80ACD" w:rsidP="00F80ACD">
      <w:pPr>
        <w:spacing w:before="240" w:line="360" w:lineRule="auto"/>
        <w:jc w:val="center"/>
        <w:rPr>
          <w:rFonts w:cs="Times New Roman"/>
          <w:szCs w:val="24"/>
        </w:rPr>
      </w:pPr>
    </w:p>
    <w:p w:rsidR="00F80ACD" w:rsidRDefault="00F80ACD" w:rsidP="00F80ACD">
      <w:pPr>
        <w:spacing w:before="240" w:line="360" w:lineRule="auto"/>
        <w:jc w:val="center"/>
        <w:rPr>
          <w:rFonts w:cs="Times New Roman"/>
          <w:szCs w:val="24"/>
        </w:rPr>
      </w:pPr>
    </w:p>
    <w:p w:rsidR="00F80ACD" w:rsidRDefault="00F80ACD" w:rsidP="00F80ACD">
      <w:pPr>
        <w:spacing w:before="240" w:line="360" w:lineRule="auto"/>
        <w:jc w:val="center"/>
        <w:rPr>
          <w:rFonts w:cs="Times New Roman"/>
          <w:szCs w:val="24"/>
        </w:rPr>
      </w:pPr>
    </w:p>
    <w:p w:rsidR="00F80ACD" w:rsidRDefault="00F80ACD" w:rsidP="00F80ACD">
      <w:pPr>
        <w:spacing w:before="240" w:line="360" w:lineRule="auto"/>
        <w:jc w:val="center"/>
        <w:rPr>
          <w:rFonts w:cs="Times New Roman"/>
          <w:szCs w:val="24"/>
        </w:rPr>
      </w:pPr>
    </w:p>
    <w:p w:rsidR="00F80ACD" w:rsidRDefault="00F80ACD" w:rsidP="00F80ACD">
      <w:pPr>
        <w:spacing w:before="240" w:line="360" w:lineRule="auto"/>
        <w:jc w:val="center"/>
        <w:rPr>
          <w:rFonts w:cs="Times New Roman"/>
          <w:szCs w:val="24"/>
        </w:rPr>
      </w:pPr>
      <w:r>
        <w:rPr>
          <w:rFonts w:cs="Times New Roman"/>
          <w:szCs w:val="24"/>
        </w:rPr>
        <w:t>Uberlândia</w:t>
      </w:r>
    </w:p>
    <w:p w:rsidR="00F80ACD" w:rsidRDefault="00F80ACD" w:rsidP="00F80ACD">
      <w:pPr>
        <w:jc w:val="center"/>
        <w:rPr>
          <w:rFonts w:asciiTheme="minorHAnsi" w:eastAsiaTheme="minorHAnsi" w:hAnsiTheme="minorHAnsi"/>
          <w:sz w:val="22"/>
        </w:rPr>
      </w:pPr>
      <w:r>
        <w:rPr>
          <w:rFonts w:cs="Times New Roman"/>
          <w:szCs w:val="24"/>
        </w:rPr>
        <w:t xml:space="preserve">2016 </w:t>
      </w:r>
      <w:r>
        <w:rPr>
          <w:rFonts w:asciiTheme="minorHAnsi" w:eastAsiaTheme="minorHAnsi" w:hAnsiTheme="minorHAnsi"/>
          <w:b/>
          <w:sz w:val="22"/>
        </w:rPr>
        <w:br w:type="page"/>
      </w:r>
    </w:p>
    <w:sdt>
      <w:sdtPr>
        <w:rPr>
          <w:rFonts w:asciiTheme="minorHAnsi" w:eastAsiaTheme="minorHAnsi" w:hAnsiTheme="minorHAnsi" w:cstheme="minorBidi"/>
          <w:b w:val="0"/>
          <w:sz w:val="22"/>
          <w:szCs w:val="22"/>
          <w:lang w:val="pt-BR" w:eastAsia="pt-BR"/>
        </w:rPr>
        <w:id w:val="1791087970"/>
        <w:docPartObj>
          <w:docPartGallery w:val="Table of Contents"/>
          <w:docPartUnique/>
        </w:docPartObj>
      </w:sdtPr>
      <w:sdtEndPr>
        <w:rPr>
          <w:rFonts w:ascii="Times New Roman" w:eastAsiaTheme="minorEastAsia" w:hAnsi="Times New Roman" w:cs="Times New Roman"/>
          <w:bCs/>
          <w:noProof/>
          <w:sz w:val="24"/>
          <w:szCs w:val="24"/>
        </w:rPr>
      </w:sdtEndPr>
      <w:sdtContent>
        <w:p w:rsidR="001E047C" w:rsidRDefault="001E047C" w:rsidP="001E047C">
          <w:pPr>
            <w:pStyle w:val="CabealhodoSumrio"/>
            <w:jc w:val="both"/>
            <w:rPr>
              <w:rFonts w:cs="Times New Roman"/>
              <w:b w:val="0"/>
              <w:szCs w:val="24"/>
            </w:rPr>
          </w:pPr>
          <w:r w:rsidRPr="00AD6D0C">
            <w:rPr>
              <w:rFonts w:cs="Times New Roman"/>
              <w:szCs w:val="24"/>
            </w:rPr>
            <w:t>SUMÁ</w:t>
          </w:r>
          <w:r w:rsidRPr="00A7123F">
            <w:rPr>
              <w:rFonts w:cs="Times New Roman"/>
              <w:szCs w:val="24"/>
            </w:rPr>
            <w:t>RIO</w:t>
          </w:r>
        </w:p>
        <w:p w:rsidR="001E047C" w:rsidRPr="00AD6D0C" w:rsidRDefault="001E047C" w:rsidP="001E047C">
          <w:pPr>
            <w:rPr>
              <w:lang w:val="en-US"/>
            </w:rPr>
          </w:pPr>
        </w:p>
        <w:p w:rsidR="00D659DE" w:rsidRDefault="00C374EA">
          <w:pPr>
            <w:pStyle w:val="Sumrio1"/>
            <w:tabs>
              <w:tab w:val="right" w:leader="dot" w:pos="8494"/>
            </w:tabs>
            <w:rPr>
              <w:rFonts w:asciiTheme="minorHAnsi" w:eastAsiaTheme="minorEastAsia" w:hAnsiTheme="minorHAnsi"/>
              <w:noProof/>
              <w:sz w:val="22"/>
              <w:lang w:val="en-US"/>
            </w:rPr>
          </w:pPr>
          <w:r w:rsidRPr="00AD6D0C">
            <w:rPr>
              <w:rFonts w:cs="Times New Roman"/>
              <w:szCs w:val="24"/>
            </w:rPr>
            <w:fldChar w:fldCharType="begin"/>
          </w:r>
          <w:r w:rsidR="001E047C" w:rsidRPr="00AD6D0C">
            <w:rPr>
              <w:rFonts w:cs="Times New Roman"/>
              <w:szCs w:val="24"/>
              <w:lang w:val="en-US"/>
            </w:rPr>
            <w:instrText xml:space="preserve"> TOC \o "1-3" \h \z \u </w:instrText>
          </w:r>
          <w:r w:rsidRPr="00AD6D0C">
            <w:rPr>
              <w:rFonts w:cs="Times New Roman"/>
              <w:szCs w:val="24"/>
            </w:rPr>
            <w:fldChar w:fldCharType="separate"/>
          </w:r>
          <w:hyperlink w:anchor="_Toc475113111" w:history="1">
            <w:r w:rsidR="00D659DE" w:rsidRPr="000C3D73">
              <w:rPr>
                <w:rStyle w:val="Hyperlink"/>
                <w:rFonts w:eastAsia="Times New Roman" w:cs="Times New Roman"/>
                <w:noProof/>
                <w:spacing w:val="-10"/>
              </w:rPr>
              <w:t>1 – Introdução</w:t>
            </w:r>
            <w:r w:rsidR="00D659DE">
              <w:rPr>
                <w:noProof/>
                <w:webHidden/>
              </w:rPr>
              <w:tab/>
            </w:r>
            <w:r w:rsidR="00D659DE">
              <w:rPr>
                <w:noProof/>
                <w:webHidden/>
              </w:rPr>
              <w:fldChar w:fldCharType="begin"/>
            </w:r>
            <w:r w:rsidR="00D659DE">
              <w:rPr>
                <w:noProof/>
                <w:webHidden/>
              </w:rPr>
              <w:instrText xml:space="preserve"> PAGEREF _Toc475113111 \h </w:instrText>
            </w:r>
            <w:r w:rsidR="00D659DE">
              <w:rPr>
                <w:noProof/>
                <w:webHidden/>
              </w:rPr>
            </w:r>
            <w:r w:rsidR="00D659DE">
              <w:rPr>
                <w:noProof/>
                <w:webHidden/>
              </w:rPr>
              <w:fldChar w:fldCharType="separate"/>
            </w:r>
            <w:r w:rsidR="00D659DE">
              <w:rPr>
                <w:noProof/>
                <w:webHidden/>
              </w:rPr>
              <w:t>5</w:t>
            </w:r>
            <w:r w:rsidR="00D659DE">
              <w:rPr>
                <w:noProof/>
                <w:webHidden/>
              </w:rPr>
              <w:fldChar w:fldCharType="end"/>
            </w:r>
          </w:hyperlink>
        </w:p>
        <w:p w:rsidR="00D659DE" w:rsidRDefault="00D659DE">
          <w:pPr>
            <w:pStyle w:val="Sumrio1"/>
            <w:tabs>
              <w:tab w:val="right" w:leader="dot" w:pos="8494"/>
            </w:tabs>
            <w:rPr>
              <w:rFonts w:asciiTheme="minorHAnsi" w:eastAsiaTheme="minorEastAsia" w:hAnsiTheme="minorHAnsi"/>
              <w:noProof/>
              <w:sz w:val="22"/>
              <w:lang w:val="en-US"/>
            </w:rPr>
          </w:pPr>
          <w:hyperlink w:anchor="_Toc475113112" w:history="1">
            <w:r w:rsidRPr="000C3D73">
              <w:rPr>
                <w:rStyle w:val="Hyperlink"/>
                <w:noProof/>
              </w:rPr>
              <w:t>2 - Bandas de Energia</w:t>
            </w:r>
            <w:r>
              <w:rPr>
                <w:noProof/>
                <w:webHidden/>
              </w:rPr>
              <w:tab/>
            </w:r>
            <w:r>
              <w:rPr>
                <w:noProof/>
                <w:webHidden/>
              </w:rPr>
              <w:fldChar w:fldCharType="begin"/>
            </w:r>
            <w:r>
              <w:rPr>
                <w:noProof/>
                <w:webHidden/>
              </w:rPr>
              <w:instrText xml:space="preserve"> PAGEREF _Toc475113112 \h </w:instrText>
            </w:r>
            <w:r>
              <w:rPr>
                <w:noProof/>
                <w:webHidden/>
              </w:rPr>
            </w:r>
            <w:r>
              <w:rPr>
                <w:noProof/>
                <w:webHidden/>
              </w:rPr>
              <w:fldChar w:fldCharType="separate"/>
            </w:r>
            <w:r>
              <w:rPr>
                <w:noProof/>
                <w:webHidden/>
              </w:rPr>
              <w:t>6</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13" w:history="1">
            <w:r w:rsidRPr="000C3D73">
              <w:rPr>
                <w:rStyle w:val="Hyperlink"/>
                <w:noProof/>
                <w:lang w:eastAsia="en-US"/>
              </w:rPr>
              <w:t>2.1 – Partículas</w:t>
            </w:r>
            <w:r>
              <w:rPr>
                <w:noProof/>
                <w:webHidden/>
              </w:rPr>
              <w:tab/>
            </w:r>
            <w:r>
              <w:rPr>
                <w:noProof/>
                <w:webHidden/>
              </w:rPr>
              <w:fldChar w:fldCharType="begin"/>
            </w:r>
            <w:r>
              <w:rPr>
                <w:noProof/>
                <w:webHidden/>
              </w:rPr>
              <w:instrText xml:space="preserve"> PAGEREF _Toc475113113 \h </w:instrText>
            </w:r>
            <w:r>
              <w:rPr>
                <w:noProof/>
                <w:webHidden/>
              </w:rPr>
            </w:r>
            <w:r>
              <w:rPr>
                <w:noProof/>
                <w:webHidden/>
              </w:rPr>
              <w:fldChar w:fldCharType="separate"/>
            </w:r>
            <w:r>
              <w:rPr>
                <w:noProof/>
                <w:webHidden/>
              </w:rPr>
              <w:t>6</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14" w:history="1">
            <w:r w:rsidRPr="000C3D73">
              <w:rPr>
                <w:rStyle w:val="Hyperlink"/>
                <w:rFonts w:eastAsia="Times New Roman"/>
                <w:noProof/>
              </w:rPr>
              <w:t>2.2 – Condutores</w:t>
            </w:r>
            <w:r>
              <w:rPr>
                <w:noProof/>
                <w:webHidden/>
              </w:rPr>
              <w:tab/>
            </w:r>
            <w:r>
              <w:rPr>
                <w:noProof/>
                <w:webHidden/>
              </w:rPr>
              <w:fldChar w:fldCharType="begin"/>
            </w:r>
            <w:r>
              <w:rPr>
                <w:noProof/>
                <w:webHidden/>
              </w:rPr>
              <w:instrText xml:space="preserve"> PAGEREF _Toc475113114 \h </w:instrText>
            </w:r>
            <w:r>
              <w:rPr>
                <w:noProof/>
                <w:webHidden/>
              </w:rPr>
            </w:r>
            <w:r>
              <w:rPr>
                <w:noProof/>
                <w:webHidden/>
              </w:rPr>
              <w:fldChar w:fldCharType="separate"/>
            </w:r>
            <w:r>
              <w:rPr>
                <w:noProof/>
                <w:webHidden/>
              </w:rPr>
              <w:t>7</w:t>
            </w:r>
            <w:r>
              <w:rPr>
                <w:noProof/>
                <w:webHidden/>
              </w:rPr>
              <w:fldChar w:fldCharType="end"/>
            </w:r>
          </w:hyperlink>
        </w:p>
        <w:p w:rsidR="00D659DE" w:rsidRDefault="00D659DE">
          <w:pPr>
            <w:pStyle w:val="Sumrio1"/>
            <w:tabs>
              <w:tab w:val="right" w:leader="dot" w:pos="8494"/>
            </w:tabs>
            <w:rPr>
              <w:rFonts w:asciiTheme="minorHAnsi" w:eastAsiaTheme="minorEastAsia" w:hAnsiTheme="minorHAnsi"/>
              <w:noProof/>
              <w:sz w:val="22"/>
              <w:lang w:val="en-US"/>
            </w:rPr>
          </w:pPr>
          <w:hyperlink w:anchor="_Toc475113115" w:history="1">
            <w:r w:rsidRPr="000C3D73">
              <w:rPr>
                <w:rStyle w:val="Hyperlink"/>
                <w:rFonts w:eastAsia="Times New Roman" w:cs="Times New Roman"/>
                <w:noProof/>
              </w:rPr>
              <w:t>3 – Semicondutores</w:t>
            </w:r>
            <w:r>
              <w:rPr>
                <w:noProof/>
                <w:webHidden/>
              </w:rPr>
              <w:tab/>
            </w:r>
            <w:r>
              <w:rPr>
                <w:noProof/>
                <w:webHidden/>
              </w:rPr>
              <w:fldChar w:fldCharType="begin"/>
            </w:r>
            <w:r>
              <w:rPr>
                <w:noProof/>
                <w:webHidden/>
              </w:rPr>
              <w:instrText xml:space="preserve"> PAGEREF _Toc475113115 \h </w:instrText>
            </w:r>
            <w:r>
              <w:rPr>
                <w:noProof/>
                <w:webHidden/>
              </w:rPr>
            </w:r>
            <w:r>
              <w:rPr>
                <w:noProof/>
                <w:webHidden/>
              </w:rPr>
              <w:fldChar w:fldCharType="separate"/>
            </w:r>
            <w:r>
              <w:rPr>
                <w:noProof/>
                <w:webHidden/>
              </w:rPr>
              <w:t>8</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16" w:history="1">
            <w:r w:rsidRPr="000C3D73">
              <w:rPr>
                <w:rStyle w:val="Hyperlink"/>
                <w:noProof/>
                <w:lang w:eastAsia="en-US"/>
              </w:rPr>
              <w:t>3.1 – Cristais de Si</w:t>
            </w:r>
            <w:r>
              <w:rPr>
                <w:noProof/>
                <w:webHidden/>
              </w:rPr>
              <w:tab/>
            </w:r>
            <w:r>
              <w:rPr>
                <w:noProof/>
                <w:webHidden/>
              </w:rPr>
              <w:fldChar w:fldCharType="begin"/>
            </w:r>
            <w:r>
              <w:rPr>
                <w:noProof/>
                <w:webHidden/>
              </w:rPr>
              <w:instrText xml:space="preserve"> PAGEREF _Toc475113116 \h </w:instrText>
            </w:r>
            <w:r>
              <w:rPr>
                <w:noProof/>
                <w:webHidden/>
              </w:rPr>
            </w:r>
            <w:r>
              <w:rPr>
                <w:noProof/>
                <w:webHidden/>
              </w:rPr>
              <w:fldChar w:fldCharType="separate"/>
            </w:r>
            <w:r>
              <w:rPr>
                <w:noProof/>
                <w:webHidden/>
              </w:rPr>
              <w:t>8</w:t>
            </w:r>
            <w:r>
              <w:rPr>
                <w:noProof/>
                <w:webHidden/>
              </w:rPr>
              <w:fldChar w:fldCharType="end"/>
            </w:r>
          </w:hyperlink>
        </w:p>
        <w:p w:rsidR="00D659DE" w:rsidRDefault="00D659DE">
          <w:pPr>
            <w:pStyle w:val="Sumrio3"/>
            <w:tabs>
              <w:tab w:val="right" w:leader="dot" w:pos="8494"/>
            </w:tabs>
            <w:rPr>
              <w:rFonts w:asciiTheme="minorHAnsi" w:hAnsiTheme="minorHAnsi"/>
              <w:noProof/>
              <w:sz w:val="22"/>
              <w:lang w:val="en-US" w:eastAsia="en-US"/>
            </w:rPr>
          </w:pPr>
          <w:hyperlink w:anchor="_Toc475113117" w:history="1">
            <w:r w:rsidRPr="000C3D73">
              <w:rPr>
                <w:rStyle w:val="Hyperlink"/>
                <w:noProof/>
              </w:rPr>
              <w:t xml:space="preserve">3.1.1 – Compartilhamento de </w:t>
            </w:r>
            <m:oMath>
              <m:r>
                <m:rPr>
                  <m:sty m:val="bi"/>
                </m:rPr>
                <w:rPr>
                  <w:rStyle w:val="Hyperlink"/>
                  <w:rFonts w:ascii="Cambria Math" w:eastAsia="Times New Roman" w:hAnsi="Cambria Math" w:cs="Times New Roman"/>
                  <w:noProof/>
                </w:rPr>
                <m:t>e</m:t>
              </m:r>
              <m:r>
                <m:rPr>
                  <m:sty m:val="p"/>
                </m:rPr>
                <w:rPr>
                  <w:rStyle w:val="Hyperlink"/>
                  <w:rFonts w:ascii="Cambria Math" w:eastAsia="Times New Roman" w:hAnsi="Cambria Math" w:cs="Times New Roman"/>
                  <w:noProof/>
                </w:rPr>
                <m:t>-</m:t>
              </m:r>
            </m:oMath>
            <w:r>
              <w:rPr>
                <w:noProof/>
                <w:webHidden/>
              </w:rPr>
              <w:tab/>
            </w:r>
            <w:r>
              <w:rPr>
                <w:noProof/>
                <w:webHidden/>
              </w:rPr>
              <w:fldChar w:fldCharType="begin"/>
            </w:r>
            <w:r>
              <w:rPr>
                <w:noProof/>
                <w:webHidden/>
              </w:rPr>
              <w:instrText xml:space="preserve"> PAGEREF _Toc475113117 \h </w:instrText>
            </w:r>
            <w:r>
              <w:rPr>
                <w:noProof/>
                <w:webHidden/>
              </w:rPr>
            </w:r>
            <w:r>
              <w:rPr>
                <w:noProof/>
                <w:webHidden/>
              </w:rPr>
              <w:fldChar w:fldCharType="separate"/>
            </w:r>
            <w:r>
              <w:rPr>
                <w:noProof/>
                <w:webHidden/>
              </w:rPr>
              <w:t>8</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18" w:history="1">
            <w:r w:rsidRPr="000C3D73">
              <w:rPr>
                <w:rStyle w:val="Hyperlink"/>
                <w:noProof/>
              </w:rPr>
              <w:t>3.2 – Semicondutores intrínsecos</w:t>
            </w:r>
            <w:r>
              <w:rPr>
                <w:noProof/>
                <w:webHidden/>
              </w:rPr>
              <w:tab/>
            </w:r>
            <w:r>
              <w:rPr>
                <w:noProof/>
                <w:webHidden/>
              </w:rPr>
              <w:fldChar w:fldCharType="begin"/>
            </w:r>
            <w:r>
              <w:rPr>
                <w:noProof/>
                <w:webHidden/>
              </w:rPr>
              <w:instrText xml:space="preserve"> PAGEREF _Toc475113118 \h </w:instrText>
            </w:r>
            <w:r>
              <w:rPr>
                <w:noProof/>
                <w:webHidden/>
              </w:rPr>
            </w:r>
            <w:r>
              <w:rPr>
                <w:noProof/>
                <w:webHidden/>
              </w:rPr>
              <w:fldChar w:fldCharType="separate"/>
            </w:r>
            <w:r>
              <w:rPr>
                <w:noProof/>
                <w:webHidden/>
              </w:rPr>
              <w:t>8</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19" w:history="1">
            <w:r w:rsidRPr="000C3D73">
              <w:rPr>
                <w:rStyle w:val="Hyperlink"/>
                <w:noProof/>
              </w:rPr>
              <w:t>3.3 – Dopagem de um semicondutor</w:t>
            </w:r>
            <w:r>
              <w:rPr>
                <w:noProof/>
                <w:webHidden/>
              </w:rPr>
              <w:tab/>
            </w:r>
            <w:r>
              <w:rPr>
                <w:noProof/>
                <w:webHidden/>
              </w:rPr>
              <w:fldChar w:fldCharType="begin"/>
            </w:r>
            <w:r>
              <w:rPr>
                <w:noProof/>
                <w:webHidden/>
              </w:rPr>
              <w:instrText xml:space="preserve"> PAGEREF _Toc475113119 \h </w:instrText>
            </w:r>
            <w:r>
              <w:rPr>
                <w:noProof/>
                <w:webHidden/>
              </w:rPr>
            </w:r>
            <w:r>
              <w:rPr>
                <w:noProof/>
                <w:webHidden/>
              </w:rPr>
              <w:fldChar w:fldCharType="separate"/>
            </w:r>
            <w:r>
              <w:rPr>
                <w:noProof/>
                <w:webHidden/>
              </w:rPr>
              <w:t>9</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20" w:history="1">
            <w:r w:rsidRPr="000C3D73">
              <w:rPr>
                <w:rStyle w:val="Hyperlink"/>
                <w:noProof/>
              </w:rPr>
              <w:t>3.4 – Dois tipos de semicondutores extrínsecos</w:t>
            </w:r>
            <w:r>
              <w:rPr>
                <w:noProof/>
                <w:webHidden/>
              </w:rPr>
              <w:tab/>
            </w:r>
            <w:r>
              <w:rPr>
                <w:noProof/>
                <w:webHidden/>
              </w:rPr>
              <w:fldChar w:fldCharType="begin"/>
            </w:r>
            <w:r>
              <w:rPr>
                <w:noProof/>
                <w:webHidden/>
              </w:rPr>
              <w:instrText xml:space="preserve"> PAGEREF _Toc475113120 \h </w:instrText>
            </w:r>
            <w:r>
              <w:rPr>
                <w:noProof/>
                <w:webHidden/>
              </w:rPr>
            </w:r>
            <w:r>
              <w:rPr>
                <w:noProof/>
                <w:webHidden/>
              </w:rPr>
              <w:fldChar w:fldCharType="separate"/>
            </w:r>
            <w:r>
              <w:rPr>
                <w:noProof/>
                <w:webHidden/>
              </w:rPr>
              <w:t>9</w:t>
            </w:r>
            <w:r>
              <w:rPr>
                <w:noProof/>
                <w:webHidden/>
              </w:rPr>
              <w:fldChar w:fldCharType="end"/>
            </w:r>
          </w:hyperlink>
        </w:p>
        <w:p w:rsidR="00D659DE" w:rsidRDefault="00D659DE">
          <w:pPr>
            <w:pStyle w:val="Sumrio3"/>
            <w:tabs>
              <w:tab w:val="right" w:leader="dot" w:pos="8494"/>
            </w:tabs>
            <w:rPr>
              <w:rFonts w:asciiTheme="minorHAnsi" w:hAnsiTheme="minorHAnsi"/>
              <w:noProof/>
              <w:sz w:val="22"/>
              <w:lang w:val="en-US" w:eastAsia="en-US"/>
            </w:rPr>
          </w:pPr>
          <w:hyperlink w:anchor="_Toc475113121" w:history="1">
            <w:r w:rsidRPr="000C3D73">
              <w:rPr>
                <w:rStyle w:val="Hyperlink"/>
                <w:noProof/>
              </w:rPr>
              <w:t>3.4.1 – Semicondutor tipo N</w:t>
            </w:r>
            <w:r>
              <w:rPr>
                <w:noProof/>
                <w:webHidden/>
              </w:rPr>
              <w:tab/>
            </w:r>
            <w:r>
              <w:rPr>
                <w:noProof/>
                <w:webHidden/>
              </w:rPr>
              <w:fldChar w:fldCharType="begin"/>
            </w:r>
            <w:r>
              <w:rPr>
                <w:noProof/>
                <w:webHidden/>
              </w:rPr>
              <w:instrText xml:space="preserve"> PAGEREF _Toc475113121 \h </w:instrText>
            </w:r>
            <w:r>
              <w:rPr>
                <w:noProof/>
                <w:webHidden/>
              </w:rPr>
            </w:r>
            <w:r>
              <w:rPr>
                <w:noProof/>
                <w:webHidden/>
              </w:rPr>
              <w:fldChar w:fldCharType="separate"/>
            </w:r>
            <w:r>
              <w:rPr>
                <w:noProof/>
                <w:webHidden/>
              </w:rPr>
              <w:t>9</w:t>
            </w:r>
            <w:r>
              <w:rPr>
                <w:noProof/>
                <w:webHidden/>
              </w:rPr>
              <w:fldChar w:fldCharType="end"/>
            </w:r>
          </w:hyperlink>
        </w:p>
        <w:p w:rsidR="00D659DE" w:rsidRDefault="00D659DE">
          <w:pPr>
            <w:pStyle w:val="Sumrio3"/>
            <w:tabs>
              <w:tab w:val="right" w:leader="dot" w:pos="8494"/>
            </w:tabs>
            <w:rPr>
              <w:rFonts w:asciiTheme="minorHAnsi" w:hAnsiTheme="minorHAnsi"/>
              <w:noProof/>
              <w:sz w:val="22"/>
              <w:lang w:val="en-US" w:eastAsia="en-US"/>
            </w:rPr>
          </w:pPr>
          <w:hyperlink w:anchor="_Toc475113122" w:history="1">
            <w:r w:rsidRPr="000C3D73">
              <w:rPr>
                <w:rStyle w:val="Hyperlink"/>
                <w:noProof/>
              </w:rPr>
              <w:t>3.4.2 – Semicondutor do tipo P</w:t>
            </w:r>
            <w:r>
              <w:rPr>
                <w:noProof/>
                <w:webHidden/>
              </w:rPr>
              <w:tab/>
            </w:r>
            <w:r>
              <w:rPr>
                <w:noProof/>
                <w:webHidden/>
              </w:rPr>
              <w:fldChar w:fldCharType="begin"/>
            </w:r>
            <w:r>
              <w:rPr>
                <w:noProof/>
                <w:webHidden/>
              </w:rPr>
              <w:instrText xml:space="preserve"> PAGEREF _Toc475113122 \h </w:instrText>
            </w:r>
            <w:r>
              <w:rPr>
                <w:noProof/>
                <w:webHidden/>
              </w:rPr>
            </w:r>
            <w:r>
              <w:rPr>
                <w:noProof/>
                <w:webHidden/>
              </w:rPr>
              <w:fldChar w:fldCharType="separate"/>
            </w:r>
            <w:r>
              <w:rPr>
                <w:noProof/>
                <w:webHidden/>
              </w:rPr>
              <w:t>9</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23" w:history="1">
            <w:r w:rsidRPr="000C3D73">
              <w:rPr>
                <w:rStyle w:val="Hyperlink"/>
                <w:rFonts w:eastAsia="Times New Roman"/>
                <w:noProof/>
              </w:rPr>
              <w:t>3.5 – Ruptura</w:t>
            </w:r>
            <w:r>
              <w:rPr>
                <w:noProof/>
                <w:webHidden/>
              </w:rPr>
              <w:tab/>
            </w:r>
            <w:r>
              <w:rPr>
                <w:noProof/>
                <w:webHidden/>
              </w:rPr>
              <w:fldChar w:fldCharType="begin"/>
            </w:r>
            <w:r>
              <w:rPr>
                <w:noProof/>
                <w:webHidden/>
              </w:rPr>
              <w:instrText xml:space="preserve"> PAGEREF _Toc475113123 \h </w:instrText>
            </w:r>
            <w:r>
              <w:rPr>
                <w:noProof/>
                <w:webHidden/>
              </w:rPr>
            </w:r>
            <w:r>
              <w:rPr>
                <w:noProof/>
                <w:webHidden/>
              </w:rPr>
              <w:fldChar w:fldCharType="separate"/>
            </w:r>
            <w:r>
              <w:rPr>
                <w:noProof/>
                <w:webHidden/>
              </w:rPr>
              <w:t>11</w:t>
            </w:r>
            <w:r>
              <w:rPr>
                <w:noProof/>
                <w:webHidden/>
              </w:rPr>
              <w:fldChar w:fldCharType="end"/>
            </w:r>
          </w:hyperlink>
        </w:p>
        <w:p w:rsidR="00D659DE" w:rsidRDefault="00D659DE">
          <w:pPr>
            <w:pStyle w:val="Sumrio1"/>
            <w:tabs>
              <w:tab w:val="right" w:leader="dot" w:pos="8494"/>
            </w:tabs>
            <w:rPr>
              <w:rFonts w:asciiTheme="minorHAnsi" w:eastAsiaTheme="minorEastAsia" w:hAnsiTheme="minorHAnsi"/>
              <w:noProof/>
              <w:sz w:val="22"/>
              <w:lang w:val="en-US"/>
            </w:rPr>
          </w:pPr>
          <w:hyperlink w:anchor="_Toc475113124" w:history="1">
            <w:r w:rsidRPr="000C3D73">
              <w:rPr>
                <w:rStyle w:val="Hyperlink"/>
                <w:noProof/>
              </w:rPr>
              <w:t>4 – Teorema dos Diodos</w:t>
            </w:r>
            <w:r>
              <w:rPr>
                <w:noProof/>
                <w:webHidden/>
              </w:rPr>
              <w:tab/>
            </w:r>
            <w:r>
              <w:rPr>
                <w:noProof/>
                <w:webHidden/>
              </w:rPr>
              <w:fldChar w:fldCharType="begin"/>
            </w:r>
            <w:r>
              <w:rPr>
                <w:noProof/>
                <w:webHidden/>
              </w:rPr>
              <w:instrText xml:space="preserve"> PAGEREF _Toc475113124 \h </w:instrText>
            </w:r>
            <w:r>
              <w:rPr>
                <w:noProof/>
                <w:webHidden/>
              </w:rPr>
            </w:r>
            <w:r>
              <w:rPr>
                <w:noProof/>
                <w:webHidden/>
              </w:rPr>
              <w:fldChar w:fldCharType="separate"/>
            </w:r>
            <w:r>
              <w:rPr>
                <w:noProof/>
                <w:webHidden/>
              </w:rPr>
              <w:t>12</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25" w:history="1">
            <w:r w:rsidRPr="000C3D73">
              <w:rPr>
                <w:rStyle w:val="Hyperlink"/>
                <w:noProof/>
              </w:rPr>
              <w:t>4.1 – Regiões de operação do diodo</w:t>
            </w:r>
            <w:r>
              <w:rPr>
                <w:noProof/>
                <w:webHidden/>
              </w:rPr>
              <w:tab/>
            </w:r>
            <w:r>
              <w:rPr>
                <w:noProof/>
                <w:webHidden/>
              </w:rPr>
              <w:fldChar w:fldCharType="begin"/>
            </w:r>
            <w:r>
              <w:rPr>
                <w:noProof/>
                <w:webHidden/>
              </w:rPr>
              <w:instrText xml:space="preserve"> PAGEREF _Toc475113125 \h </w:instrText>
            </w:r>
            <w:r>
              <w:rPr>
                <w:noProof/>
                <w:webHidden/>
              </w:rPr>
            </w:r>
            <w:r>
              <w:rPr>
                <w:noProof/>
                <w:webHidden/>
              </w:rPr>
              <w:fldChar w:fldCharType="separate"/>
            </w:r>
            <w:r>
              <w:rPr>
                <w:noProof/>
                <w:webHidden/>
              </w:rPr>
              <w:t>12</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26" w:history="1">
            <w:r w:rsidRPr="000C3D73">
              <w:rPr>
                <w:rStyle w:val="Hyperlink"/>
                <w:noProof/>
              </w:rPr>
              <w:t>4.2 – Simplificação para estudo dos diodos</w:t>
            </w:r>
            <w:r>
              <w:rPr>
                <w:noProof/>
                <w:webHidden/>
              </w:rPr>
              <w:tab/>
            </w:r>
            <w:r>
              <w:rPr>
                <w:noProof/>
                <w:webHidden/>
              </w:rPr>
              <w:fldChar w:fldCharType="begin"/>
            </w:r>
            <w:r>
              <w:rPr>
                <w:noProof/>
                <w:webHidden/>
              </w:rPr>
              <w:instrText xml:space="preserve"> PAGEREF _Toc475113126 \h </w:instrText>
            </w:r>
            <w:r>
              <w:rPr>
                <w:noProof/>
                <w:webHidden/>
              </w:rPr>
            </w:r>
            <w:r>
              <w:rPr>
                <w:noProof/>
                <w:webHidden/>
              </w:rPr>
              <w:fldChar w:fldCharType="separate"/>
            </w:r>
            <w:r>
              <w:rPr>
                <w:noProof/>
                <w:webHidden/>
              </w:rPr>
              <w:t>13</w:t>
            </w:r>
            <w:r>
              <w:rPr>
                <w:noProof/>
                <w:webHidden/>
              </w:rPr>
              <w:fldChar w:fldCharType="end"/>
            </w:r>
          </w:hyperlink>
        </w:p>
        <w:p w:rsidR="00D659DE" w:rsidRDefault="00D659DE">
          <w:pPr>
            <w:pStyle w:val="Sumrio3"/>
            <w:tabs>
              <w:tab w:val="right" w:leader="dot" w:pos="8494"/>
            </w:tabs>
            <w:rPr>
              <w:rFonts w:asciiTheme="minorHAnsi" w:hAnsiTheme="minorHAnsi"/>
              <w:noProof/>
              <w:sz w:val="22"/>
              <w:lang w:val="en-US" w:eastAsia="en-US"/>
            </w:rPr>
          </w:pPr>
          <w:hyperlink w:anchor="_Toc475113127" w:history="1">
            <w:r w:rsidRPr="000C3D73">
              <w:rPr>
                <w:rStyle w:val="Hyperlink"/>
                <w:noProof/>
              </w:rPr>
              <w:t>4.2.1 – Primeira aproximação</w:t>
            </w:r>
            <w:r>
              <w:rPr>
                <w:noProof/>
                <w:webHidden/>
              </w:rPr>
              <w:tab/>
            </w:r>
            <w:r>
              <w:rPr>
                <w:noProof/>
                <w:webHidden/>
              </w:rPr>
              <w:fldChar w:fldCharType="begin"/>
            </w:r>
            <w:r>
              <w:rPr>
                <w:noProof/>
                <w:webHidden/>
              </w:rPr>
              <w:instrText xml:space="preserve"> PAGEREF _Toc475113127 \h </w:instrText>
            </w:r>
            <w:r>
              <w:rPr>
                <w:noProof/>
                <w:webHidden/>
              </w:rPr>
            </w:r>
            <w:r>
              <w:rPr>
                <w:noProof/>
                <w:webHidden/>
              </w:rPr>
              <w:fldChar w:fldCharType="separate"/>
            </w:r>
            <w:r>
              <w:rPr>
                <w:noProof/>
                <w:webHidden/>
              </w:rPr>
              <w:t>13</w:t>
            </w:r>
            <w:r>
              <w:rPr>
                <w:noProof/>
                <w:webHidden/>
              </w:rPr>
              <w:fldChar w:fldCharType="end"/>
            </w:r>
          </w:hyperlink>
        </w:p>
        <w:p w:rsidR="00D659DE" w:rsidRDefault="00D659DE">
          <w:pPr>
            <w:pStyle w:val="Sumrio3"/>
            <w:tabs>
              <w:tab w:val="right" w:leader="dot" w:pos="8494"/>
            </w:tabs>
            <w:rPr>
              <w:rFonts w:asciiTheme="minorHAnsi" w:hAnsiTheme="minorHAnsi"/>
              <w:noProof/>
              <w:sz w:val="22"/>
              <w:lang w:val="en-US" w:eastAsia="en-US"/>
            </w:rPr>
          </w:pPr>
          <w:hyperlink w:anchor="_Toc475113128" w:history="1">
            <w:r w:rsidRPr="000C3D73">
              <w:rPr>
                <w:rStyle w:val="Hyperlink"/>
                <w:noProof/>
              </w:rPr>
              <w:t>4.2.2 – Segunda aproximação.</w:t>
            </w:r>
            <w:r>
              <w:rPr>
                <w:noProof/>
                <w:webHidden/>
              </w:rPr>
              <w:tab/>
            </w:r>
            <w:r>
              <w:rPr>
                <w:noProof/>
                <w:webHidden/>
              </w:rPr>
              <w:fldChar w:fldCharType="begin"/>
            </w:r>
            <w:r>
              <w:rPr>
                <w:noProof/>
                <w:webHidden/>
              </w:rPr>
              <w:instrText xml:space="preserve"> PAGEREF _Toc475113128 \h </w:instrText>
            </w:r>
            <w:r>
              <w:rPr>
                <w:noProof/>
                <w:webHidden/>
              </w:rPr>
            </w:r>
            <w:r>
              <w:rPr>
                <w:noProof/>
                <w:webHidden/>
              </w:rPr>
              <w:fldChar w:fldCharType="separate"/>
            </w:r>
            <w:r>
              <w:rPr>
                <w:noProof/>
                <w:webHidden/>
              </w:rPr>
              <w:t>14</w:t>
            </w:r>
            <w:r>
              <w:rPr>
                <w:noProof/>
                <w:webHidden/>
              </w:rPr>
              <w:fldChar w:fldCharType="end"/>
            </w:r>
          </w:hyperlink>
        </w:p>
        <w:p w:rsidR="00D659DE" w:rsidRDefault="00D659DE">
          <w:pPr>
            <w:pStyle w:val="Sumrio3"/>
            <w:tabs>
              <w:tab w:val="right" w:leader="dot" w:pos="8494"/>
            </w:tabs>
            <w:rPr>
              <w:rFonts w:asciiTheme="minorHAnsi" w:hAnsiTheme="minorHAnsi"/>
              <w:noProof/>
              <w:sz w:val="22"/>
              <w:lang w:val="en-US" w:eastAsia="en-US"/>
            </w:rPr>
          </w:pPr>
          <w:hyperlink w:anchor="_Toc475113129" w:history="1">
            <w:r w:rsidRPr="000C3D73">
              <w:rPr>
                <w:rStyle w:val="Hyperlink"/>
                <w:noProof/>
              </w:rPr>
              <w:t>4.2.3 – Terceira aproximação.</w:t>
            </w:r>
            <w:r>
              <w:rPr>
                <w:noProof/>
                <w:webHidden/>
              </w:rPr>
              <w:tab/>
            </w:r>
            <w:r>
              <w:rPr>
                <w:noProof/>
                <w:webHidden/>
              </w:rPr>
              <w:fldChar w:fldCharType="begin"/>
            </w:r>
            <w:r>
              <w:rPr>
                <w:noProof/>
                <w:webHidden/>
              </w:rPr>
              <w:instrText xml:space="preserve"> PAGEREF _Toc475113129 \h </w:instrText>
            </w:r>
            <w:r>
              <w:rPr>
                <w:noProof/>
                <w:webHidden/>
              </w:rPr>
            </w:r>
            <w:r>
              <w:rPr>
                <w:noProof/>
                <w:webHidden/>
              </w:rPr>
              <w:fldChar w:fldCharType="separate"/>
            </w:r>
            <w:r>
              <w:rPr>
                <w:noProof/>
                <w:webHidden/>
              </w:rPr>
              <w:t>14</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30" w:history="1">
            <w:r w:rsidRPr="000C3D73">
              <w:rPr>
                <w:rStyle w:val="Hyperlink"/>
                <w:noProof/>
              </w:rPr>
              <w:t>4.3 – Detalhamento Operacional</w:t>
            </w:r>
            <w:r>
              <w:rPr>
                <w:noProof/>
                <w:webHidden/>
              </w:rPr>
              <w:tab/>
            </w:r>
            <w:r>
              <w:rPr>
                <w:noProof/>
                <w:webHidden/>
              </w:rPr>
              <w:fldChar w:fldCharType="begin"/>
            </w:r>
            <w:r>
              <w:rPr>
                <w:noProof/>
                <w:webHidden/>
              </w:rPr>
              <w:instrText xml:space="preserve"> PAGEREF _Toc475113130 \h </w:instrText>
            </w:r>
            <w:r>
              <w:rPr>
                <w:noProof/>
                <w:webHidden/>
              </w:rPr>
            </w:r>
            <w:r>
              <w:rPr>
                <w:noProof/>
                <w:webHidden/>
              </w:rPr>
              <w:fldChar w:fldCharType="separate"/>
            </w:r>
            <w:r>
              <w:rPr>
                <w:noProof/>
                <w:webHidden/>
              </w:rPr>
              <w:t>16</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31" w:history="1">
            <w:r w:rsidRPr="000C3D73">
              <w:rPr>
                <w:rStyle w:val="Hyperlink"/>
                <w:noProof/>
                <w:shd w:val="clear" w:color="auto" w:fill="FFFFFF"/>
              </w:rPr>
              <w:t>4.4 – Dados de cálculo e projeto</w:t>
            </w:r>
            <w:r>
              <w:rPr>
                <w:noProof/>
                <w:webHidden/>
              </w:rPr>
              <w:tab/>
            </w:r>
            <w:r>
              <w:rPr>
                <w:noProof/>
                <w:webHidden/>
              </w:rPr>
              <w:fldChar w:fldCharType="begin"/>
            </w:r>
            <w:r>
              <w:rPr>
                <w:noProof/>
                <w:webHidden/>
              </w:rPr>
              <w:instrText xml:space="preserve"> PAGEREF _Toc475113131 \h </w:instrText>
            </w:r>
            <w:r>
              <w:rPr>
                <w:noProof/>
                <w:webHidden/>
              </w:rPr>
            </w:r>
            <w:r>
              <w:rPr>
                <w:noProof/>
                <w:webHidden/>
              </w:rPr>
              <w:fldChar w:fldCharType="separate"/>
            </w:r>
            <w:r>
              <w:rPr>
                <w:noProof/>
                <w:webHidden/>
              </w:rPr>
              <w:t>16</w:t>
            </w:r>
            <w:r>
              <w:rPr>
                <w:noProof/>
                <w:webHidden/>
              </w:rPr>
              <w:fldChar w:fldCharType="end"/>
            </w:r>
          </w:hyperlink>
        </w:p>
        <w:p w:rsidR="00D659DE" w:rsidRDefault="00D659DE">
          <w:pPr>
            <w:pStyle w:val="Sumrio1"/>
            <w:tabs>
              <w:tab w:val="right" w:leader="dot" w:pos="8494"/>
            </w:tabs>
            <w:rPr>
              <w:rFonts w:asciiTheme="minorHAnsi" w:eastAsiaTheme="minorEastAsia" w:hAnsiTheme="minorHAnsi"/>
              <w:noProof/>
              <w:sz w:val="22"/>
              <w:lang w:val="en-US"/>
            </w:rPr>
          </w:pPr>
          <w:hyperlink w:anchor="_Toc475113132" w:history="1">
            <w:r w:rsidRPr="000C3D73">
              <w:rPr>
                <w:rStyle w:val="Hyperlink"/>
                <w:noProof/>
              </w:rPr>
              <w:t>5 – Circuitos com Diodo.</w:t>
            </w:r>
            <w:r>
              <w:rPr>
                <w:noProof/>
                <w:webHidden/>
              </w:rPr>
              <w:tab/>
            </w:r>
            <w:r>
              <w:rPr>
                <w:noProof/>
                <w:webHidden/>
              </w:rPr>
              <w:fldChar w:fldCharType="begin"/>
            </w:r>
            <w:r>
              <w:rPr>
                <w:noProof/>
                <w:webHidden/>
              </w:rPr>
              <w:instrText xml:space="preserve"> PAGEREF _Toc475113132 \h </w:instrText>
            </w:r>
            <w:r>
              <w:rPr>
                <w:noProof/>
                <w:webHidden/>
              </w:rPr>
            </w:r>
            <w:r>
              <w:rPr>
                <w:noProof/>
                <w:webHidden/>
              </w:rPr>
              <w:fldChar w:fldCharType="separate"/>
            </w:r>
            <w:r>
              <w:rPr>
                <w:noProof/>
                <w:webHidden/>
              </w:rPr>
              <w:t>18</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33" w:history="1">
            <w:r w:rsidRPr="000C3D73">
              <w:rPr>
                <w:rStyle w:val="Hyperlink"/>
                <w:noProof/>
                <w:lang w:eastAsia="en-US"/>
              </w:rPr>
              <w:t>5.1 – Transformador</w:t>
            </w:r>
            <w:r>
              <w:rPr>
                <w:noProof/>
                <w:webHidden/>
              </w:rPr>
              <w:tab/>
            </w:r>
            <w:r>
              <w:rPr>
                <w:noProof/>
                <w:webHidden/>
              </w:rPr>
              <w:fldChar w:fldCharType="begin"/>
            </w:r>
            <w:r>
              <w:rPr>
                <w:noProof/>
                <w:webHidden/>
              </w:rPr>
              <w:instrText xml:space="preserve"> PAGEREF _Toc475113133 \h </w:instrText>
            </w:r>
            <w:r>
              <w:rPr>
                <w:noProof/>
                <w:webHidden/>
              </w:rPr>
            </w:r>
            <w:r>
              <w:rPr>
                <w:noProof/>
                <w:webHidden/>
              </w:rPr>
              <w:fldChar w:fldCharType="separate"/>
            </w:r>
            <w:r>
              <w:rPr>
                <w:noProof/>
                <w:webHidden/>
              </w:rPr>
              <w:t>18</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34" w:history="1">
            <w:r w:rsidRPr="000C3D73">
              <w:rPr>
                <w:rStyle w:val="Hyperlink"/>
                <w:noProof/>
                <w:lang w:eastAsia="en-US"/>
              </w:rPr>
              <w:t>5.2 – Retificação</w:t>
            </w:r>
            <w:r>
              <w:rPr>
                <w:noProof/>
                <w:webHidden/>
              </w:rPr>
              <w:tab/>
            </w:r>
            <w:r>
              <w:rPr>
                <w:noProof/>
                <w:webHidden/>
              </w:rPr>
              <w:fldChar w:fldCharType="begin"/>
            </w:r>
            <w:r>
              <w:rPr>
                <w:noProof/>
                <w:webHidden/>
              </w:rPr>
              <w:instrText xml:space="preserve"> PAGEREF _Toc475113134 \h </w:instrText>
            </w:r>
            <w:r>
              <w:rPr>
                <w:noProof/>
                <w:webHidden/>
              </w:rPr>
            </w:r>
            <w:r>
              <w:rPr>
                <w:noProof/>
                <w:webHidden/>
              </w:rPr>
              <w:fldChar w:fldCharType="separate"/>
            </w:r>
            <w:r>
              <w:rPr>
                <w:noProof/>
                <w:webHidden/>
              </w:rPr>
              <w:t>18</w:t>
            </w:r>
            <w:r>
              <w:rPr>
                <w:noProof/>
                <w:webHidden/>
              </w:rPr>
              <w:fldChar w:fldCharType="end"/>
            </w:r>
          </w:hyperlink>
        </w:p>
        <w:p w:rsidR="00D659DE" w:rsidRDefault="00D659DE">
          <w:pPr>
            <w:pStyle w:val="Sumrio3"/>
            <w:tabs>
              <w:tab w:val="right" w:leader="dot" w:pos="8494"/>
            </w:tabs>
            <w:rPr>
              <w:rFonts w:asciiTheme="minorHAnsi" w:hAnsiTheme="minorHAnsi"/>
              <w:noProof/>
              <w:sz w:val="22"/>
              <w:lang w:val="en-US" w:eastAsia="en-US"/>
            </w:rPr>
          </w:pPr>
          <w:hyperlink w:anchor="_Toc475113135" w:history="1">
            <w:r w:rsidRPr="000C3D73">
              <w:rPr>
                <w:rStyle w:val="Hyperlink"/>
                <w:noProof/>
                <w:lang w:eastAsia="en-US"/>
              </w:rPr>
              <w:t>5.2.1 – Meia Onda</w:t>
            </w:r>
            <w:r>
              <w:rPr>
                <w:noProof/>
                <w:webHidden/>
              </w:rPr>
              <w:tab/>
            </w:r>
            <w:r>
              <w:rPr>
                <w:noProof/>
                <w:webHidden/>
              </w:rPr>
              <w:fldChar w:fldCharType="begin"/>
            </w:r>
            <w:r>
              <w:rPr>
                <w:noProof/>
                <w:webHidden/>
              </w:rPr>
              <w:instrText xml:space="preserve"> PAGEREF _Toc475113135 \h </w:instrText>
            </w:r>
            <w:r>
              <w:rPr>
                <w:noProof/>
                <w:webHidden/>
              </w:rPr>
            </w:r>
            <w:r>
              <w:rPr>
                <w:noProof/>
                <w:webHidden/>
              </w:rPr>
              <w:fldChar w:fldCharType="separate"/>
            </w:r>
            <w:r>
              <w:rPr>
                <w:noProof/>
                <w:webHidden/>
              </w:rPr>
              <w:t>18</w:t>
            </w:r>
            <w:r>
              <w:rPr>
                <w:noProof/>
                <w:webHidden/>
              </w:rPr>
              <w:fldChar w:fldCharType="end"/>
            </w:r>
          </w:hyperlink>
        </w:p>
        <w:p w:rsidR="00D659DE" w:rsidRDefault="00D659DE">
          <w:pPr>
            <w:pStyle w:val="Sumrio3"/>
            <w:tabs>
              <w:tab w:val="right" w:leader="dot" w:pos="8494"/>
            </w:tabs>
            <w:rPr>
              <w:rFonts w:asciiTheme="minorHAnsi" w:hAnsiTheme="minorHAnsi"/>
              <w:noProof/>
              <w:sz w:val="22"/>
              <w:lang w:val="en-US" w:eastAsia="en-US"/>
            </w:rPr>
          </w:pPr>
          <w:hyperlink w:anchor="_Toc475113136" w:history="1">
            <w:r w:rsidRPr="000C3D73">
              <w:rPr>
                <w:rStyle w:val="Hyperlink"/>
                <w:noProof/>
                <w:lang w:eastAsia="en-US"/>
              </w:rPr>
              <w:t>5.2.2 – Onda Completa</w:t>
            </w:r>
            <w:r>
              <w:rPr>
                <w:noProof/>
                <w:webHidden/>
              </w:rPr>
              <w:tab/>
            </w:r>
            <w:r>
              <w:rPr>
                <w:noProof/>
                <w:webHidden/>
              </w:rPr>
              <w:fldChar w:fldCharType="begin"/>
            </w:r>
            <w:r>
              <w:rPr>
                <w:noProof/>
                <w:webHidden/>
              </w:rPr>
              <w:instrText xml:space="preserve"> PAGEREF _Toc475113136 \h </w:instrText>
            </w:r>
            <w:r>
              <w:rPr>
                <w:noProof/>
                <w:webHidden/>
              </w:rPr>
            </w:r>
            <w:r>
              <w:rPr>
                <w:noProof/>
                <w:webHidden/>
              </w:rPr>
              <w:fldChar w:fldCharType="separate"/>
            </w:r>
            <w:r>
              <w:rPr>
                <w:noProof/>
                <w:webHidden/>
              </w:rPr>
              <w:t>19</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37" w:history="1">
            <w:r w:rsidRPr="000C3D73">
              <w:rPr>
                <w:rStyle w:val="Hyperlink"/>
                <w:noProof/>
                <w:lang w:eastAsia="en-US"/>
              </w:rPr>
              <w:t>5.3 – Diodo Zener</w:t>
            </w:r>
            <w:r>
              <w:rPr>
                <w:noProof/>
                <w:webHidden/>
              </w:rPr>
              <w:tab/>
            </w:r>
            <w:r>
              <w:rPr>
                <w:noProof/>
                <w:webHidden/>
              </w:rPr>
              <w:fldChar w:fldCharType="begin"/>
            </w:r>
            <w:r>
              <w:rPr>
                <w:noProof/>
                <w:webHidden/>
              </w:rPr>
              <w:instrText xml:space="preserve"> PAGEREF _Toc475113137 \h </w:instrText>
            </w:r>
            <w:r>
              <w:rPr>
                <w:noProof/>
                <w:webHidden/>
              </w:rPr>
            </w:r>
            <w:r>
              <w:rPr>
                <w:noProof/>
                <w:webHidden/>
              </w:rPr>
              <w:fldChar w:fldCharType="separate"/>
            </w:r>
            <w:r>
              <w:rPr>
                <w:noProof/>
                <w:webHidden/>
              </w:rPr>
              <w:t>20</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38" w:history="1">
            <w:r w:rsidRPr="000C3D73">
              <w:rPr>
                <w:rStyle w:val="Hyperlink"/>
                <w:noProof/>
                <w:lang w:eastAsia="en-US"/>
              </w:rPr>
              <w:t>5.4 – Optoeletrônicos</w:t>
            </w:r>
            <w:r>
              <w:rPr>
                <w:noProof/>
                <w:webHidden/>
              </w:rPr>
              <w:tab/>
            </w:r>
            <w:r>
              <w:rPr>
                <w:noProof/>
                <w:webHidden/>
              </w:rPr>
              <w:fldChar w:fldCharType="begin"/>
            </w:r>
            <w:r>
              <w:rPr>
                <w:noProof/>
                <w:webHidden/>
              </w:rPr>
              <w:instrText xml:space="preserve"> PAGEREF _Toc475113138 \h </w:instrText>
            </w:r>
            <w:r>
              <w:rPr>
                <w:noProof/>
                <w:webHidden/>
              </w:rPr>
            </w:r>
            <w:r>
              <w:rPr>
                <w:noProof/>
                <w:webHidden/>
              </w:rPr>
              <w:fldChar w:fldCharType="separate"/>
            </w:r>
            <w:r>
              <w:rPr>
                <w:noProof/>
                <w:webHidden/>
              </w:rPr>
              <w:t>22</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39" w:history="1">
            <w:r w:rsidRPr="000C3D73">
              <w:rPr>
                <w:rStyle w:val="Hyperlink"/>
                <w:noProof/>
                <w:lang w:eastAsia="en-US"/>
              </w:rPr>
              <w:t>5.5 – Diodo Shottky</w:t>
            </w:r>
            <w:r>
              <w:rPr>
                <w:noProof/>
                <w:webHidden/>
              </w:rPr>
              <w:tab/>
            </w:r>
            <w:r>
              <w:rPr>
                <w:noProof/>
                <w:webHidden/>
              </w:rPr>
              <w:fldChar w:fldCharType="begin"/>
            </w:r>
            <w:r>
              <w:rPr>
                <w:noProof/>
                <w:webHidden/>
              </w:rPr>
              <w:instrText xml:space="preserve"> PAGEREF _Toc475113139 \h </w:instrText>
            </w:r>
            <w:r>
              <w:rPr>
                <w:noProof/>
                <w:webHidden/>
              </w:rPr>
            </w:r>
            <w:r>
              <w:rPr>
                <w:noProof/>
                <w:webHidden/>
              </w:rPr>
              <w:fldChar w:fldCharType="separate"/>
            </w:r>
            <w:r>
              <w:rPr>
                <w:noProof/>
                <w:webHidden/>
              </w:rPr>
              <w:t>22</w:t>
            </w:r>
            <w:r>
              <w:rPr>
                <w:noProof/>
                <w:webHidden/>
              </w:rPr>
              <w:fldChar w:fldCharType="end"/>
            </w:r>
          </w:hyperlink>
        </w:p>
        <w:p w:rsidR="00D659DE" w:rsidRDefault="00D659DE">
          <w:pPr>
            <w:pStyle w:val="Sumrio1"/>
            <w:tabs>
              <w:tab w:val="right" w:leader="dot" w:pos="8494"/>
            </w:tabs>
            <w:rPr>
              <w:rFonts w:asciiTheme="minorHAnsi" w:eastAsiaTheme="minorEastAsia" w:hAnsiTheme="minorHAnsi"/>
              <w:noProof/>
              <w:sz w:val="22"/>
              <w:lang w:val="en-US"/>
            </w:rPr>
          </w:pPr>
          <w:hyperlink w:anchor="_Toc475113140" w:history="1">
            <w:r w:rsidRPr="000C3D73">
              <w:rPr>
                <w:rStyle w:val="Hyperlink"/>
                <w:noProof/>
              </w:rPr>
              <w:t>6.0 – Transistores bipolares</w:t>
            </w:r>
            <w:r>
              <w:rPr>
                <w:noProof/>
                <w:webHidden/>
              </w:rPr>
              <w:tab/>
            </w:r>
            <w:r>
              <w:rPr>
                <w:noProof/>
                <w:webHidden/>
              </w:rPr>
              <w:fldChar w:fldCharType="begin"/>
            </w:r>
            <w:r>
              <w:rPr>
                <w:noProof/>
                <w:webHidden/>
              </w:rPr>
              <w:instrText xml:space="preserve"> PAGEREF _Toc475113140 \h </w:instrText>
            </w:r>
            <w:r>
              <w:rPr>
                <w:noProof/>
                <w:webHidden/>
              </w:rPr>
            </w:r>
            <w:r>
              <w:rPr>
                <w:noProof/>
                <w:webHidden/>
              </w:rPr>
              <w:fldChar w:fldCharType="separate"/>
            </w:r>
            <w:r>
              <w:rPr>
                <w:noProof/>
                <w:webHidden/>
              </w:rPr>
              <w:t>23</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41" w:history="1">
            <w:r w:rsidRPr="000C3D73">
              <w:rPr>
                <w:rStyle w:val="Hyperlink"/>
                <w:noProof/>
                <w:lang w:eastAsia="en-US"/>
              </w:rPr>
              <w:t>6.1 – Introdução</w:t>
            </w:r>
            <w:r>
              <w:rPr>
                <w:noProof/>
                <w:webHidden/>
              </w:rPr>
              <w:tab/>
            </w:r>
            <w:r>
              <w:rPr>
                <w:noProof/>
                <w:webHidden/>
              </w:rPr>
              <w:fldChar w:fldCharType="begin"/>
            </w:r>
            <w:r>
              <w:rPr>
                <w:noProof/>
                <w:webHidden/>
              </w:rPr>
              <w:instrText xml:space="preserve"> PAGEREF _Toc475113141 \h </w:instrText>
            </w:r>
            <w:r>
              <w:rPr>
                <w:noProof/>
                <w:webHidden/>
              </w:rPr>
            </w:r>
            <w:r>
              <w:rPr>
                <w:noProof/>
                <w:webHidden/>
              </w:rPr>
              <w:fldChar w:fldCharType="separate"/>
            </w:r>
            <w:r>
              <w:rPr>
                <w:noProof/>
                <w:webHidden/>
              </w:rPr>
              <w:t>23</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42" w:history="1">
            <w:r w:rsidRPr="000C3D73">
              <w:rPr>
                <w:rStyle w:val="Hyperlink"/>
                <w:noProof/>
                <w:lang w:eastAsia="en-US"/>
              </w:rPr>
              <w:t>6.2 – Operação do transistor</w:t>
            </w:r>
            <w:r>
              <w:rPr>
                <w:noProof/>
                <w:webHidden/>
              </w:rPr>
              <w:tab/>
            </w:r>
            <w:r>
              <w:rPr>
                <w:noProof/>
                <w:webHidden/>
              </w:rPr>
              <w:fldChar w:fldCharType="begin"/>
            </w:r>
            <w:r>
              <w:rPr>
                <w:noProof/>
                <w:webHidden/>
              </w:rPr>
              <w:instrText xml:space="preserve"> PAGEREF _Toc475113142 \h </w:instrText>
            </w:r>
            <w:r>
              <w:rPr>
                <w:noProof/>
                <w:webHidden/>
              </w:rPr>
            </w:r>
            <w:r>
              <w:rPr>
                <w:noProof/>
                <w:webHidden/>
              </w:rPr>
              <w:fldChar w:fldCharType="separate"/>
            </w:r>
            <w:r>
              <w:rPr>
                <w:noProof/>
                <w:webHidden/>
              </w:rPr>
              <w:t>24</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43" w:history="1">
            <w:r w:rsidRPr="000C3D73">
              <w:rPr>
                <w:rStyle w:val="Hyperlink"/>
                <w:noProof/>
                <w:lang w:eastAsia="en-US"/>
              </w:rPr>
              <w:t>6.3 – Conexão emissor comum</w:t>
            </w:r>
            <w:r>
              <w:rPr>
                <w:noProof/>
                <w:webHidden/>
              </w:rPr>
              <w:tab/>
            </w:r>
            <w:r>
              <w:rPr>
                <w:noProof/>
                <w:webHidden/>
              </w:rPr>
              <w:fldChar w:fldCharType="begin"/>
            </w:r>
            <w:r>
              <w:rPr>
                <w:noProof/>
                <w:webHidden/>
              </w:rPr>
              <w:instrText xml:space="preserve"> PAGEREF _Toc475113143 \h </w:instrText>
            </w:r>
            <w:r>
              <w:rPr>
                <w:noProof/>
                <w:webHidden/>
              </w:rPr>
            </w:r>
            <w:r>
              <w:rPr>
                <w:noProof/>
                <w:webHidden/>
              </w:rPr>
              <w:fldChar w:fldCharType="separate"/>
            </w:r>
            <w:r>
              <w:rPr>
                <w:noProof/>
                <w:webHidden/>
              </w:rPr>
              <w:t>24</w:t>
            </w:r>
            <w:r>
              <w:rPr>
                <w:noProof/>
                <w:webHidden/>
              </w:rPr>
              <w:fldChar w:fldCharType="end"/>
            </w:r>
          </w:hyperlink>
        </w:p>
        <w:p w:rsidR="00D659DE" w:rsidRDefault="00D659DE">
          <w:pPr>
            <w:pStyle w:val="Sumrio1"/>
            <w:tabs>
              <w:tab w:val="right" w:leader="dot" w:pos="8494"/>
            </w:tabs>
            <w:rPr>
              <w:rFonts w:asciiTheme="minorHAnsi" w:eastAsiaTheme="minorEastAsia" w:hAnsiTheme="minorHAnsi"/>
              <w:noProof/>
              <w:sz w:val="22"/>
              <w:lang w:val="en-US"/>
            </w:rPr>
          </w:pPr>
          <w:hyperlink w:anchor="_Toc475113144" w:history="1">
            <w:r w:rsidRPr="000C3D73">
              <w:rPr>
                <w:rStyle w:val="Hyperlink"/>
                <w:noProof/>
              </w:rPr>
              <w:t>7.0 – Fundamentos de transistores</w:t>
            </w:r>
            <w:r>
              <w:rPr>
                <w:noProof/>
                <w:webHidden/>
              </w:rPr>
              <w:tab/>
            </w:r>
            <w:r>
              <w:rPr>
                <w:noProof/>
                <w:webHidden/>
              </w:rPr>
              <w:fldChar w:fldCharType="begin"/>
            </w:r>
            <w:r>
              <w:rPr>
                <w:noProof/>
                <w:webHidden/>
              </w:rPr>
              <w:instrText xml:space="preserve"> PAGEREF _Toc475113144 \h </w:instrText>
            </w:r>
            <w:r>
              <w:rPr>
                <w:noProof/>
                <w:webHidden/>
              </w:rPr>
            </w:r>
            <w:r>
              <w:rPr>
                <w:noProof/>
                <w:webHidden/>
              </w:rPr>
              <w:fldChar w:fldCharType="separate"/>
            </w:r>
            <w:r>
              <w:rPr>
                <w:noProof/>
                <w:webHidden/>
              </w:rPr>
              <w:t>27</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45" w:history="1">
            <w:r w:rsidRPr="000C3D73">
              <w:rPr>
                <w:rStyle w:val="Hyperlink"/>
                <w:noProof/>
                <w:lang w:eastAsia="en-US"/>
              </w:rPr>
              <w:t>7.1 – Introdução</w:t>
            </w:r>
            <w:r>
              <w:rPr>
                <w:noProof/>
                <w:webHidden/>
              </w:rPr>
              <w:tab/>
            </w:r>
            <w:r>
              <w:rPr>
                <w:noProof/>
                <w:webHidden/>
              </w:rPr>
              <w:fldChar w:fldCharType="begin"/>
            </w:r>
            <w:r>
              <w:rPr>
                <w:noProof/>
                <w:webHidden/>
              </w:rPr>
              <w:instrText xml:space="preserve"> PAGEREF _Toc475113145 \h </w:instrText>
            </w:r>
            <w:r>
              <w:rPr>
                <w:noProof/>
                <w:webHidden/>
              </w:rPr>
            </w:r>
            <w:r>
              <w:rPr>
                <w:noProof/>
                <w:webHidden/>
              </w:rPr>
              <w:fldChar w:fldCharType="separate"/>
            </w:r>
            <w:r>
              <w:rPr>
                <w:noProof/>
                <w:webHidden/>
              </w:rPr>
              <w:t>27</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46" w:history="1">
            <w:r w:rsidRPr="000C3D73">
              <w:rPr>
                <w:rStyle w:val="Hyperlink"/>
                <w:noProof/>
                <w:lang w:eastAsia="en-US"/>
              </w:rPr>
              <w:t>7.2 – Reta de carga</w:t>
            </w:r>
            <w:r>
              <w:rPr>
                <w:noProof/>
                <w:webHidden/>
              </w:rPr>
              <w:tab/>
            </w:r>
            <w:r>
              <w:rPr>
                <w:noProof/>
                <w:webHidden/>
              </w:rPr>
              <w:fldChar w:fldCharType="begin"/>
            </w:r>
            <w:r>
              <w:rPr>
                <w:noProof/>
                <w:webHidden/>
              </w:rPr>
              <w:instrText xml:space="preserve"> PAGEREF _Toc475113146 \h </w:instrText>
            </w:r>
            <w:r>
              <w:rPr>
                <w:noProof/>
                <w:webHidden/>
              </w:rPr>
            </w:r>
            <w:r>
              <w:rPr>
                <w:noProof/>
                <w:webHidden/>
              </w:rPr>
              <w:fldChar w:fldCharType="separate"/>
            </w:r>
            <w:r>
              <w:rPr>
                <w:noProof/>
                <w:webHidden/>
              </w:rPr>
              <w:t>27</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47" w:history="1">
            <w:r w:rsidRPr="000C3D73">
              <w:rPr>
                <w:rStyle w:val="Hyperlink"/>
                <w:noProof/>
                <w:lang w:eastAsia="en-US"/>
              </w:rPr>
              <w:t>7.3 – Ponto de operação do transistor</w:t>
            </w:r>
            <w:r>
              <w:rPr>
                <w:noProof/>
                <w:webHidden/>
              </w:rPr>
              <w:tab/>
            </w:r>
            <w:r>
              <w:rPr>
                <w:noProof/>
                <w:webHidden/>
              </w:rPr>
              <w:fldChar w:fldCharType="begin"/>
            </w:r>
            <w:r>
              <w:rPr>
                <w:noProof/>
                <w:webHidden/>
              </w:rPr>
              <w:instrText xml:space="preserve"> PAGEREF _Toc475113147 \h </w:instrText>
            </w:r>
            <w:r>
              <w:rPr>
                <w:noProof/>
                <w:webHidden/>
              </w:rPr>
            </w:r>
            <w:r>
              <w:rPr>
                <w:noProof/>
                <w:webHidden/>
              </w:rPr>
              <w:fldChar w:fldCharType="separate"/>
            </w:r>
            <w:r>
              <w:rPr>
                <w:noProof/>
                <w:webHidden/>
              </w:rPr>
              <w:t>28</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48" w:history="1">
            <w:r w:rsidRPr="000C3D73">
              <w:rPr>
                <w:rStyle w:val="Hyperlink"/>
                <w:noProof/>
                <w:lang w:eastAsia="en-US"/>
              </w:rPr>
              <w:t>7.4 – Polarização do emissor.</w:t>
            </w:r>
            <w:r>
              <w:rPr>
                <w:noProof/>
                <w:webHidden/>
              </w:rPr>
              <w:tab/>
            </w:r>
            <w:r>
              <w:rPr>
                <w:noProof/>
                <w:webHidden/>
              </w:rPr>
              <w:fldChar w:fldCharType="begin"/>
            </w:r>
            <w:r>
              <w:rPr>
                <w:noProof/>
                <w:webHidden/>
              </w:rPr>
              <w:instrText xml:space="preserve"> PAGEREF _Toc475113148 \h </w:instrText>
            </w:r>
            <w:r>
              <w:rPr>
                <w:noProof/>
                <w:webHidden/>
              </w:rPr>
            </w:r>
            <w:r>
              <w:rPr>
                <w:noProof/>
                <w:webHidden/>
              </w:rPr>
              <w:fldChar w:fldCharType="separate"/>
            </w:r>
            <w:r>
              <w:rPr>
                <w:noProof/>
                <w:webHidden/>
              </w:rPr>
              <w:t>29</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49" w:history="1">
            <w:r w:rsidRPr="000C3D73">
              <w:rPr>
                <w:rStyle w:val="Hyperlink"/>
                <w:noProof/>
                <w:lang w:eastAsia="en-US"/>
              </w:rPr>
              <w:t>7.5 – Acionamento de LED</w:t>
            </w:r>
            <w:r>
              <w:rPr>
                <w:noProof/>
                <w:webHidden/>
              </w:rPr>
              <w:tab/>
            </w:r>
            <w:r>
              <w:rPr>
                <w:noProof/>
                <w:webHidden/>
              </w:rPr>
              <w:fldChar w:fldCharType="begin"/>
            </w:r>
            <w:r>
              <w:rPr>
                <w:noProof/>
                <w:webHidden/>
              </w:rPr>
              <w:instrText xml:space="preserve"> PAGEREF _Toc475113149 \h </w:instrText>
            </w:r>
            <w:r>
              <w:rPr>
                <w:noProof/>
                <w:webHidden/>
              </w:rPr>
            </w:r>
            <w:r>
              <w:rPr>
                <w:noProof/>
                <w:webHidden/>
              </w:rPr>
              <w:fldChar w:fldCharType="separate"/>
            </w:r>
            <w:r>
              <w:rPr>
                <w:noProof/>
                <w:webHidden/>
              </w:rPr>
              <w:t>30</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50" w:history="1">
            <w:r w:rsidRPr="000C3D73">
              <w:rPr>
                <w:rStyle w:val="Hyperlink"/>
                <w:noProof/>
                <w:lang w:eastAsia="en-US"/>
              </w:rPr>
              <w:t>7.6 – Estudo de projetos</w:t>
            </w:r>
            <w:r>
              <w:rPr>
                <w:noProof/>
                <w:webHidden/>
              </w:rPr>
              <w:tab/>
            </w:r>
            <w:r>
              <w:rPr>
                <w:noProof/>
                <w:webHidden/>
              </w:rPr>
              <w:fldChar w:fldCharType="begin"/>
            </w:r>
            <w:r>
              <w:rPr>
                <w:noProof/>
                <w:webHidden/>
              </w:rPr>
              <w:instrText xml:space="preserve"> PAGEREF _Toc475113150 \h </w:instrText>
            </w:r>
            <w:r>
              <w:rPr>
                <w:noProof/>
                <w:webHidden/>
              </w:rPr>
            </w:r>
            <w:r>
              <w:rPr>
                <w:noProof/>
                <w:webHidden/>
              </w:rPr>
              <w:fldChar w:fldCharType="separate"/>
            </w:r>
            <w:r>
              <w:rPr>
                <w:noProof/>
                <w:webHidden/>
              </w:rPr>
              <w:t>31</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51" w:history="1">
            <w:r w:rsidRPr="000C3D73">
              <w:rPr>
                <w:rStyle w:val="Hyperlink"/>
                <w:noProof/>
                <w:lang w:eastAsia="en-US"/>
              </w:rPr>
              <w:t>7.7 – Opto Eletrônicos</w:t>
            </w:r>
            <w:r>
              <w:rPr>
                <w:noProof/>
                <w:webHidden/>
              </w:rPr>
              <w:tab/>
            </w:r>
            <w:r>
              <w:rPr>
                <w:noProof/>
                <w:webHidden/>
              </w:rPr>
              <w:fldChar w:fldCharType="begin"/>
            </w:r>
            <w:r>
              <w:rPr>
                <w:noProof/>
                <w:webHidden/>
              </w:rPr>
              <w:instrText xml:space="preserve"> PAGEREF _Toc475113151 \h </w:instrText>
            </w:r>
            <w:r>
              <w:rPr>
                <w:noProof/>
                <w:webHidden/>
              </w:rPr>
            </w:r>
            <w:r>
              <w:rPr>
                <w:noProof/>
                <w:webHidden/>
              </w:rPr>
              <w:fldChar w:fldCharType="separate"/>
            </w:r>
            <w:r>
              <w:rPr>
                <w:noProof/>
                <w:webHidden/>
              </w:rPr>
              <w:t>32</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52" w:history="1">
            <w:r w:rsidRPr="000C3D73">
              <w:rPr>
                <w:rStyle w:val="Hyperlink"/>
                <w:noProof/>
                <w:lang w:eastAsia="en-US"/>
              </w:rPr>
              <w:t>7.8 – Circuito de polarização do transistor</w:t>
            </w:r>
            <w:r>
              <w:rPr>
                <w:noProof/>
                <w:webHidden/>
              </w:rPr>
              <w:tab/>
            </w:r>
            <w:r>
              <w:rPr>
                <w:noProof/>
                <w:webHidden/>
              </w:rPr>
              <w:fldChar w:fldCharType="begin"/>
            </w:r>
            <w:r>
              <w:rPr>
                <w:noProof/>
                <w:webHidden/>
              </w:rPr>
              <w:instrText xml:space="preserve"> PAGEREF _Toc475113152 \h </w:instrText>
            </w:r>
            <w:r>
              <w:rPr>
                <w:noProof/>
                <w:webHidden/>
              </w:rPr>
            </w:r>
            <w:r>
              <w:rPr>
                <w:noProof/>
                <w:webHidden/>
              </w:rPr>
              <w:fldChar w:fldCharType="separate"/>
            </w:r>
            <w:r>
              <w:rPr>
                <w:noProof/>
                <w:webHidden/>
              </w:rPr>
              <w:t>32</w:t>
            </w:r>
            <w:r>
              <w:rPr>
                <w:noProof/>
                <w:webHidden/>
              </w:rPr>
              <w:fldChar w:fldCharType="end"/>
            </w:r>
          </w:hyperlink>
        </w:p>
        <w:p w:rsidR="00D659DE" w:rsidRDefault="00D659DE">
          <w:pPr>
            <w:pStyle w:val="Sumrio1"/>
            <w:tabs>
              <w:tab w:val="right" w:leader="dot" w:pos="8494"/>
            </w:tabs>
            <w:rPr>
              <w:rFonts w:asciiTheme="minorHAnsi" w:eastAsiaTheme="minorEastAsia" w:hAnsiTheme="minorHAnsi"/>
              <w:noProof/>
              <w:sz w:val="22"/>
              <w:lang w:val="en-US"/>
            </w:rPr>
          </w:pPr>
          <w:hyperlink w:anchor="_Toc475113153" w:history="1">
            <w:r w:rsidRPr="000C3D73">
              <w:rPr>
                <w:rStyle w:val="Hyperlink"/>
                <w:noProof/>
              </w:rPr>
              <w:t>8 – Teoria de Amplificador Operacional (Ao)</w:t>
            </w:r>
            <w:r>
              <w:rPr>
                <w:noProof/>
                <w:webHidden/>
              </w:rPr>
              <w:tab/>
            </w:r>
            <w:r>
              <w:rPr>
                <w:noProof/>
                <w:webHidden/>
              </w:rPr>
              <w:fldChar w:fldCharType="begin"/>
            </w:r>
            <w:r>
              <w:rPr>
                <w:noProof/>
                <w:webHidden/>
              </w:rPr>
              <w:instrText xml:space="preserve"> PAGEREF _Toc475113153 \h </w:instrText>
            </w:r>
            <w:r>
              <w:rPr>
                <w:noProof/>
                <w:webHidden/>
              </w:rPr>
            </w:r>
            <w:r>
              <w:rPr>
                <w:noProof/>
                <w:webHidden/>
              </w:rPr>
              <w:fldChar w:fldCharType="separate"/>
            </w:r>
            <w:r>
              <w:rPr>
                <w:noProof/>
                <w:webHidden/>
              </w:rPr>
              <w:t>35</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54" w:history="1">
            <w:r w:rsidRPr="000C3D73">
              <w:rPr>
                <w:rStyle w:val="Hyperlink"/>
                <w:noProof/>
                <w:lang w:eastAsia="en-US"/>
              </w:rPr>
              <w:t>8.1 – Circuitos integrados</w:t>
            </w:r>
            <w:r>
              <w:rPr>
                <w:noProof/>
                <w:webHidden/>
              </w:rPr>
              <w:tab/>
            </w:r>
            <w:r>
              <w:rPr>
                <w:noProof/>
                <w:webHidden/>
              </w:rPr>
              <w:fldChar w:fldCharType="begin"/>
            </w:r>
            <w:r>
              <w:rPr>
                <w:noProof/>
                <w:webHidden/>
              </w:rPr>
              <w:instrText xml:space="preserve"> PAGEREF _Toc475113154 \h </w:instrText>
            </w:r>
            <w:r>
              <w:rPr>
                <w:noProof/>
                <w:webHidden/>
              </w:rPr>
            </w:r>
            <w:r>
              <w:rPr>
                <w:noProof/>
                <w:webHidden/>
              </w:rPr>
              <w:fldChar w:fldCharType="separate"/>
            </w:r>
            <w:r>
              <w:rPr>
                <w:noProof/>
                <w:webHidden/>
              </w:rPr>
              <w:t>35</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55" w:history="1">
            <w:r w:rsidRPr="000C3D73">
              <w:rPr>
                <w:rStyle w:val="Hyperlink"/>
                <w:noProof/>
                <w:lang w:eastAsia="en-US"/>
              </w:rPr>
              <w:t>8.2 – Amplificador diferencial</w:t>
            </w:r>
            <w:r>
              <w:rPr>
                <w:noProof/>
                <w:webHidden/>
              </w:rPr>
              <w:tab/>
            </w:r>
            <w:r>
              <w:rPr>
                <w:noProof/>
                <w:webHidden/>
              </w:rPr>
              <w:fldChar w:fldCharType="begin"/>
            </w:r>
            <w:r>
              <w:rPr>
                <w:noProof/>
                <w:webHidden/>
              </w:rPr>
              <w:instrText xml:space="preserve"> PAGEREF _Toc475113155 \h </w:instrText>
            </w:r>
            <w:r>
              <w:rPr>
                <w:noProof/>
                <w:webHidden/>
              </w:rPr>
            </w:r>
            <w:r>
              <w:rPr>
                <w:noProof/>
                <w:webHidden/>
              </w:rPr>
              <w:fldChar w:fldCharType="separate"/>
            </w:r>
            <w:r>
              <w:rPr>
                <w:noProof/>
                <w:webHidden/>
              </w:rPr>
              <w:t>35</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56" w:history="1">
            <w:r w:rsidRPr="000C3D73">
              <w:rPr>
                <w:rStyle w:val="Hyperlink"/>
                <w:noProof/>
                <w:lang w:eastAsia="en-US"/>
              </w:rPr>
              <w:t>8.3 – Amplificador Operacional (Ao)</w:t>
            </w:r>
            <w:r>
              <w:rPr>
                <w:noProof/>
                <w:webHidden/>
              </w:rPr>
              <w:tab/>
            </w:r>
            <w:r>
              <w:rPr>
                <w:noProof/>
                <w:webHidden/>
              </w:rPr>
              <w:fldChar w:fldCharType="begin"/>
            </w:r>
            <w:r>
              <w:rPr>
                <w:noProof/>
                <w:webHidden/>
              </w:rPr>
              <w:instrText xml:space="preserve"> PAGEREF _Toc475113156 \h </w:instrText>
            </w:r>
            <w:r>
              <w:rPr>
                <w:noProof/>
                <w:webHidden/>
              </w:rPr>
            </w:r>
            <w:r>
              <w:rPr>
                <w:noProof/>
                <w:webHidden/>
              </w:rPr>
              <w:fldChar w:fldCharType="separate"/>
            </w:r>
            <w:r>
              <w:rPr>
                <w:noProof/>
                <w:webHidden/>
              </w:rPr>
              <w:t>37</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57" w:history="1">
            <w:r w:rsidRPr="000C3D73">
              <w:rPr>
                <w:rStyle w:val="Hyperlink"/>
                <w:noProof/>
              </w:rPr>
              <w:t>8.4 – Conceito de ganho</w:t>
            </w:r>
            <w:r>
              <w:rPr>
                <w:noProof/>
                <w:webHidden/>
              </w:rPr>
              <w:tab/>
            </w:r>
            <w:r>
              <w:rPr>
                <w:noProof/>
                <w:webHidden/>
              </w:rPr>
              <w:fldChar w:fldCharType="begin"/>
            </w:r>
            <w:r>
              <w:rPr>
                <w:noProof/>
                <w:webHidden/>
              </w:rPr>
              <w:instrText xml:space="preserve"> PAGEREF _Toc475113157 \h </w:instrText>
            </w:r>
            <w:r>
              <w:rPr>
                <w:noProof/>
                <w:webHidden/>
              </w:rPr>
            </w:r>
            <w:r>
              <w:rPr>
                <w:noProof/>
                <w:webHidden/>
              </w:rPr>
              <w:fldChar w:fldCharType="separate"/>
            </w:r>
            <w:r>
              <w:rPr>
                <w:noProof/>
                <w:webHidden/>
              </w:rPr>
              <w:t>38</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58" w:history="1">
            <w:r w:rsidRPr="000C3D73">
              <w:rPr>
                <w:rStyle w:val="Hyperlink"/>
                <w:noProof/>
              </w:rPr>
              <w:t>8.5 – Ao com realimentação negativa.</w:t>
            </w:r>
            <w:r>
              <w:rPr>
                <w:noProof/>
                <w:webHidden/>
              </w:rPr>
              <w:tab/>
            </w:r>
            <w:r>
              <w:rPr>
                <w:noProof/>
                <w:webHidden/>
              </w:rPr>
              <w:fldChar w:fldCharType="begin"/>
            </w:r>
            <w:r>
              <w:rPr>
                <w:noProof/>
                <w:webHidden/>
              </w:rPr>
              <w:instrText xml:space="preserve"> PAGEREF _Toc475113158 \h </w:instrText>
            </w:r>
            <w:r>
              <w:rPr>
                <w:noProof/>
                <w:webHidden/>
              </w:rPr>
            </w:r>
            <w:r>
              <w:rPr>
                <w:noProof/>
                <w:webHidden/>
              </w:rPr>
              <w:fldChar w:fldCharType="separate"/>
            </w:r>
            <w:r>
              <w:rPr>
                <w:noProof/>
                <w:webHidden/>
              </w:rPr>
              <w:t>38</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59" w:history="1">
            <w:r w:rsidRPr="000C3D73">
              <w:rPr>
                <w:rStyle w:val="Hyperlink"/>
                <w:noProof/>
              </w:rPr>
              <w:t>8.6 – Ganho de tensão de malha aberta e malha fechada.</w:t>
            </w:r>
            <w:r>
              <w:rPr>
                <w:noProof/>
                <w:webHidden/>
              </w:rPr>
              <w:tab/>
            </w:r>
            <w:r>
              <w:rPr>
                <w:noProof/>
                <w:webHidden/>
              </w:rPr>
              <w:fldChar w:fldCharType="begin"/>
            </w:r>
            <w:r>
              <w:rPr>
                <w:noProof/>
                <w:webHidden/>
              </w:rPr>
              <w:instrText xml:space="preserve"> PAGEREF _Toc475113159 \h </w:instrText>
            </w:r>
            <w:r>
              <w:rPr>
                <w:noProof/>
                <w:webHidden/>
              </w:rPr>
            </w:r>
            <w:r>
              <w:rPr>
                <w:noProof/>
                <w:webHidden/>
              </w:rPr>
              <w:fldChar w:fldCharType="separate"/>
            </w:r>
            <w:r>
              <w:rPr>
                <w:noProof/>
                <w:webHidden/>
              </w:rPr>
              <w:t>39</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60" w:history="1">
            <w:r w:rsidRPr="000C3D73">
              <w:rPr>
                <w:rStyle w:val="Hyperlink"/>
                <w:noProof/>
              </w:rPr>
              <w:t>8.7 – Outros benefícios de alimentação negativa.</w:t>
            </w:r>
            <w:r>
              <w:rPr>
                <w:noProof/>
                <w:webHidden/>
              </w:rPr>
              <w:tab/>
            </w:r>
            <w:r>
              <w:rPr>
                <w:noProof/>
                <w:webHidden/>
              </w:rPr>
              <w:fldChar w:fldCharType="begin"/>
            </w:r>
            <w:r>
              <w:rPr>
                <w:noProof/>
                <w:webHidden/>
              </w:rPr>
              <w:instrText xml:space="preserve"> PAGEREF _Toc475113160 \h </w:instrText>
            </w:r>
            <w:r>
              <w:rPr>
                <w:noProof/>
                <w:webHidden/>
              </w:rPr>
            </w:r>
            <w:r>
              <w:rPr>
                <w:noProof/>
                <w:webHidden/>
              </w:rPr>
              <w:fldChar w:fldCharType="separate"/>
            </w:r>
            <w:r>
              <w:rPr>
                <w:noProof/>
                <w:webHidden/>
              </w:rPr>
              <w:t>41</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61" w:history="1">
            <w:r w:rsidRPr="000C3D73">
              <w:rPr>
                <w:rStyle w:val="Hyperlink"/>
                <w:noProof/>
              </w:rPr>
              <w:t>8.8 – Tensão de realimentação</w:t>
            </w:r>
            <w:r>
              <w:rPr>
                <w:noProof/>
                <w:webHidden/>
              </w:rPr>
              <w:tab/>
            </w:r>
            <w:r>
              <w:rPr>
                <w:noProof/>
                <w:webHidden/>
              </w:rPr>
              <w:fldChar w:fldCharType="begin"/>
            </w:r>
            <w:r>
              <w:rPr>
                <w:noProof/>
                <w:webHidden/>
              </w:rPr>
              <w:instrText xml:space="preserve"> PAGEREF _Toc475113161 \h </w:instrText>
            </w:r>
            <w:r>
              <w:rPr>
                <w:noProof/>
                <w:webHidden/>
              </w:rPr>
            </w:r>
            <w:r>
              <w:rPr>
                <w:noProof/>
                <w:webHidden/>
              </w:rPr>
              <w:fldChar w:fldCharType="separate"/>
            </w:r>
            <w:r>
              <w:rPr>
                <w:noProof/>
                <w:webHidden/>
              </w:rPr>
              <w:t>43</w:t>
            </w:r>
            <w:r>
              <w:rPr>
                <w:noProof/>
                <w:webHidden/>
              </w:rPr>
              <w:fldChar w:fldCharType="end"/>
            </w:r>
          </w:hyperlink>
        </w:p>
        <w:p w:rsidR="00D659DE" w:rsidRDefault="00D659DE">
          <w:pPr>
            <w:pStyle w:val="Sumrio1"/>
            <w:tabs>
              <w:tab w:val="right" w:leader="dot" w:pos="8494"/>
            </w:tabs>
            <w:rPr>
              <w:rFonts w:asciiTheme="minorHAnsi" w:eastAsiaTheme="minorEastAsia" w:hAnsiTheme="minorHAnsi"/>
              <w:noProof/>
              <w:sz w:val="22"/>
              <w:lang w:val="en-US"/>
            </w:rPr>
          </w:pPr>
          <w:hyperlink w:anchor="_Toc475113162" w:history="1">
            <w:r w:rsidRPr="000C3D73">
              <w:rPr>
                <w:rStyle w:val="Hyperlink"/>
                <w:noProof/>
              </w:rPr>
              <w:t>9 – Aplicação dos circuitos com Ao.</w:t>
            </w:r>
            <w:r>
              <w:rPr>
                <w:noProof/>
                <w:webHidden/>
              </w:rPr>
              <w:tab/>
            </w:r>
            <w:r>
              <w:rPr>
                <w:noProof/>
                <w:webHidden/>
              </w:rPr>
              <w:fldChar w:fldCharType="begin"/>
            </w:r>
            <w:r>
              <w:rPr>
                <w:noProof/>
                <w:webHidden/>
              </w:rPr>
              <w:instrText xml:space="preserve"> PAGEREF _Toc475113162 \h </w:instrText>
            </w:r>
            <w:r>
              <w:rPr>
                <w:noProof/>
                <w:webHidden/>
              </w:rPr>
            </w:r>
            <w:r>
              <w:rPr>
                <w:noProof/>
                <w:webHidden/>
              </w:rPr>
              <w:fldChar w:fldCharType="separate"/>
            </w:r>
            <w:r>
              <w:rPr>
                <w:noProof/>
                <w:webHidden/>
              </w:rPr>
              <w:t>45</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63" w:history="1">
            <w:r w:rsidRPr="000C3D73">
              <w:rPr>
                <w:rStyle w:val="Hyperlink"/>
                <w:noProof/>
                <w:lang w:eastAsia="en-US"/>
              </w:rPr>
              <w:t>9.1 – Amplificador somador inversor</w:t>
            </w:r>
            <w:r>
              <w:rPr>
                <w:noProof/>
                <w:webHidden/>
              </w:rPr>
              <w:tab/>
            </w:r>
            <w:r>
              <w:rPr>
                <w:noProof/>
                <w:webHidden/>
              </w:rPr>
              <w:fldChar w:fldCharType="begin"/>
            </w:r>
            <w:r>
              <w:rPr>
                <w:noProof/>
                <w:webHidden/>
              </w:rPr>
              <w:instrText xml:space="preserve"> PAGEREF _Toc475113163 \h </w:instrText>
            </w:r>
            <w:r>
              <w:rPr>
                <w:noProof/>
                <w:webHidden/>
              </w:rPr>
            </w:r>
            <w:r>
              <w:rPr>
                <w:noProof/>
                <w:webHidden/>
              </w:rPr>
              <w:fldChar w:fldCharType="separate"/>
            </w:r>
            <w:r>
              <w:rPr>
                <w:noProof/>
                <w:webHidden/>
              </w:rPr>
              <w:t>45</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64" w:history="1">
            <w:r w:rsidRPr="000C3D73">
              <w:rPr>
                <w:rStyle w:val="Hyperlink"/>
                <w:noProof/>
                <w:lang w:eastAsia="en-US"/>
              </w:rPr>
              <w:t>9.2 – Amplificador somador não inversor</w:t>
            </w:r>
            <w:r>
              <w:rPr>
                <w:noProof/>
                <w:webHidden/>
              </w:rPr>
              <w:tab/>
            </w:r>
            <w:r>
              <w:rPr>
                <w:noProof/>
                <w:webHidden/>
              </w:rPr>
              <w:fldChar w:fldCharType="begin"/>
            </w:r>
            <w:r>
              <w:rPr>
                <w:noProof/>
                <w:webHidden/>
              </w:rPr>
              <w:instrText xml:space="preserve"> PAGEREF _Toc475113164 \h </w:instrText>
            </w:r>
            <w:r>
              <w:rPr>
                <w:noProof/>
                <w:webHidden/>
              </w:rPr>
            </w:r>
            <w:r>
              <w:rPr>
                <w:noProof/>
                <w:webHidden/>
              </w:rPr>
              <w:fldChar w:fldCharType="separate"/>
            </w:r>
            <w:r>
              <w:rPr>
                <w:noProof/>
                <w:webHidden/>
              </w:rPr>
              <w:t>45</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65" w:history="1">
            <w:r w:rsidRPr="000C3D73">
              <w:rPr>
                <w:rStyle w:val="Hyperlink"/>
                <w:noProof/>
                <w:lang w:eastAsia="en-US"/>
              </w:rPr>
              <w:t>9.3 – Amplificador diferencial ou subtrator</w:t>
            </w:r>
            <w:r>
              <w:rPr>
                <w:noProof/>
                <w:webHidden/>
              </w:rPr>
              <w:tab/>
            </w:r>
            <w:r>
              <w:rPr>
                <w:noProof/>
                <w:webHidden/>
              </w:rPr>
              <w:fldChar w:fldCharType="begin"/>
            </w:r>
            <w:r>
              <w:rPr>
                <w:noProof/>
                <w:webHidden/>
              </w:rPr>
              <w:instrText xml:space="preserve"> PAGEREF _Toc475113165 \h </w:instrText>
            </w:r>
            <w:r>
              <w:rPr>
                <w:noProof/>
                <w:webHidden/>
              </w:rPr>
            </w:r>
            <w:r>
              <w:rPr>
                <w:noProof/>
                <w:webHidden/>
              </w:rPr>
              <w:fldChar w:fldCharType="separate"/>
            </w:r>
            <w:r>
              <w:rPr>
                <w:noProof/>
                <w:webHidden/>
              </w:rPr>
              <w:t>46</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66" w:history="1">
            <w:r w:rsidRPr="000C3D73">
              <w:rPr>
                <w:rStyle w:val="Hyperlink"/>
                <w:noProof/>
                <w:lang w:eastAsia="en-US"/>
              </w:rPr>
              <w:t>9.4 – Amplificador de instrumentação</w:t>
            </w:r>
            <w:r>
              <w:rPr>
                <w:noProof/>
                <w:webHidden/>
              </w:rPr>
              <w:tab/>
            </w:r>
            <w:r>
              <w:rPr>
                <w:noProof/>
                <w:webHidden/>
              </w:rPr>
              <w:fldChar w:fldCharType="begin"/>
            </w:r>
            <w:r>
              <w:rPr>
                <w:noProof/>
                <w:webHidden/>
              </w:rPr>
              <w:instrText xml:space="preserve"> PAGEREF _Toc475113166 \h </w:instrText>
            </w:r>
            <w:r>
              <w:rPr>
                <w:noProof/>
                <w:webHidden/>
              </w:rPr>
            </w:r>
            <w:r>
              <w:rPr>
                <w:noProof/>
                <w:webHidden/>
              </w:rPr>
              <w:fldChar w:fldCharType="separate"/>
            </w:r>
            <w:r>
              <w:rPr>
                <w:noProof/>
                <w:webHidden/>
              </w:rPr>
              <w:t>47</w:t>
            </w:r>
            <w:r>
              <w:rPr>
                <w:noProof/>
                <w:webHidden/>
              </w:rPr>
              <w:fldChar w:fldCharType="end"/>
            </w:r>
          </w:hyperlink>
        </w:p>
        <w:p w:rsidR="00D659DE" w:rsidRDefault="00D659DE">
          <w:pPr>
            <w:pStyle w:val="Sumrio1"/>
            <w:tabs>
              <w:tab w:val="right" w:leader="dot" w:pos="8494"/>
            </w:tabs>
            <w:rPr>
              <w:rFonts w:asciiTheme="minorHAnsi" w:eastAsiaTheme="minorEastAsia" w:hAnsiTheme="minorHAnsi"/>
              <w:noProof/>
              <w:sz w:val="22"/>
              <w:lang w:val="en-US"/>
            </w:rPr>
          </w:pPr>
          <w:hyperlink w:anchor="_Toc475113167" w:history="1">
            <w:r w:rsidRPr="000C3D73">
              <w:rPr>
                <w:rStyle w:val="Hyperlink"/>
                <w:noProof/>
              </w:rPr>
              <w:t>10 – Filtros ativos</w:t>
            </w:r>
            <w:r>
              <w:rPr>
                <w:noProof/>
                <w:webHidden/>
              </w:rPr>
              <w:tab/>
            </w:r>
            <w:r>
              <w:rPr>
                <w:noProof/>
                <w:webHidden/>
              </w:rPr>
              <w:fldChar w:fldCharType="begin"/>
            </w:r>
            <w:r>
              <w:rPr>
                <w:noProof/>
                <w:webHidden/>
              </w:rPr>
              <w:instrText xml:space="preserve"> PAGEREF _Toc475113167 \h </w:instrText>
            </w:r>
            <w:r>
              <w:rPr>
                <w:noProof/>
                <w:webHidden/>
              </w:rPr>
            </w:r>
            <w:r>
              <w:rPr>
                <w:noProof/>
                <w:webHidden/>
              </w:rPr>
              <w:fldChar w:fldCharType="separate"/>
            </w:r>
            <w:r>
              <w:rPr>
                <w:noProof/>
                <w:webHidden/>
              </w:rPr>
              <w:t>48</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68" w:history="1">
            <w:r w:rsidRPr="000C3D73">
              <w:rPr>
                <w:rStyle w:val="Hyperlink"/>
                <w:noProof/>
              </w:rPr>
              <w:t>10.1 – Classificação</w:t>
            </w:r>
            <w:r>
              <w:rPr>
                <w:noProof/>
                <w:webHidden/>
              </w:rPr>
              <w:tab/>
            </w:r>
            <w:r>
              <w:rPr>
                <w:noProof/>
                <w:webHidden/>
              </w:rPr>
              <w:fldChar w:fldCharType="begin"/>
            </w:r>
            <w:r>
              <w:rPr>
                <w:noProof/>
                <w:webHidden/>
              </w:rPr>
              <w:instrText xml:space="preserve"> PAGEREF _Toc475113168 \h </w:instrText>
            </w:r>
            <w:r>
              <w:rPr>
                <w:noProof/>
                <w:webHidden/>
              </w:rPr>
            </w:r>
            <w:r>
              <w:rPr>
                <w:noProof/>
                <w:webHidden/>
              </w:rPr>
              <w:fldChar w:fldCharType="separate"/>
            </w:r>
            <w:r>
              <w:rPr>
                <w:noProof/>
                <w:webHidden/>
              </w:rPr>
              <w:t>48</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69" w:history="1">
            <w:r w:rsidRPr="000C3D73">
              <w:rPr>
                <w:rStyle w:val="Hyperlink"/>
                <w:noProof/>
              </w:rPr>
              <w:t>10.2 - Projeto de filtro ativo</w:t>
            </w:r>
            <w:r>
              <w:rPr>
                <w:noProof/>
                <w:webHidden/>
              </w:rPr>
              <w:tab/>
            </w:r>
            <w:r>
              <w:rPr>
                <w:noProof/>
                <w:webHidden/>
              </w:rPr>
              <w:fldChar w:fldCharType="begin"/>
            </w:r>
            <w:r>
              <w:rPr>
                <w:noProof/>
                <w:webHidden/>
              </w:rPr>
              <w:instrText xml:space="preserve"> PAGEREF _Toc475113169 \h </w:instrText>
            </w:r>
            <w:r>
              <w:rPr>
                <w:noProof/>
                <w:webHidden/>
              </w:rPr>
            </w:r>
            <w:r>
              <w:rPr>
                <w:noProof/>
                <w:webHidden/>
              </w:rPr>
              <w:fldChar w:fldCharType="separate"/>
            </w:r>
            <w:r>
              <w:rPr>
                <w:noProof/>
                <w:webHidden/>
              </w:rPr>
              <w:t>49</w:t>
            </w:r>
            <w:r>
              <w:rPr>
                <w:noProof/>
                <w:webHidden/>
              </w:rPr>
              <w:fldChar w:fldCharType="end"/>
            </w:r>
          </w:hyperlink>
        </w:p>
        <w:p w:rsidR="00D659DE" w:rsidRDefault="00D659DE">
          <w:pPr>
            <w:pStyle w:val="Sumrio3"/>
            <w:tabs>
              <w:tab w:val="right" w:leader="dot" w:pos="8494"/>
            </w:tabs>
            <w:rPr>
              <w:rFonts w:asciiTheme="minorHAnsi" w:hAnsiTheme="minorHAnsi"/>
              <w:noProof/>
              <w:sz w:val="22"/>
              <w:lang w:val="en-US" w:eastAsia="en-US"/>
            </w:rPr>
          </w:pPr>
          <w:hyperlink w:anchor="_Toc475113170" w:history="1">
            <w:r w:rsidRPr="000C3D73">
              <w:rPr>
                <w:rStyle w:val="Hyperlink"/>
                <w:noProof/>
              </w:rPr>
              <w:t>10.2.1 – Filtro passa baixa (PB)</w:t>
            </w:r>
            <w:r>
              <w:rPr>
                <w:noProof/>
                <w:webHidden/>
              </w:rPr>
              <w:tab/>
            </w:r>
            <w:r>
              <w:rPr>
                <w:noProof/>
                <w:webHidden/>
              </w:rPr>
              <w:fldChar w:fldCharType="begin"/>
            </w:r>
            <w:r>
              <w:rPr>
                <w:noProof/>
                <w:webHidden/>
              </w:rPr>
              <w:instrText xml:space="preserve"> PAGEREF _Toc475113170 \h </w:instrText>
            </w:r>
            <w:r>
              <w:rPr>
                <w:noProof/>
                <w:webHidden/>
              </w:rPr>
            </w:r>
            <w:r>
              <w:rPr>
                <w:noProof/>
                <w:webHidden/>
              </w:rPr>
              <w:fldChar w:fldCharType="separate"/>
            </w:r>
            <w:r>
              <w:rPr>
                <w:noProof/>
                <w:webHidden/>
              </w:rPr>
              <w:t>49</w:t>
            </w:r>
            <w:r>
              <w:rPr>
                <w:noProof/>
                <w:webHidden/>
              </w:rPr>
              <w:fldChar w:fldCharType="end"/>
            </w:r>
          </w:hyperlink>
        </w:p>
        <w:p w:rsidR="00D659DE" w:rsidRDefault="00D659DE">
          <w:pPr>
            <w:pStyle w:val="Sumrio3"/>
            <w:tabs>
              <w:tab w:val="right" w:leader="dot" w:pos="8494"/>
            </w:tabs>
            <w:rPr>
              <w:rFonts w:asciiTheme="minorHAnsi" w:hAnsiTheme="minorHAnsi"/>
              <w:noProof/>
              <w:sz w:val="22"/>
              <w:lang w:val="en-US" w:eastAsia="en-US"/>
            </w:rPr>
          </w:pPr>
          <w:hyperlink w:anchor="_Toc475113171" w:history="1">
            <w:r w:rsidRPr="000C3D73">
              <w:rPr>
                <w:rStyle w:val="Hyperlink"/>
                <w:noProof/>
              </w:rPr>
              <w:t>10.2.2 – Projeto filtro passa alta</w:t>
            </w:r>
            <w:r>
              <w:rPr>
                <w:noProof/>
                <w:webHidden/>
              </w:rPr>
              <w:tab/>
            </w:r>
            <w:r>
              <w:rPr>
                <w:noProof/>
                <w:webHidden/>
              </w:rPr>
              <w:fldChar w:fldCharType="begin"/>
            </w:r>
            <w:r>
              <w:rPr>
                <w:noProof/>
                <w:webHidden/>
              </w:rPr>
              <w:instrText xml:space="preserve"> PAGEREF _Toc475113171 \h </w:instrText>
            </w:r>
            <w:r>
              <w:rPr>
                <w:noProof/>
                <w:webHidden/>
              </w:rPr>
            </w:r>
            <w:r>
              <w:rPr>
                <w:noProof/>
                <w:webHidden/>
              </w:rPr>
              <w:fldChar w:fldCharType="separate"/>
            </w:r>
            <w:r>
              <w:rPr>
                <w:noProof/>
                <w:webHidden/>
              </w:rPr>
              <w:t>50</w:t>
            </w:r>
            <w:r>
              <w:rPr>
                <w:noProof/>
                <w:webHidden/>
              </w:rPr>
              <w:fldChar w:fldCharType="end"/>
            </w:r>
          </w:hyperlink>
        </w:p>
        <w:p w:rsidR="00D659DE" w:rsidRDefault="00D659DE">
          <w:pPr>
            <w:pStyle w:val="Sumrio3"/>
            <w:tabs>
              <w:tab w:val="right" w:leader="dot" w:pos="8494"/>
            </w:tabs>
            <w:rPr>
              <w:rFonts w:asciiTheme="minorHAnsi" w:hAnsiTheme="minorHAnsi"/>
              <w:noProof/>
              <w:sz w:val="22"/>
              <w:lang w:val="en-US" w:eastAsia="en-US"/>
            </w:rPr>
          </w:pPr>
          <w:hyperlink w:anchor="_Toc475113172" w:history="1">
            <w:r w:rsidRPr="000C3D73">
              <w:rPr>
                <w:rStyle w:val="Hyperlink"/>
                <w:noProof/>
              </w:rPr>
              <w:t>10.2.3 – Filtros de ordem superior a 2</w:t>
            </w:r>
            <m:oMath>
              <m:r>
                <m:rPr>
                  <m:sty m:val="p"/>
                </m:rPr>
                <w:rPr>
                  <w:rStyle w:val="Hyperlink"/>
                  <w:rFonts w:ascii="Cambria Math" w:hAnsi="Cambria Math"/>
                  <w:noProof/>
                </w:rPr>
                <m:t>°</m:t>
              </m:r>
            </m:oMath>
            <w:r w:rsidRPr="000C3D73">
              <w:rPr>
                <w:rStyle w:val="Hyperlink"/>
                <w:noProof/>
              </w:rPr>
              <w:t xml:space="preserve"> ordem.</w:t>
            </w:r>
            <w:r>
              <w:rPr>
                <w:noProof/>
                <w:webHidden/>
              </w:rPr>
              <w:tab/>
            </w:r>
            <w:r>
              <w:rPr>
                <w:noProof/>
                <w:webHidden/>
              </w:rPr>
              <w:fldChar w:fldCharType="begin"/>
            </w:r>
            <w:r>
              <w:rPr>
                <w:noProof/>
                <w:webHidden/>
              </w:rPr>
              <w:instrText xml:space="preserve"> PAGEREF _Toc475113172 \h </w:instrText>
            </w:r>
            <w:r>
              <w:rPr>
                <w:noProof/>
                <w:webHidden/>
              </w:rPr>
            </w:r>
            <w:r>
              <w:rPr>
                <w:noProof/>
                <w:webHidden/>
              </w:rPr>
              <w:fldChar w:fldCharType="separate"/>
            </w:r>
            <w:r>
              <w:rPr>
                <w:noProof/>
                <w:webHidden/>
              </w:rPr>
              <w:t>50</w:t>
            </w:r>
            <w:r>
              <w:rPr>
                <w:noProof/>
                <w:webHidden/>
              </w:rPr>
              <w:fldChar w:fldCharType="end"/>
            </w:r>
          </w:hyperlink>
        </w:p>
        <w:p w:rsidR="00D659DE" w:rsidRDefault="00D659DE">
          <w:pPr>
            <w:pStyle w:val="Sumrio3"/>
            <w:tabs>
              <w:tab w:val="right" w:leader="dot" w:pos="8494"/>
            </w:tabs>
            <w:rPr>
              <w:rFonts w:asciiTheme="minorHAnsi" w:hAnsiTheme="minorHAnsi"/>
              <w:noProof/>
              <w:sz w:val="22"/>
              <w:lang w:val="en-US" w:eastAsia="en-US"/>
            </w:rPr>
          </w:pPr>
          <w:hyperlink w:anchor="_Toc475113173" w:history="1">
            <w:r w:rsidRPr="000C3D73">
              <w:rPr>
                <w:rStyle w:val="Hyperlink"/>
                <w:noProof/>
              </w:rPr>
              <w:t>10.2.4 – Filtro passa faixa de ordem elevada</w:t>
            </w:r>
            <w:r>
              <w:rPr>
                <w:noProof/>
                <w:webHidden/>
              </w:rPr>
              <w:tab/>
            </w:r>
            <w:r>
              <w:rPr>
                <w:noProof/>
                <w:webHidden/>
              </w:rPr>
              <w:fldChar w:fldCharType="begin"/>
            </w:r>
            <w:r>
              <w:rPr>
                <w:noProof/>
                <w:webHidden/>
              </w:rPr>
              <w:instrText xml:space="preserve"> PAGEREF _Toc475113173 \h </w:instrText>
            </w:r>
            <w:r>
              <w:rPr>
                <w:noProof/>
                <w:webHidden/>
              </w:rPr>
            </w:r>
            <w:r>
              <w:rPr>
                <w:noProof/>
                <w:webHidden/>
              </w:rPr>
              <w:fldChar w:fldCharType="separate"/>
            </w:r>
            <w:r>
              <w:rPr>
                <w:noProof/>
                <w:webHidden/>
              </w:rPr>
              <w:t>51</w:t>
            </w:r>
            <w:r>
              <w:rPr>
                <w:noProof/>
                <w:webHidden/>
              </w:rPr>
              <w:fldChar w:fldCharType="end"/>
            </w:r>
          </w:hyperlink>
        </w:p>
        <w:p w:rsidR="00D659DE" w:rsidRDefault="00D659DE">
          <w:pPr>
            <w:pStyle w:val="Sumrio1"/>
            <w:tabs>
              <w:tab w:val="right" w:leader="dot" w:pos="8494"/>
            </w:tabs>
            <w:rPr>
              <w:rFonts w:asciiTheme="minorHAnsi" w:eastAsiaTheme="minorEastAsia" w:hAnsiTheme="minorHAnsi"/>
              <w:noProof/>
              <w:sz w:val="22"/>
              <w:lang w:val="en-US"/>
            </w:rPr>
          </w:pPr>
          <w:hyperlink w:anchor="_Toc475113174" w:history="1">
            <w:r w:rsidRPr="000C3D73">
              <w:rPr>
                <w:rStyle w:val="Hyperlink"/>
                <w:noProof/>
              </w:rPr>
              <w:t>11 – Conversores DA e AD</w:t>
            </w:r>
            <w:r>
              <w:rPr>
                <w:noProof/>
                <w:webHidden/>
              </w:rPr>
              <w:tab/>
            </w:r>
            <w:r>
              <w:rPr>
                <w:noProof/>
                <w:webHidden/>
              </w:rPr>
              <w:fldChar w:fldCharType="begin"/>
            </w:r>
            <w:r>
              <w:rPr>
                <w:noProof/>
                <w:webHidden/>
              </w:rPr>
              <w:instrText xml:space="preserve"> PAGEREF _Toc475113174 \h </w:instrText>
            </w:r>
            <w:r>
              <w:rPr>
                <w:noProof/>
                <w:webHidden/>
              </w:rPr>
            </w:r>
            <w:r>
              <w:rPr>
                <w:noProof/>
                <w:webHidden/>
              </w:rPr>
              <w:fldChar w:fldCharType="separate"/>
            </w:r>
            <w:r>
              <w:rPr>
                <w:noProof/>
                <w:webHidden/>
              </w:rPr>
              <w:t>51</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75" w:history="1">
            <w:r w:rsidRPr="000C3D73">
              <w:rPr>
                <w:rStyle w:val="Hyperlink"/>
                <w:noProof/>
                <w:lang w:eastAsia="en-US"/>
              </w:rPr>
              <w:t>11.1 – Introdução</w:t>
            </w:r>
            <w:r>
              <w:rPr>
                <w:noProof/>
                <w:webHidden/>
              </w:rPr>
              <w:tab/>
            </w:r>
            <w:r>
              <w:rPr>
                <w:noProof/>
                <w:webHidden/>
              </w:rPr>
              <w:fldChar w:fldCharType="begin"/>
            </w:r>
            <w:r>
              <w:rPr>
                <w:noProof/>
                <w:webHidden/>
              </w:rPr>
              <w:instrText xml:space="preserve"> PAGEREF _Toc475113175 \h </w:instrText>
            </w:r>
            <w:r>
              <w:rPr>
                <w:noProof/>
                <w:webHidden/>
              </w:rPr>
            </w:r>
            <w:r>
              <w:rPr>
                <w:noProof/>
                <w:webHidden/>
              </w:rPr>
              <w:fldChar w:fldCharType="separate"/>
            </w:r>
            <w:r>
              <w:rPr>
                <w:noProof/>
                <w:webHidden/>
              </w:rPr>
              <w:t>51</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76" w:history="1">
            <w:r w:rsidRPr="000C3D73">
              <w:rPr>
                <w:rStyle w:val="Hyperlink"/>
                <w:noProof/>
                <w:lang w:eastAsia="en-US"/>
              </w:rPr>
              <w:t>11.2 – Conversor DA</w:t>
            </w:r>
            <w:r>
              <w:rPr>
                <w:noProof/>
                <w:webHidden/>
              </w:rPr>
              <w:tab/>
            </w:r>
            <w:r>
              <w:rPr>
                <w:noProof/>
                <w:webHidden/>
              </w:rPr>
              <w:fldChar w:fldCharType="begin"/>
            </w:r>
            <w:r>
              <w:rPr>
                <w:noProof/>
                <w:webHidden/>
              </w:rPr>
              <w:instrText xml:space="preserve"> PAGEREF _Toc475113176 \h </w:instrText>
            </w:r>
            <w:r>
              <w:rPr>
                <w:noProof/>
                <w:webHidden/>
              </w:rPr>
            </w:r>
            <w:r>
              <w:rPr>
                <w:noProof/>
                <w:webHidden/>
              </w:rPr>
              <w:fldChar w:fldCharType="separate"/>
            </w:r>
            <w:r>
              <w:rPr>
                <w:noProof/>
                <w:webHidden/>
              </w:rPr>
              <w:t>52</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77" w:history="1">
            <w:r w:rsidRPr="000C3D73">
              <w:rPr>
                <w:rStyle w:val="Hyperlink"/>
                <w:noProof/>
                <w:lang w:eastAsia="en-US"/>
              </w:rPr>
              <w:t>11.3 – Conversão AD</w:t>
            </w:r>
            <w:r>
              <w:rPr>
                <w:noProof/>
                <w:webHidden/>
              </w:rPr>
              <w:tab/>
            </w:r>
            <w:r>
              <w:rPr>
                <w:noProof/>
                <w:webHidden/>
              </w:rPr>
              <w:fldChar w:fldCharType="begin"/>
            </w:r>
            <w:r>
              <w:rPr>
                <w:noProof/>
                <w:webHidden/>
              </w:rPr>
              <w:instrText xml:space="preserve"> PAGEREF _Toc475113177 \h </w:instrText>
            </w:r>
            <w:r>
              <w:rPr>
                <w:noProof/>
                <w:webHidden/>
              </w:rPr>
            </w:r>
            <w:r>
              <w:rPr>
                <w:noProof/>
                <w:webHidden/>
              </w:rPr>
              <w:fldChar w:fldCharType="separate"/>
            </w:r>
            <w:r>
              <w:rPr>
                <w:noProof/>
                <w:webHidden/>
              </w:rPr>
              <w:t>53</w:t>
            </w:r>
            <w:r>
              <w:rPr>
                <w:noProof/>
                <w:webHidden/>
              </w:rPr>
              <w:fldChar w:fldCharType="end"/>
            </w:r>
          </w:hyperlink>
        </w:p>
        <w:p w:rsidR="00D659DE" w:rsidRDefault="00D659DE">
          <w:pPr>
            <w:pStyle w:val="Sumrio1"/>
            <w:tabs>
              <w:tab w:val="right" w:leader="dot" w:pos="8494"/>
            </w:tabs>
            <w:rPr>
              <w:rFonts w:asciiTheme="minorHAnsi" w:eastAsiaTheme="minorEastAsia" w:hAnsiTheme="minorHAnsi"/>
              <w:noProof/>
              <w:sz w:val="22"/>
              <w:lang w:val="en-US"/>
            </w:rPr>
          </w:pPr>
          <w:hyperlink w:anchor="_Toc475113178" w:history="1">
            <w:r w:rsidRPr="000C3D73">
              <w:rPr>
                <w:rStyle w:val="Hyperlink"/>
                <w:noProof/>
              </w:rPr>
              <w:t>12 – CI 555</w:t>
            </w:r>
            <w:r>
              <w:rPr>
                <w:noProof/>
                <w:webHidden/>
              </w:rPr>
              <w:tab/>
            </w:r>
            <w:r>
              <w:rPr>
                <w:noProof/>
                <w:webHidden/>
              </w:rPr>
              <w:fldChar w:fldCharType="begin"/>
            </w:r>
            <w:r>
              <w:rPr>
                <w:noProof/>
                <w:webHidden/>
              </w:rPr>
              <w:instrText xml:space="preserve"> PAGEREF _Toc475113178 \h </w:instrText>
            </w:r>
            <w:r>
              <w:rPr>
                <w:noProof/>
                <w:webHidden/>
              </w:rPr>
            </w:r>
            <w:r>
              <w:rPr>
                <w:noProof/>
                <w:webHidden/>
              </w:rPr>
              <w:fldChar w:fldCharType="separate"/>
            </w:r>
            <w:r>
              <w:rPr>
                <w:noProof/>
                <w:webHidden/>
              </w:rPr>
              <w:t>54</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79" w:history="1">
            <w:r w:rsidRPr="000C3D73">
              <w:rPr>
                <w:rStyle w:val="Hyperlink"/>
                <w:noProof/>
                <w:lang w:eastAsia="en-US"/>
              </w:rPr>
              <w:t>12.1 – 555 como astável</w:t>
            </w:r>
            <w:r>
              <w:rPr>
                <w:noProof/>
                <w:webHidden/>
              </w:rPr>
              <w:tab/>
            </w:r>
            <w:r>
              <w:rPr>
                <w:noProof/>
                <w:webHidden/>
              </w:rPr>
              <w:fldChar w:fldCharType="begin"/>
            </w:r>
            <w:r>
              <w:rPr>
                <w:noProof/>
                <w:webHidden/>
              </w:rPr>
              <w:instrText xml:space="preserve"> PAGEREF _Toc475113179 \h </w:instrText>
            </w:r>
            <w:r>
              <w:rPr>
                <w:noProof/>
                <w:webHidden/>
              </w:rPr>
            </w:r>
            <w:r>
              <w:rPr>
                <w:noProof/>
                <w:webHidden/>
              </w:rPr>
              <w:fldChar w:fldCharType="separate"/>
            </w:r>
            <w:r>
              <w:rPr>
                <w:noProof/>
                <w:webHidden/>
              </w:rPr>
              <w:t>54</w:t>
            </w:r>
            <w:r>
              <w:rPr>
                <w:noProof/>
                <w:webHidden/>
              </w:rPr>
              <w:fldChar w:fldCharType="end"/>
            </w:r>
          </w:hyperlink>
        </w:p>
        <w:p w:rsidR="00D659DE" w:rsidRDefault="00D659DE">
          <w:pPr>
            <w:pStyle w:val="Sumrio2"/>
            <w:tabs>
              <w:tab w:val="right" w:leader="dot" w:pos="8494"/>
            </w:tabs>
            <w:rPr>
              <w:rFonts w:asciiTheme="minorHAnsi" w:hAnsiTheme="minorHAnsi"/>
              <w:noProof/>
              <w:sz w:val="22"/>
              <w:lang w:val="en-US" w:eastAsia="en-US"/>
            </w:rPr>
          </w:pPr>
          <w:hyperlink w:anchor="_Toc475113180" w:history="1">
            <w:r w:rsidRPr="000C3D73">
              <w:rPr>
                <w:rStyle w:val="Hyperlink"/>
                <w:noProof/>
                <w:lang w:eastAsia="en-US"/>
              </w:rPr>
              <w:t>12.2 – 555 como monoestável</w:t>
            </w:r>
            <w:r>
              <w:rPr>
                <w:noProof/>
                <w:webHidden/>
              </w:rPr>
              <w:tab/>
            </w:r>
            <w:r>
              <w:rPr>
                <w:noProof/>
                <w:webHidden/>
              </w:rPr>
              <w:fldChar w:fldCharType="begin"/>
            </w:r>
            <w:r>
              <w:rPr>
                <w:noProof/>
                <w:webHidden/>
              </w:rPr>
              <w:instrText xml:space="preserve"> PAGEREF _Toc475113180 \h </w:instrText>
            </w:r>
            <w:r>
              <w:rPr>
                <w:noProof/>
                <w:webHidden/>
              </w:rPr>
            </w:r>
            <w:r>
              <w:rPr>
                <w:noProof/>
                <w:webHidden/>
              </w:rPr>
              <w:fldChar w:fldCharType="separate"/>
            </w:r>
            <w:r>
              <w:rPr>
                <w:noProof/>
                <w:webHidden/>
              </w:rPr>
              <w:t>55</w:t>
            </w:r>
            <w:r>
              <w:rPr>
                <w:noProof/>
                <w:webHidden/>
              </w:rPr>
              <w:fldChar w:fldCharType="end"/>
            </w:r>
          </w:hyperlink>
        </w:p>
        <w:p w:rsidR="001E047C" w:rsidRPr="00A27845" w:rsidRDefault="00C374EA" w:rsidP="00A27845">
          <w:pPr>
            <w:spacing w:after="160" w:line="259" w:lineRule="auto"/>
            <w:rPr>
              <w:rFonts w:cs="Times New Roman"/>
              <w:bCs/>
              <w:noProof/>
              <w:szCs w:val="24"/>
            </w:rPr>
          </w:pPr>
          <w:r w:rsidRPr="00AD6D0C">
            <w:rPr>
              <w:rFonts w:cs="Times New Roman"/>
              <w:b/>
              <w:bCs/>
              <w:noProof/>
              <w:szCs w:val="24"/>
            </w:rPr>
            <w:fldChar w:fldCharType="end"/>
          </w:r>
        </w:p>
      </w:sdtContent>
    </w:sdt>
    <w:p w:rsidR="00A27845" w:rsidRDefault="00A27845">
      <w:pPr>
        <w:rPr>
          <w:rFonts w:eastAsia="Times New Roman" w:cs="Times New Roman"/>
          <w:b/>
          <w:spacing w:val="-10"/>
          <w:szCs w:val="32"/>
          <w:lang w:eastAsia="en-US"/>
        </w:rPr>
      </w:pPr>
      <w:r>
        <w:rPr>
          <w:rFonts w:eastAsia="Times New Roman" w:cs="Times New Roman"/>
          <w:spacing w:val="-10"/>
        </w:rPr>
        <w:br w:type="page"/>
      </w:r>
      <w:bookmarkStart w:id="0" w:name="_GoBack"/>
      <w:bookmarkEnd w:id="0"/>
    </w:p>
    <w:p w:rsidR="00915974" w:rsidRPr="00AF0B1D" w:rsidRDefault="00A511BC" w:rsidP="009A3070">
      <w:pPr>
        <w:pStyle w:val="Ttulo1"/>
        <w:spacing w:line="240" w:lineRule="auto"/>
        <w:rPr>
          <w:rFonts w:eastAsia="Times New Roman" w:cs="Times New Roman"/>
          <w:spacing w:val="-10"/>
        </w:rPr>
      </w:pPr>
      <w:bookmarkStart w:id="1" w:name="_Toc475113111"/>
      <w:r w:rsidRPr="00AF0B1D">
        <w:rPr>
          <w:rFonts w:eastAsia="Times New Roman" w:cs="Times New Roman"/>
          <w:spacing w:val="-10"/>
        </w:rPr>
        <w:lastRenderedPageBreak/>
        <w:t xml:space="preserve">1 </w:t>
      </w:r>
      <w:r w:rsidR="0046687C" w:rsidRPr="00AF0B1D">
        <w:rPr>
          <w:rFonts w:eastAsia="Times New Roman" w:cs="Times New Roman"/>
          <w:spacing w:val="-10"/>
        </w:rPr>
        <w:t>–</w:t>
      </w:r>
      <w:r w:rsidRPr="00AF0B1D">
        <w:rPr>
          <w:rFonts w:eastAsia="Times New Roman" w:cs="Times New Roman"/>
          <w:spacing w:val="-10"/>
        </w:rPr>
        <w:t xml:space="preserve"> I</w:t>
      </w:r>
      <w:r w:rsidR="00E55A75">
        <w:rPr>
          <w:rFonts w:eastAsia="Times New Roman" w:cs="Times New Roman"/>
          <w:spacing w:val="-10"/>
        </w:rPr>
        <w:t>ntrodução</w:t>
      </w:r>
      <w:bookmarkEnd w:id="1"/>
    </w:p>
    <w:p w:rsidR="0022774D" w:rsidRDefault="0022774D" w:rsidP="009A3070">
      <w:pPr>
        <w:spacing w:line="240" w:lineRule="auto"/>
        <w:jc w:val="both"/>
        <w:rPr>
          <w:rFonts w:eastAsia="Times New Roman" w:cs="Times New Roman"/>
          <w:b/>
          <w:spacing w:val="-10"/>
        </w:rPr>
      </w:pPr>
    </w:p>
    <w:p w:rsidR="00E11A75" w:rsidRDefault="00F80ACD" w:rsidP="009A3070">
      <w:pPr>
        <w:spacing w:line="240" w:lineRule="auto"/>
        <w:ind w:firstLine="708"/>
        <w:jc w:val="both"/>
        <w:rPr>
          <w:rFonts w:eastAsia="Times New Roman" w:cs="Times New Roman"/>
          <w:spacing w:val="-10"/>
        </w:rPr>
      </w:pPr>
      <w:r>
        <w:rPr>
          <w:rFonts w:eastAsia="Times New Roman" w:cs="Times New Roman"/>
          <w:spacing w:val="-10"/>
        </w:rPr>
        <w:t>Este relatório se trata dos diversos conteúdos abordados na disciplina de eletrônica básica para engenharia mecatrônica, todos descritos conforme a aula do professor.</w:t>
      </w:r>
    </w:p>
    <w:p w:rsidR="00F80ACD" w:rsidRPr="00A27845" w:rsidRDefault="00F80ACD" w:rsidP="009A3070">
      <w:pPr>
        <w:spacing w:line="240" w:lineRule="auto"/>
        <w:ind w:firstLine="708"/>
        <w:jc w:val="both"/>
        <w:rPr>
          <w:rFonts w:eastAsia="Times New Roman" w:cs="Times New Roman"/>
          <w:spacing w:val="-10"/>
        </w:rPr>
      </w:pPr>
    </w:p>
    <w:p w:rsidR="00A27845" w:rsidRDefault="00A27845" w:rsidP="009A3070">
      <w:pPr>
        <w:spacing w:line="240" w:lineRule="auto"/>
        <w:rPr>
          <w:rFonts w:eastAsiaTheme="majorEastAsia" w:cstheme="majorBidi"/>
          <w:b/>
          <w:szCs w:val="24"/>
          <w:lang w:eastAsia="en-US"/>
        </w:rPr>
      </w:pPr>
      <w:r>
        <w:rPr>
          <w:szCs w:val="24"/>
        </w:rPr>
        <w:br w:type="page"/>
      </w:r>
    </w:p>
    <w:p w:rsidR="00F80ACD" w:rsidRDefault="00E11A75" w:rsidP="009A3070">
      <w:pPr>
        <w:pStyle w:val="Ttulo1"/>
        <w:spacing w:line="240" w:lineRule="auto"/>
        <w:rPr>
          <w:szCs w:val="24"/>
        </w:rPr>
      </w:pPr>
      <w:bookmarkStart w:id="2" w:name="_Toc475113112"/>
      <w:r w:rsidRPr="00E11A75">
        <w:rPr>
          <w:szCs w:val="24"/>
        </w:rPr>
        <w:lastRenderedPageBreak/>
        <w:t>2</w:t>
      </w:r>
      <w:r w:rsidR="00F80ACD">
        <w:rPr>
          <w:szCs w:val="24"/>
        </w:rPr>
        <w:t xml:space="preserve"> - Bandas de Energia</w:t>
      </w:r>
      <w:bookmarkEnd w:id="2"/>
    </w:p>
    <w:p w:rsidR="00F80ACD" w:rsidRDefault="00F80ACD" w:rsidP="009A3070">
      <w:pPr>
        <w:pStyle w:val="Ttulo2"/>
        <w:spacing w:line="240" w:lineRule="auto"/>
        <w:rPr>
          <w:lang w:eastAsia="en-US"/>
        </w:rPr>
      </w:pPr>
      <w:r>
        <w:rPr>
          <w:lang w:eastAsia="en-US"/>
        </w:rPr>
        <w:tab/>
      </w:r>
      <w:bookmarkStart w:id="3" w:name="_Toc475113113"/>
      <w:r>
        <w:rPr>
          <w:lang w:eastAsia="en-US"/>
        </w:rPr>
        <w:t>2.1 – Partículas</w:t>
      </w:r>
      <w:bookmarkEnd w:id="3"/>
    </w:p>
    <w:p w:rsidR="00F80ACD" w:rsidRDefault="00F80ACD" w:rsidP="009A3070">
      <w:pPr>
        <w:spacing w:line="240" w:lineRule="auto"/>
        <w:ind w:firstLine="708"/>
        <w:jc w:val="both"/>
        <w:rPr>
          <w:lang w:eastAsia="en-US"/>
        </w:rPr>
      </w:pPr>
      <w:r>
        <w:rPr>
          <w:lang w:eastAsia="en-US"/>
        </w:rPr>
        <w:t>Campo elétrico e o campo formado pelas forças provenientes das cargas elétricas (elétrons, prótons e neutros) ou por um sistema de cargas.</w:t>
      </w:r>
    </w:p>
    <w:p w:rsidR="00F80ACD" w:rsidRDefault="00F80ACD" w:rsidP="009A3070">
      <w:pPr>
        <w:spacing w:line="240" w:lineRule="auto"/>
        <w:ind w:firstLine="708"/>
        <w:jc w:val="both"/>
        <w:rPr>
          <w:lang w:eastAsia="en-US"/>
        </w:rPr>
      </w:pPr>
      <w:r>
        <w:rPr>
          <w:lang w:eastAsia="en-US"/>
        </w:rPr>
        <w:t>A relação entre a força elétrica e a carga elétrica e dada pela equação 1.</w:t>
      </w:r>
    </w:p>
    <w:p w:rsidR="00F80ACD" w:rsidRPr="00F80ACD" w:rsidRDefault="00F80ACD" w:rsidP="009A3070">
      <w:pPr>
        <w:spacing w:line="240" w:lineRule="auto"/>
        <w:ind w:left="2832" w:firstLine="708"/>
        <w:rPr>
          <w:lang w:eastAsia="en-US"/>
        </w:rPr>
      </w:pPr>
      <m:oMath>
        <m:r>
          <w:rPr>
            <w:rFonts w:ascii="Cambria Math" w:hAnsi="Cambria Math"/>
            <w:lang w:eastAsia="en-US"/>
          </w:rPr>
          <m:t xml:space="preserve">E= </m:t>
        </m:r>
        <m:f>
          <m:fPr>
            <m:ctrlPr>
              <w:rPr>
                <w:rFonts w:ascii="Cambria Math" w:hAnsi="Cambria Math"/>
                <w:i/>
                <w:lang w:eastAsia="en-US"/>
              </w:rPr>
            </m:ctrlPr>
          </m:fPr>
          <m:num>
            <m:r>
              <w:rPr>
                <w:rFonts w:ascii="Cambria Math" w:hAnsi="Cambria Math"/>
                <w:lang w:eastAsia="en-US"/>
              </w:rPr>
              <m:t>F</m:t>
            </m:r>
          </m:num>
          <m:den>
            <m:r>
              <w:rPr>
                <w:rFonts w:ascii="Cambria Math" w:hAnsi="Cambria Math"/>
                <w:lang w:eastAsia="en-US"/>
              </w:rPr>
              <m:t>|q|</m:t>
            </m:r>
          </m:den>
        </m:f>
      </m:oMath>
      <w:r>
        <w:rPr>
          <w:lang w:eastAsia="en-US"/>
        </w:rPr>
        <w:tab/>
      </w:r>
      <w:r>
        <w:rPr>
          <w:lang w:eastAsia="en-US"/>
        </w:rPr>
        <w:tab/>
      </w:r>
      <w:r>
        <w:rPr>
          <w:lang w:eastAsia="en-US"/>
        </w:rPr>
        <w:tab/>
      </w:r>
      <w:r>
        <w:rPr>
          <w:lang w:eastAsia="en-US"/>
        </w:rPr>
        <w:tab/>
      </w:r>
      <w:r>
        <w:rPr>
          <w:lang w:eastAsia="en-US"/>
        </w:rPr>
        <w:tab/>
        <w:t>(1)</w:t>
      </w:r>
    </w:p>
    <w:p w:rsidR="00272C91" w:rsidRDefault="001A7FBB" w:rsidP="00C84E8D">
      <w:pPr>
        <w:spacing w:after="240" w:line="240" w:lineRule="auto"/>
        <w:rPr>
          <w:lang w:eastAsia="en-US"/>
        </w:rPr>
      </w:pPr>
      <w:r>
        <w:rPr>
          <w:lang w:eastAsia="en-US"/>
        </w:rPr>
        <w:tab/>
        <w:t>O vetor campo elétrico pode ser observado através da figura 1.</w:t>
      </w:r>
    </w:p>
    <w:p w:rsidR="001A7FBB" w:rsidRDefault="001A7FBB" w:rsidP="009A3070">
      <w:pPr>
        <w:spacing w:line="240" w:lineRule="auto"/>
        <w:jc w:val="center"/>
        <w:rPr>
          <w:sz w:val="20"/>
          <w:szCs w:val="20"/>
          <w:lang w:eastAsia="en-US"/>
        </w:rPr>
      </w:pPr>
      <w:r>
        <w:rPr>
          <w:noProof/>
          <w:lang w:val="en-US" w:eastAsia="en-US"/>
        </w:rPr>
        <w:drawing>
          <wp:inline distT="0" distB="0" distL="0" distR="0">
            <wp:extent cx="3535687" cy="1642875"/>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35687" cy="1642875"/>
                    </a:xfrm>
                    <a:prstGeom prst="rect">
                      <a:avLst/>
                    </a:prstGeom>
                  </pic:spPr>
                </pic:pic>
              </a:graphicData>
            </a:graphic>
          </wp:inline>
        </w:drawing>
      </w:r>
    </w:p>
    <w:p w:rsidR="001A7FBB" w:rsidRDefault="001A7FBB" w:rsidP="00C84E8D">
      <w:pPr>
        <w:spacing w:after="240" w:line="240" w:lineRule="auto"/>
        <w:jc w:val="center"/>
        <w:rPr>
          <w:sz w:val="20"/>
          <w:szCs w:val="20"/>
          <w:lang w:eastAsia="en-US"/>
        </w:rPr>
      </w:pPr>
      <w:r>
        <w:rPr>
          <w:sz w:val="20"/>
          <w:szCs w:val="20"/>
          <w:lang w:eastAsia="en-US"/>
        </w:rPr>
        <w:t xml:space="preserve">Figura 1 </w:t>
      </w:r>
      <w:r w:rsidR="009A7175">
        <w:rPr>
          <w:sz w:val="20"/>
          <w:szCs w:val="20"/>
          <w:lang w:eastAsia="en-US"/>
        </w:rPr>
        <w:t>–</w:t>
      </w:r>
      <w:r>
        <w:rPr>
          <w:sz w:val="20"/>
          <w:szCs w:val="20"/>
          <w:lang w:eastAsia="en-US"/>
        </w:rPr>
        <w:t xml:space="preserve"> </w:t>
      </w:r>
      <w:r w:rsidR="009A7175">
        <w:rPr>
          <w:sz w:val="20"/>
          <w:szCs w:val="20"/>
          <w:lang w:eastAsia="en-US"/>
        </w:rPr>
        <w:t>Vetor campo elétrico.</w:t>
      </w:r>
    </w:p>
    <w:p w:rsidR="009A7175" w:rsidRDefault="009A7175" w:rsidP="009A3070">
      <w:pPr>
        <w:spacing w:line="240" w:lineRule="auto"/>
        <w:rPr>
          <w:szCs w:val="24"/>
          <w:lang w:eastAsia="en-US"/>
        </w:rPr>
      </w:pPr>
      <w:r>
        <w:rPr>
          <w:szCs w:val="24"/>
          <w:lang w:eastAsia="en-US"/>
        </w:rPr>
        <w:tab/>
        <w:t xml:space="preserve">O campo elétrico e uma grandeza vetorial, portanto e representada por um vetor. O vetor campo elétrico tem sempre a mesma direção a que a carga está sujeita e o sentido e o mesmo da força, se a carga for </w:t>
      </w:r>
      <w:r w:rsidRPr="009A7175">
        <w:rPr>
          <w:i/>
          <w:szCs w:val="24"/>
          <w:lang w:eastAsia="en-US"/>
        </w:rPr>
        <w:t>+Q</w:t>
      </w:r>
      <w:r>
        <w:rPr>
          <w:i/>
          <w:szCs w:val="24"/>
          <w:lang w:eastAsia="en-US"/>
        </w:rPr>
        <w:t xml:space="preserve"> </w:t>
      </w:r>
      <w:r>
        <w:rPr>
          <w:szCs w:val="24"/>
          <w:lang w:eastAsia="en-US"/>
        </w:rPr>
        <w:t xml:space="preserve">ou contrário se for </w:t>
      </w:r>
      <w:r>
        <w:rPr>
          <w:i/>
          <w:szCs w:val="24"/>
          <w:lang w:eastAsia="en-US"/>
        </w:rPr>
        <w:t>-Q.</w:t>
      </w:r>
    </w:p>
    <w:p w:rsidR="009A7175" w:rsidRPr="009A7175" w:rsidRDefault="009A7175" w:rsidP="009A3070">
      <w:pPr>
        <w:spacing w:line="240" w:lineRule="auto"/>
        <w:rPr>
          <w:szCs w:val="24"/>
          <w:lang w:eastAsia="en-US"/>
        </w:rPr>
      </w:pPr>
      <w:r>
        <w:rPr>
          <w:szCs w:val="24"/>
          <w:lang w:eastAsia="en-US"/>
        </w:rPr>
        <w:tab/>
        <w:t xml:space="preserve">O cálculo do campo elétrico se dá pela equação 2 e o da força elétrica pela </w:t>
      </w:r>
      <w:r w:rsidR="00DE4B4E">
        <w:rPr>
          <w:szCs w:val="24"/>
          <w:lang w:eastAsia="en-US"/>
        </w:rPr>
        <w:t xml:space="preserve">lei de coulomb, descrita pela </w:t>
      </w:r>
      <w:r>
        <w:rPr>
          <w:szCs w:val="24"/>
          <w:lang w:eastAsia="en-US"/>
        </w:rPr>
        <w:t>equação 3.</w:t>
      </w:r>
    </w:p>
    <w:p w:rsidR="00272C91" w:rsidRPr="00402B80" w:rsidRDefault="009A7175" w:rsidP="009A3070">
      <w:pPr>
        <w:spacing w:line="240" w:lineRule="auto"/>
        <w:ind w:left="2832" w:firstLine="708"/>
        <w:jc w:val="both"/>
        <w:rPr>
          <w:rFonts w:cs="Times New Roman"/>
          <w:sz w:val="20"/>
          <w:szCs w:val="20"/>
          <w:lang w:eastAsia="en-US"/>
        </w:rPr>
      </w:pPr>
      <m:oMath>
        <m:r>
          <w:rPr>
            <w:rFonts w:ascii="Cambria Math" w:hAnsi="Cambria Math"/>
            <w:lang w:eastAsia="en-US"/>
          </w:rPr>
          <m:t xml:space="preserve">E= </m:t>
        </m:r>
        <m:f>
          <m:fPr>
            <m:ctrlPr>
              <w:rPr>
                <w:rFonts w:ascii="Cambria Math" w:hAnsi="Cambria Math"/>
                <w:i/>
                <w:lang w:eastAsia="en-US"/>
              </w:rPr>
            </m:ctrlPr>
          </m:fPr>
          <m:num>
            <m:r>
              <w:rPr>
                <w:rFonts w:ascii="Cambria Math" w:hAnsi="Cambria Math"/>
                <w:lang w:eastAsia="en-US"/>
              </w:rPr>
              <m:t>F</m:t>
            </m:r>
          </m:num>
          <m:den>
            <m:r>
              <w:rPr>
                <w:rFonts w:ascii="Cambria Math" w:hAnsi="Cambria Math"/>
                <w:lang w:eastAsia="en-US"/>
              </w:rPr>
              <m:t>q</m:t>
            </m:r>
          </m:den>
        </m:f>
      </m:oMath>
      <w:r>
        <w:rPr>
          <w:rFonts w:cs="Times New Roman"/>
          <w:lang w:eastAsia="en-US"/>
        </w:rPr>
        <w:t xml:space="preserve"> </w:t>
      </w:r>
      <w:r>
        <w:rPr>
          <w:rFonts w:cs="Times New Roman"/>
          <w:lang w:eastAsia="en-US"/>
        </w:rPr>
        <w:tab/>
      </w:r>
      <w:r>
        <w:rPr>
          <w:rFonts w:cs="Times New Roman"/>
          <w:lang w:eastAsia="en-US"/>
        </w:rPr>
        <w:tab/>
      </w:r>
      <w:r>
        <w:rPr>
          <w:rFonts w:cs="Times New Roman"/>
          <w:lang w:eastAsia="en-US"/>
        </w:rPr>
        <w:tab/>
      </w:r>
      <w:r>
        <w:rPr>
          <w:rFonts w:cs="Times New Roman"/>
          <w:lang w:eastAsia="en-US"/>
        </w:rPr>
        <w:tab/>
      </w:r>
      <w:r>
        <w:rPr>
          <w:rFonts w:cs="Times New Roman"/>
          <w:lang w:eastAsia="en-US"/>
        </w:rPr>
        <w:tab/>
      </w:r>
      <w:r>
        <w:rPr>
          <w:rFonts w:cs="Times New Roman"/>
          <w:lang w:eastAsia="en-US"/>
        </w:rPr>
        <w:tab/>
      </w:r>
      <w:r w:rsidRPr="00402B80">
        <w:rPr>
          <w:rFonts w:cs="Times New Roman"/>
          <w:sz w:val="20"/>
          <w:szCs w:val="20"/>
          <w:lang w:eastAsia="en-US"/>
        </w:rPr>
        <w:t>(2)</w:t>
      </w:r>
    </w:p>
    <w:p w:rsidR="009A7175" w:rsidRPr="00A27845" w:rsidRDefault="009A7175" w:rsidP="009A3070">
      <w:pPr>
        <w:spacing w:line="240" w:lineRule="auto"/>
        <w:ind w:left="2832" w:firstLine="708"/>
        <w:jc w:val="both"/>
        <w:rPr>
          <w:rFonts w:cs="Times New Roman"/>
          <w:szCs w:val="24"/>
          <w:lang w:eastAsia="en-US"/>
        </w:rPr>
      </w:pPr>
      <m:oMath>
        <m:r>
          <w:rPr>
            <w:rFonts w:ascii="Cambria Math" w:hAnsi="Cambria Math" w:cs="Times New Roman"/>
            <w:szCs w:val="24"/>
            <w:lang w:eastAsia="en-US"/>
          </w:rPr>
          <m:t>F=</m:t>
        </m:r>
        <m:f>
          <m:fPr>
            <m:ctrlPr>
              <w:rPr>
                <w:rFonts w:ascii="Cambria Math" w:hAnsi="Cambria Math" w:cs="Times New Roman"/>
                <w:i/>
                <w:szCs w:val="24"/>
                <w:lang w:eastAsia="en-US"/>
              </w:rPr>
            </m:ctrlPr>
          </m:fPr>
          <m:num>
            <m:r>
              <w:rPr>
                <w:rFonts w:ascii="Cambria Math" w:hAnsi="Cambria Math" w:cs="Times New Roman"/>
                <w:szCs w:val="24"/>
                <w:lang w:eastAsia="en-US"/>
              </w:rPr>
              <m:t xml:space="preserve">k </m:t>
            </m:r>
            <m:d>
              <m:dPr>
                <m:begChr m:val="|"/>
                <m:endChr m:val="|"/>
                <m:ctrlPr>
                  <w:rPr>
                    <w:rFonts w:ascii="Cambria Math" w:hAnsi="Cambria Math" w:cs="Times New Roman"/>
                    <w:i/>
                    <w:szCs w:val="24"/>
                    <w:lang w:eastAsia="en-US"/>
                  </w:rPr>
                </m:ctrlPr>
              </m:dPr>
              <m:e>
                <m:r>
                  <w:rPr>
                    <w:rFonts w:ascii="Cambria Math" w:hAnsi="Cambria Math" w:cs="Times New Roman"/>
                    <w:szCs w:val="24"/>
                    <w:lang w:eastAsia="en-US"/>
                  </w:rPr>
                  <m:t>Q</m:t>
                </m:r>
              </m:e>
            </m:d>
            <m:r>
              <w:rPr>
                <w:rFonts w:ascii="Cambria Math" w:hAnsi="Cambria Math" w:cs="Times New Roman"/>
                <w:szCs w:val="24"/>
                <w:lang w:eastAsia="en-US"/>
              </w:rPr>
              <m:t>|q|</m:t>
            </m:r>
          </m:num>
          <m:den>
            <m:sSup>
              <m:sSupPr>
                <m:ctrlPr>
                  <w:rPr>
                    <w:rFonts w:ascii="Cambria Math" w:hAnsi="Cambria Math" w:cs="Times New Roman"/>
                    <w:i/>
                    <w:szCs w:val="24"/>
                    <w:lang w:eastAsia="en-US"/>
                  </w:rPr>
                </m:ctrlPr>
              </m:sSupPr>
              <m:e>
                <m:r>
                  <w:rPr>
                    <w:rFonts w:ascii="Cambria Math" w:hAnsi="Cambria Math" w:cs="Times New Roman"/>
                    <w:szCs w:val="24"/>
                    <w:lang w:eastAsia="en-US"/>
                  </w:rPr>
                  <m:t>d</m:t>
                </m:r>
              </m:e>
              <m:sup>
                <m:r>
                  <w:rPr>
                    <w:rFonts w:ascii="Cambria Math" w:hAnsi="Cambria Math" w:cs="Times New Roman"/>
                    <w:szCs w:val="24"/>
                    <w:lang w:eastAsia="en-US"/>
                  </w:rPr>
                  <m:t>2</m:t>
                </m:r>
              </m:sup>
            </m:sSup>
          </m:den>
        </m:f>
      </m:oMath>
      <w:r w:rsidR="00DE4B4E">
        <w:rPr>
          <w:rFonts w:cs="Times New Roman"/>
          <w:szCs w:val="24"/>
          <w:lang w:eastAsia="en-US"/>
        </w:rPr>
        <w:tab/>
      </w:r>
      <w:r w:rsidR="00DE4B4E">
        <w:rPr>
          <w:rFonts w:cs="Times New Roman"/>
          <w:szCs w:val="24"/>
          <w:lang w:eastAsia="en-US"/>
        </w:rPr>
        <w:tab/>
      </w:r>
      <w:r w:rsidR="00DE4B4E">
        <w:rPr>
          <w:rFonts w:cs="Times New Roman"/>
          <w:szCs w:val="24"/>
          <w:lang w:eastAsia="en-US"/>
        </w:rPr>
        <w:tab/>
      </w:r>
      <w:r w:rsidR="00DE4B4E">
        <w:rPr>
          <w:rFonts w:cs="Times New Roman"/>
          <w:szCs w:val="24"/>
          <w:lang w:eastAsia="en-US"/>
        </w:rPr>
        <w:tab/>
      </w:r>
      <w:r w:rsidR="00DE4B4E">
        <w:rPr>
          <w:rFonts w:cs="Times New Roman"/>
          <w:szCs w:val="24"/>
          <w:lang w:eastAsia="en-US"/>
        </w:rPr>
        <w:tab/>
      </w:r>
      <w:r w:rsidR="00DE4B4E" w:rsidRPr="00402B80">
        <w:rPr>
          <w:rFonts w:cs="Times New Roman"/>
          <w:sz w:val="20"/>
          <w:szCs w:val="20"/>
          <w:lang w:eastAsia="en-US"/>
        </w:rPr>
        <w:t>(3)</w:t>
      </w:r>
    </w:p>
    <w:p w:rsidR="00DE4B4E" w:rsidRDefault="00DE4B4E" w:rsidP="009A3070">
      <w:pPr>
        <w:spacing w:line="240" w:lineRule="auto"/>
        <w:rPr>
          <w:rFonts w:eastAsia="Times New Roman" w:cs="Times New Roman"/>
        </w:rPr>
      </w:pPr>
      <w:r>
        <w:rPr>
          <w:rFonts w:eastAsia="Times New Roman" w:cs="Times New Roman"/>
        </w:rPr>
        <w:tab/>
        <w:t>Substituindo a equação 3 na equação 2, obtemos a equação 4.</w:t>
      </w:r>
    </w:p>
    <w:p w:rsidR="00DE4B4E" w:rsidRDefault="00DE4B4E" w:rsidP="009A3070">
      <w:pPr>
        <w:spacing w:line="240" w:lineRule="auto"/>
        <w:ind w:left="2832" w:firstLine="708"/>
        <w:rPr>
          <w:rFonts w:eastAsia="Times New Roman" w:cs="Times New Roman"/>
        </w:rPr>
      </w:pPr>
      <m:oMath>
        <m:r>
          <w:rPr>
            <w:rFonts w:ascii="Cambria Math" w:eastAsia="Times New Roman" w:hAnsi="Cambria Math" w:cs="Times New Roman"/>
          </w:rPr>
          <m:t xml:space="preserve">E= </m:t>
        </m:r>
        <m:f>
          <m:fPr>
            <m:ctrlPr>
              <w:rPr>
                <w:rFonts w:ascii="Cambria Math" w:eastAsia="Times New Roman" w:hAnsi="Cambria Math" w:cs="Times New Roman"/>
                <w:i/>
              </w:rPr>
            </m:ctrlPr>
          </m:fPr>
          <m:num>
            <m:r>
              <w:rPr>
                <w:rFonts w:ascii="Cambria Math" w:eastAsia="Times New Roman" w:hAnsi="Cambria Math" w:cs="Times New Roman"/>
              </w:rPr>
              <m:t>k Q</m:t>
            </m:r>
          </m:num>
          <m:den>
            <m:sSup>
              <m:sSupPr>
                <m:ctrlPr>
                  <w:rPr>
                    <w:rFonts w:ascii="Cambria Math" w:eastAsia="Times New Roman" w:hAnsi="Cambria Math" w:cs="Times New Roman"/>
                    <w:i/>
                  </w:rPr>
                </m:ctrlPr>
              </m:sSupPr>
              <m:e>
                <m:r>
                  <w:rPr>
                    <w:rFonts w:ascii="Cambria Math" w:eastAsia="Times New Roman" w:hAnsi="Cambria Math" w:cs="Times New Roman"/>
                  </w:rPr>
                  <m:t>d</m:t>
                </m:r>
              </m:e>
              <m:sup>
                <m:r>
                  <w:rPr>
                    <w:rFonts w:ascii="Cambria Math" w:eastAsia="Times New Roman" w:hAnsi="Cambria Math" w:cs="Times New Roman"/>
                  </w:rPr>
                  <m:t>2</m:t>
                </m:r>
              </m:sup>
            </m:sSup>
          </m:den>
        </m:f>
      </m:oMath>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sidRPr="00402B80">
        <w:rPr>
          <w:rFonts w:eastAsia="Times New Roman" w:cs="Times New Roman"/>
          <w:sz w:val="20"/>
          <w:szCs w:val="20"/>
        </w:rPr>
        <w:t>(4)</w:t>
      </w:r>
    </w:p>
    <w:p w:rsidR="00DE4B4E" w:rsidRDefault="00402B80" w:rsidP="009A3070">
      <w:pPr>
        <w:spacing w:line="240" w:lineRule="auto"/>
        <w:rPr>
          <w:rFonts w:eastAsia="Times New Roman" w:cs="Times New Roman"/>
        </w:rPr>
      </w:pPr>
      <w:r>
        <w:rPr>
          <w:rFonts w:eastAsia="Times New Roman" w:cs="Times New Roman"/>
        </w:rPr>
        <w:tab/>
        <w:t>Sendo o k da equação 3 e 4, o dielétrico do meio.</w:t>
      </w:r>
    </w:p>
    <w:p w:rsidR="00402B80" w:rsidRDefault="00402B80" w:rsidP="009A3070">
      <w:pPr>
        <w:spacing w:after="240" w:line="240" w:lineRule="auto"/>
        <w:rPr>
          <w:rFonts w:eastAsia="Times New Roman"/>
        </w:rPr>
      </w:pPr>
      <w:r>
        <w:rPr>
          <w:rFonts w:eastAsia="Times New Roman"/>
        </w:rPr>
        <w:tab/>
        <w:t>No caso em que partículas elétricas estão em movimento em um campo eletrostático e que as partículas têm uma carga de mesma ordem de grandeza que a carga elementar, equação 5, e estão submetidas a uma força eletrostática, equação 6.</w:t>
      </w:r>
    </w:p>
    <w:p w:rsidR="00402B80" w:rsidRDefault="00402B80" w:rsidP="009A3070">
      <w:pPr>
        <w:spacing w:line="240" w:lineRule="auto"/>
        <w:ind w:left="2832" w:firstLine="708"/>
        <w:rPr>
          <w:rFonts w:eastAsia="Times New Roman"/>
        </w:rPr>
      </w:pPr>
      <m:oMath>
        <m:r>
          <w:rPr>
            <w:rFonts w:ascii="Cambria Math" w:eastAsia="Times New Roman" w:hAnsi="Cambria Math"/>
          </w:rPr>
          <m:t xml:space="preserve">е=1,6 </m:t>
        </m:r>
        <m:sSup>
          <m:sSupPr>
            <m:ctrlPr>
              <w:rPr>
                <w:rFonts w:ascii="Cambria Math" w:eastAsia="Times New Roman" w:hAnsi="Cambria Math"/>
                <w:i/>
              </w:rPr>
            </m:ctrlPr>
          </m:sSupPr>
          <m:e>
            <m:r>
              <w:rPr>
                <w:rFonts w:ascii="Cambria Math" w:eastAsia="Times New Roman" w:hAnsi="Cambria Math"/>
              </w:rPr>
              <m:t>10</m:t>
            </m:r>
          </m:e>
          <m:sup>
            <m:r>
              <w:rPr>
                <w:rFonts w:ascii="Cambria Math" w:eastAsia="Times New Roman" w:hAnsi="Cambria Math"/>
              </w:rPr>
              <m:t>-16</m:t>
            </m:r>
          </m:sup>
        </m:sSup>
      </m:oMath>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Pr="00312E02">
        <w:rPr>
          <w:rFonts w:eastAsia="Times New Roman"/>
          <w:sz w:val="20"/>
          <w:szCs w:val="20"/>
        </w:rPr>
        <w:t>(5)</w:t>
      </w:r>
    </w:p>
    <w:p w:rsidR="00402B80" w:rsidRDefault="00730369" w:rsidP="009A3070">
      <w:pPr>
        <w:spacing w:after="240" w:line="240" w:lineRule="auto"/>
        <w:ind w:left="2832" w:firstLine="708"/>
        <w:rPr>
          <w:rFonts w:eastAsia="Times New Roman"/>
        </w:rPr>
      </w:pPr>
      <m:oMath>
        <m:acc>
          <m:accPr>
            <m:chr m:val="⃗"/>
            <m:ctrlPr>
              <w:rPr>
                <w:rFonts w:ascii="Cambria Math" w:eastAsia="Times New Roman" w:hAnsi="Cambria Math"/>
                <w:i/>
              </w:rPr>
            </m:ctrlPr>
          </m:accPr>
          <m:e>
            <m:r>
              <w:rPr>
                <w:rFonts w:ascii="Cambria Math" w:eastAsia="Times New Roman" w:hAnsi="Cambria Math"/>
              </w:rPr>
              <m:t>F</m:t>
            </m:r>
          </m:e>
        </m:acc>
        <m:r>
          <w:rPr>
            <w:rFonts w:ascii="Cambria Math" w:eastAsia="Times New Roman" w:hAnsi="Cambria Math"/>
          </w:rPr>
          <m:t xml:space="preserve"> </m:t>
        </m:r>
        <m:box>
          <m:boxPr>
            <m:opEmu m:val="1"/>
            <m:ctrlPr>
              <w:rPr>
                <w:rFonts w:ascii="Cambria Math" w:eastAsia="Times New Roman" w:hAnsi="Cambria Math"/>
                <w:i/>
              </w:rPr>
            </m:ctrlPr>
          </m:boxPr>
          <m:e>
            <m:r>
              <w:rPr>
                <w:rFonts w:ascii="Cambria Math" w:eastAsia="Times New Roman" w:hAnsi="Cambria Math"/>
              </w:rPr>
              <m:t xml:space="preserve">=q </m:t>
            </m:r>
            <m:acc>
              <m:accPr>
                <m:chr m:val="⃗"/>
                <m:ctrlPr>
                  <w:rPr>
                    <w:rFonts w:ascii="Cambria Math" w:eastAsia="Times New Roman" w:hAnsi="Cambria Math"/>
                    <w:i/>
                  </w:rPr>
                </m:ctrlPr>
              </m:accPr>
              <m:e>
                <m:r>
                  <w:rPr>
                    <w:rFonts w:ascii="Cambria Math" w:eastAsia="Times New Roman" w:hAnsi="Cambria Math"/>
                  </w:rPr>
                  <m:t>E</m:t>
                </m:r>
              </m:e>
            </m:acc>
          </m:e>
        </m:box>
      </m:oMath>
      <w:r w:rsidR="00402B80">
        <w:rPr>
          <w:rFonts w:eastAsia="Times New Roman"/>
        </w:rPr>
        <w:tab/>
      </w:r>
      <w:r w:rsidR="00402B80">
        <w:rPr>
          <w:rFonts w:eastAsia="Times New Roman"/>
        </w:rPr>
        <w:tab/>
      </w:r>
      <w:r w:rsidR="00402B80">
        <w:rPr>
          <w:rFonts w:eastAsia="Times New Roman"/>
        </w:rPr>
        <w:tab/>
      </w:r>
      <w:r w:rsidR="00402B80">
        <w:rPr>
          <w:rFonts w:eastAsia="Times New Roman"/>
        </w:rPr>
        <w:tab/>
      </w:r>
      <w:r w:rsidR="00402B80">
        <w:rPr>
          <w:rFonts w:eastAsia="Times New Roman"/>
        </w:rPr>
        <w:tab/>
      </w:r>
      <w:r w:rsidR="00402B80" w:rsidRPr="00312E02">
        <w:rPr>
          <w:rFonts w:eastAsia="Times New Roman"/>
          <w:sz w:val="20"/>
          <w:szCs w:val="20"/>
        </w:rPr>
        <w:t>(6)</w:t>
      </w:r>
    </w:p>
    <w:p w:rsidR="00042ECE" w:rsidRDefault="00042ECE" w:rsidP="009A3070">
      <w:pPr>
        <w:spacing w:after="240" w:line="240" w:lineRule="auto"/>
        <w:rPr>
          <w:rFonts w:eastAsia="Times New Roman"/>
        </w:rPr>
      </w:pPr>
      <w:r>
        <w:rPr>
          <w:rFonts w:eastAsia="Times New Roman"/>
        </w:rPr>
        <w:tab/>
        <w:t xml:space="preserve">Se escolhermos como unidade a carga elementar como unidade de diferença de potencial ou tensão elétrica, o trabalho pode ser medido igual/e em </w:t>
      </w:r>
      <m:oMath>
        <m:r>
          <w:rPr>
            <w:rFonts w:ascii="Cambria Math" w:eastAsia="Times New Roman" w:hAnsi="Cambria Math"/>
          </w:rPr>
          <m:t>е</m:t>
        </m:r>
      </m:oMath>
      <w:r>
        <w:rPr>
          <w:rFonts w:eastAsia="Times New Roman"/>
        </w:rPr>
        <w:t>V, lembrando que: d.d..p (diferença de potencial</w:t>
      </w:r>
      <w:r w:rsidR="00312E02">
        <w:rPr>
          <w:rFonts w:eastAsia="Times New Roman"/>
        </w:rPr>
        <w:t xml:space="preserve"> elétrico) é dado em volts e volt e dado pela unidade de joules por coulomb, como demonstrado na equação 7.</w:t>
      </w:r>
    </w:p>
    <w:p w:rsidR="00312E02" w:rsidRPr="00312E02" w:rsidRDefault="00730369" w:rsidP="009A3070">
      <w:pPr>
        <w:spacing w:after="240" w:line="240" w:lineRule="auto"/>
        <w:ind w:left="2124" w:firstLine="708"/>
        <w:rPr>
          <w:rFonts w:eastAsia="Times New Roman" w:cs="Times New Roman"/>
          <w:sz w:val="20"/>
          <w:szCs w:val="20"/>
        </w:rPr>
      </w:pPr>
      <m:oMath>
        <m:d>
          <m:dPr>
            <m:begChr m:val="["/>
            <m:endChr m:val="]"/>
            <m:ctrlPr>
              <w:rPr>
                <w:rFonts w:ascii="Cambria Math" w:eastAsia="Times New Roman" w:hAnsi="Cambria Math" w:cs="Times New Roman"/>
                <w:i/>
              </w:rPr>
            </m:ctrlPr>
          </m:dPr>
          <m:e>
            <m:r>
              <w:rPr>
                <w:rFonts w:ascii="Cambria Math" w:eastAsia="Times New Roman" w:hAnsi="Cambria Math" w:cs="Times New Roman"/>
              </w:rPr>
              <m:t>V</m:t>
            </m:r>
          </m:e>
        </m:d>
        <m:r>
          <w:rPr>
            <w:rFonts w:ascii="Cambria Math" w:eastAsia="Times New Roman" w:hAnsi="Cambria Math" w:cs="Times New Roman"/>
          </w:rPr>
          <m:t>=kg.</m:t>
        </m:r>
        <m:sSup>
          <m:sSupPr>
            <m:ctrlPr>
              <w:rPr>
                <w:rFonts w:ascii="Cambria Math" w:eastAsia="Times New Roman" w:hAnsi="Cambria Math" w:cs="Times New Roman"/>
                <w:i/>
              </w:rPr>
            </m:ctrlPr>
          </m:sSupPr>
          <m:e>
            <m:r>
              <w:rPr>
                <w:rFonts w:ascii="Cambria Math" w:eastAsia="Times New Roman" w:hAnsi="Cambria Math" w:cs="Times New Roman"/>
              </w:rPr>
              <m:t>m</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C</m:t>
            </m:r>
          </m:e>
          <m:sup>
            <m:r>
              <w:rPr>
                <w:rFonts w:ascii="Cambria Math" w:eastAsia="Times New Roman" w:hAnsi="Cambria Math" w:cs="Times New Roman"/>
              </w:rPr>
              <m:t>-1</m:t>
            </m:r>
          </m:sup>
        </m:sSup>
        <m:r>
          <w:rPr>
            <w:rFonts w:ascii="Cambria Math" w:eastAsia="Times New Roman" w:hAnsi="Cambria Math" w:cs="Times New Roman"/>
          </w:rPr>
          <m:t xml:space="preserve">= </m:t>
        </m:r>
        <m:f>
          <m:fPr>
            <m:type m:val="skw"/>
            <m:ctrlPr>
              <w:rPr>
                <w:rFonts w:ascii="Cambria Math" w:eastAsia="Times New Roman" w:hAnsi="Cambria Math" w:cs="Times New Roman"/>
                <w:i/>
              </w:rPr>
            </m:ctrlPr>
          </m:fPr>
          <m:num>
            <m:r>
              <w:rPr>
                <w:rFonts w:ascii="Cambria Math" w:eastAsia="Times New Roman" w:hAnsi="Cambria Math" w:cs="Times New Roman"/>
              </w:rPr>
              <m:t>J</m:t>
            </m:r>
          </m:num>
          <m:den>
            <m:r>
              <w:rPr>
                <w:rFonts w:ascii="Cambria Math" w:eastAsia="Times New Roman" w:hAnsi="Cambria Math" w:cs="Times New Roman"/>
              </w:rPr>
              <m:t>S</m:t>
            </m:r>
          </m:den>
        </m:f>
      </m:oMath>
      <w:r w:rsidR="00312E02">
        <w:rPr>
          <w:rFonts w:eastAsia="Times New Roman" w:cs="Times New Roman"/>
        </w:rPr>
        <w:tab/>
      </w:r>
      <w:r w:rsidR="00312E02">
        <w:rPr>
          <w:rFonts w:eastAsia="Times New Roman" w:cs="Times New Roman"/>
        </w:rPr>
        <w:tab/>
      </w:r>
      <w:r w:rsidR="00312E02">
        <w:rPr>
          <w:rFonts w:eastAsia="Times New Roman" w:cs="Times New Roman"/>
        </w:rPr>
        <w:tab/>
      </w:r>
      <w:r w:rsidR="00312E02">
        <w:rPr>
          <w:rFonts w:eastAsia="Times New Roman" w:cs="Times New Roman"/>
          <w:sz w:val="20"/>
          <w:szCs w:val="20"/>
        </w:rPr>
        <w:t>(7)</w:t>
      </w:r>
    </w:p>
    <w:p w:rsidR="00312E02" w:rsidRDefault="00312E02" w:rsidP="009A3070">
      <w:pPr>
        <w:spacing w:line="240" w:lineRule="auto"/>
        <w:rPr>
          <w:rFonts w:eastAsia="Times New Roman" w:cs="Times New Roman"/>
        </w:rPr>
      </w:pPr>
      <w:r>
        <w:rPr>
          <w:rFonts w:eastAsia="Times New Roman" w:cs="Times New Roman"/>
        </w:rPr>
        <w:tab/>
        <w:t xml:space="preserve">O trabalho W (também em joules) da força eletrostática que se exerce sobre uma partícula carregada com carga </w:t>
      </w:r>
      <w:r w:rsidR="00292793">
        <w:rPr>
          <w:rFonts w:eastAsia="Times New Roman" w:cs="Times New Roman"/>
          <w:i/>
        </w:rPr>
        <w:t>q</w:t>
      </w:r>
      <w:r w:rsidR="00292793">
        <w:rPr>
          <w:rFonts w:eastAsia="Times New Roman" w:cs="Times New Roman"/>
        </w:rPr>
        <w:t xml:space="preserve"> em um campo eletrostático que passe pelo ponto A ao ponto B é igual ao produto do valor da carga </w:t>
      </w:r>
      <w:r w:rsidR="00292793">
        <w:rPr>
          <w:rFonts w:eastAsia="Times New Roman" w:cs="Times New Roman"/>
          <w:i/>
        </w:rPr>
        <w:t>q</w:t>
      </w:r>
      <w:r w:rsidR="00292793">
        <w:rPr>
          <w:rFonts w:eastAsia="Times New Roman" w:cs="Times New Roman"/>
        </w:rPr>
        <w:t>(C) pela diferença de potencial (V) entre A e B, como mostrado na equação 8.</w:t>
      </w:r>
    </w:p>
    <w:p w:rsidR="00292793" w:rsidRDefault="00292793" w:rsidP="009A3070">
      <w:pPr>
        <w:spacing w:after="240" w:line="240" w:lineRule="auto"/>
        <w:ind w:left="2124" w:firstLine="708"/>
        <w:rPr>
          <w:rFonts w:eastAsia="Times New Roman" w:cs="Times New Roman"/>
          <w:sz w:val="20"/>
          <w:szCs w:val="20"/>
        </w:rPr>
      </w:pPr>
      <m:oMath>
        <m:r>
          <w:rPr>
            <w:rFonts w:ascii="Cambria Math" w:eastAsia="Times New Roman" w:hAnsi="Cambria Math" w:cs="Times New Roman"/>
          </w:rPr>
          <w:lastRenderedPageBreak/>
          <m:t>W=q(</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A</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B</m:t>
            </m:r>
          </m:sub>
        </m:sSub>
        <m:r>
          <w:rPr>
            <w:rFonts w:ascii="Cambria Math" w:eastAsia="Times New Roman" w:hAnsi="Cambria Math" w:cs="Times New Roman"/>
          </w:rPr>
          <m:t>)</m:t>
        </m:r>
      </m:oMath>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sz w:val="20"/>
          <w:szCs w:val="20"/>
        </w:rPr>
        <w:t>(8)</w:t>
      </w:r>
    </w:p>
    <w:p w:rsidR="00292793" w:rsidRDefault="002C4BB0" w:rsidP="009A3070">
      <w:pPr>
        <w:spacing w:line="240" w:lineRule="auto"/>
        <w:rPr>
          <w:rFonts w:eastAsia="Times New Roman" w:cs="Times New Roman"/>
        </w:rPr>
      </w:pPr>
      <w:r>
        <w:rPr>
          <w:rFonts w:eastAsia="Times New Roman" w:cs="Times New Roman"/>
          <w:szCs w:val="24"/>
        </w:rPr>
        <w:tab/>
        <w:t xml:space="preserve">Sendo </w:t>
      </w:r>
      <m:oMath>
        <m:r>
          <w:rPr>
            <w:rFonts w:ascii="Cambria Math" w:eastAsia="Times New Roman" w:hAnsi="Cambria Math" w:cs="Times New Roman"/>
            <w:szCs w:val="24"/>
          </w:rPr>
          <m:t>q=1,6.</m:t>
        </m:r>
        <m:sSup>
          <m:sSupPr>
            <m:ctrlPr>
              <w:rPr>
                <w:rFonts w:ascii="Cambria Math" w:eastAsia="Times New Roman" w:hAnsi="Cambria Math" w:cs="Times New Roman"/>
                <w:i/>
                <w:szCs w:val="24"/>
              </w:rPr>
            </m:ctrlPr>
          </m:sSupPr>
          <m:e>
            <m:r>
              <w:rPr>
                <w:rFonts w:ascii="Cambria Math" w:eastAsia="Times New Roman" w:hAnsi="Cambria Math" w:cs="Times New Roman"/>
                <w:szCs w:val="24"/>
              </w:rPr>
              <m:t>10</m:t>
            </m:r>
          </m:e>
          <m:sup>
            <m:r>
              <w:rPr>
                <w:rFonts w:ascii="Cambria Math" w:eastAsia="Times New Roman" w:hAnsi="Cambria Math" w:cs="Times New Roman"/>
                <w:szCs w:val="24"/>
              </w:rPr>
              <m:t>-19</m:t>
            </m:r>
          </m:sup>
        </m:sSup>
        <m:r>
          <w:rPr>
            <w:rFonts w:ascii="Cambria Math" w:eastAsia="Times New Roman" w:hAnsi="Cambria Math" w:cs="Times New Roman"/>
            <w:szCs w:val="24"/>
          </w:rPr>
          <m:t xml:space="preserve">C </m:t>
        </m:r>
      </m:oMath>
      <w:r>
        <w:rPr>
          <w:rFonts w:eastAsia="Times New Roman" w:cs="Times New Roman"/>
          <w:szCs w:val="24"/>
        </w:rPr>
        <w:t xml:space="preserve"> </w:t>
      </w:r>
      <w:r w:rsidR="004939E3">
        <w:rPr>
          <w:rFonts w:eastAsia="Times New Roman" w:cs="Times New Roman"/>
          <w:szCs w:val="24"/>
        </w:rPr>
        <w:t xml:space="preserve">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A</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b</m:t>
            </m:r>
          </m:sub>
        </m:sSub>
        <m:r>
          <w:rPr>
            <w:rFonts w:ascii="Cambria Math" w:eastAsia="Times New Roman" w:hAnsi="Cambria Math" w:cs="Times New Roman"/>
            <w:szCs w:val="24"/>
          </w:rPr>
          <m:t>=1V</m:t>
        </m:r>
      </m:oMath>
      <w:r w:rsidR="004939E3">
        <w:rPr>
          <w:rFonts w:eastAsia="Times New Roman" w:cs="Times New Roman"/>
          <w:szCs w:val="24"/>
        </w:rPr>
        <w:t xml:space="preserve"> temos </w:t>
      </w:r>
      <m:oMath>
        <m:r>
          <w:rPr>
            <w:rFonts w:ascii="Cambria Math" w:eastAsia="Times New Roman" w:hAnsi="Cambria Math" w:cs="Times New Roman"/>
            <w:szCs w:val="24"/>
          </w:rPr>
          <m:t>W=1,6.</m:t>
        </m:r>
        <m:sSup>
          <m:sSupPr>
            <m:ctrlPr>
              <w:rPr>
                <w:rFonts w:ascii="Cambria Math" w:eastAsia="Times New Roman" w:hAnsi="Cambria Math" w:cs="Times New Roman"/>
                <w:i/>
                <w:szCs w:val="24"/>
              </w:rPr>
            </m:ctrlPr>
          </m:sSupPr>
          <m:e>
            <m:r>
              <w:rPr>
                <w:rFonts w:ascii="Cambria Math" w:eastAsia="Times New Roman" w:hAnsi="Cambria Math" w:cs="Times New Roman"/>
                <w:szCs w:val="24"/>
              </w:rPr>
              <m:t>10</m:t>
            </m:r>
          </m:e>
          <m:sup>
            <m:r>
              <w:rPr>
                <w:rFonts w:ascii="Cambria Math" w:eastAsia="Times New Roman" w:hAnsi="Cambria Math" w:cs="Times New Roman"/>
                <w:szCs w:val="24"/>
              </w:rPr>
              <m:t>-19</m:t>
            </m:r>
          </m:sup>
        </m:sSup>
      </m:oMath>
      <w:r w:rsidR="004939E3">
        <w:rPr>
          <w:rFonts w:eastAsia="Times New Roman" w:cs="Times New Roman"/>
          <w:szCs w:val="24"/>
        </w:rPr>
        <w:t xml:space="preserve"> fazendo </w:t>
      </w:r>
      <m:oMath>
        <m:r>
          <w:rPr>
            <w:rFonts w:ascii="Cambria Math" w:eastAsia="Times New Roman" w:hAnsi="Cambria Math" w:cs="Times New Roman"/>
            <w:szCs w:val="24"/>
          </w:rPr>
          <m:t>q=1</m:t>
        </m:r>
      </m:oMath>
      <w:r w:rsidR="004939E3">
        <w:rPr>
          <w:rFonts w:eastAsia="Times New Roman" w:cs="Times New Roman"/>
          <w:szCs w:val="24"/>
        </w:rPr>
        <w:t xml:space="preserve"> temos </w:t>
      </w:r>
      <m:oMath>
        <m:r>
          <w:rPr>
            <w:rFonts w:ascii="Cambria Math" w:eastAsia="Times New Roman" w:hAnsi="Cambria Math" w:cs="Times New Roman"/>
            <w:szCs w:val="24"/>
          </w:rPr>
          <m:t>W=1</m:t>
        </m:r>
        <m:r>
          <w:rPr>
            <w:rFonts w:ascii="Cambria Math" w:eastAsia="Times New Roman" w:hAnsi="Cambria Math"/>
          </w:rPr>
          <m:t>е</m:t>
        </m:r>
        <m:r>
          <w:rPr>
            <w:rFonts w:ascii="Cambria Math" w:eastAsia="Times New Roman" w:hAnsi="Cambria Math" w:cs="Times New Roman"/>
            <w:szCs w:val="24"/>
          </w:rPr>
          <m:t>V</m:t>
        </m:r>
      </m:oMath>
      <w:r w:rsidR="004939E3">
        <w:rPr>
          <w:rFonts w:eastAsia="Times New Roman" w:cs="Times New Roman"/>
          <w:szCs w:val="24"/>
        </w:rPr>
        <w:t xml:space="preserve"> logo </w:t>
      </w:r>
      <m:oMath>
        <m:r>
          <w:rPr>
            <w:rFonts w:ascii="Cambria Math" w:eastAsia="Times New Roman" w:hAnsi="Cambria Math" w:cs="Times New Roman"/>
            <w:szCs w:val="24"/>
          </w:rPr>
          <m:t>1</m:t>
        </m:r>
        <m:r>
          <w:rPr>
            <w:rFonts w:ascii="Cambria Math" w:eastAsia="Times New Roman" w:hAnsi="Cambria Math"/>
          </w:rPr>
          <m:t xml:space="preserve">еV= </m:t>
        </m:r>
        <m:sSup>
          <m:sSupPr>
            <m:ctrlPr>
              <w:rPr>
                <w:rFonts w:ascii="Cambria Math" w:eastAsia="Times New Roman" w:hAnsi="Cambria Math"/>
                <w:i/>
              </w:rPr>
            </m:ctrlPr>
          </m:sSupPr>
          <m:e>
            <m:r>
              <w:rPr>
                <w:rFonts w:ascii="Cambria Math" w:eastAsia="Times New Roman" w:hAnsi="Cambria Math"/>
              </w:rPr>
              <m:t>10</m:t>
            </m:r>
          </m:e>
          <m:sup>
            <m:r>
              <w:rPr>
                <w:rFonts w:ascii="Cambria Math" w:eastAsia="Times New Roman" w:hAnsi="Cambria Math"/>
              </w:rPr>
              <m:t>6</m:t>
            </m:r>
          </m:sup>
        </m:sSup>
        <m:r>
          <w:rPr>
            <w:rFonts w:ascii="Cambria Math" w:eastAsia="Times New Roman" w:hAnsi="Cambria Math"/>
          </w:rPr>
          <m:t>V</m:t>
        </m:r>
      </m:oMath>
      <w:r w:rsidR="004939E3">
        <w:rPr>
          <w:rFonts w:eastAsia="Times New Roman" w:cs="Times New Roman"/>
        </w:rPr>
        <w:t>.</w:t>
      </w:r>
    </w:p>
    <w:p w:rsidR="000615C4" w:rsidRDefault="000615C4" w:rsidP="009A3070">
      <w:pPr>
        <w:spacing w:line="240" w:lineRule="auto"/>
        <w:rPr>
          <w:rFonts w:eastAsia="Times New Roman" w:cs="Times New Roman"/>
        </w:rPr>
      </w:pPr>
    </w:p>
    <w:p w:rsidR="004939E3" w:rsidRDefault="004939E3" w:rsidP="009A3070">
      <w:pPr>
        <w:spacing w:line="240" w:lineRule="auto"/>
        <w:rPr>
          <w:rFonts w:eastAsia="Times New Roman" w:cs="Times New Roman"/>
        </w:rPr>
      </w:pPr>
      <w:r>
        <w:rPr>
          <w:rFonts w:eastAsia="Times New Roman" w:cs="Times New Roman"/>
        </w:rPr>
        <w:tab/>
        <w:t xml:space="preserve">Ex.: </w:t>
      </w:r>
      <w:r w:rsidR="00282A61">
        <w:rPr>
          <w:rFonts w:eastAsia="Times New Roman" w:cs="Times New Roman"/>
        </w:rPr>
        <w:t xml:space="preserve">Qual é, em </w:t>
      </w:r>
      <w:proofErr w:type="spellStart"/>
      <w:r w:rsidR="00282A61">
        <w:rPr>
          <w:rFonts w:eastAsia="Times New Roman" w:cs="Times New Roman"/>
        </w:rPr>
        <w:t>MeV</w:t>
      </w:r>
      <w:proofErr w:type="spellEnd"/>
      <w:r w:rsidR="00282A61">
        <w:rPr>
          <w:rFonts w:eastAsia="Times New Roman" w:cs="Times New Roman"/>
        </w:rPr>
        <w:t xml:space="preserve"> (</w:t>
      </w:r>
      <m:oMath>
        <m:r>
          <w:rPr>
            <w:rFonts w:ascii="Cambria Math" w:eastAsia="Times New Roman" w:hAnsi="Cambria Math" w:cs="Times New Roman"/>
          </w:rPr>
          <m:t xml:space="preserve">1MeV= </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6</m:t>
            </m:r>
          </m:sup>
        </m:sSup>
        <m:r>
          <w:rPr>
            <w:rFonts w:ascii="Cambria Math" w:eastAsia="Times New Roman" w:hAnsi="Cambria Math" w:cs="Times New Roman"/>
          </w:rPr>
          <m:t>V)</m:t>
        </m:r>
      </m:oMath>
      <w:r w:rsidR="000F7915">
        <w:rPr>
          <w:rFonts w:eastAsia="Times New Roman" w:cs="Times New Roman"/>
        </w:rPr>
        <w:t xml:space="preserve"> a energia adquirida </w:t>
      </w:r>
      <w:proofErr w:type="spellStart"/>
      <w:r w:rsidR="000F7915">
        <w:rPr>
          <w:rFonts w:eastAsia="Times New Roman" w:cs="Times New Roman"/>
        </w:rPr>
        <w:t>por</w:t>
      </w:r>
      <w:proofErr w:type="spellEnd"/>
      <w:r w:rsidR="000F7915">
        <w:rPr>
          <w:rFonts w:eastAsia="Times New Roman" w:cs="Times New Roman"/>
        </w:rPr>
        <w:t xml:space="preserve"> uma partícula α (íon de </w:t>
      </w:r>
      <m:oMath>
        <m:r>
          <w:rPr>
            <w:rFonts w:ascii="Cambria Math" w:eastAsia="Times New Roman" w:hAnsi="Cambria Math" w:cs="Times New Roman"/>
          </w:rPr>
          <m:t>H</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+2</m:t>
            </m:r>
          </m:sup>
        </m:sSup>
      </m:oMath>
      <w:r w:rsidR="000F7915">
        <w:rPr>
          <w:rFonts w:eastAsia="Times New Roman" w:cs="Times New Roman"/>
        </w:rPr>
        <w:t xml:space="preserve">) que é um isótopo do elemento hélio acelerado sob uma diferença de potencial de </w:t>
      </w:r>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6</m:t>
            </m:r>
          </m:sup>
        </m:sSup>
        <m:r>
          <w:rPr>
            <w:rFonts w:ascii="Cambria Math" w:eastAsia="Times New Roman" w:hAnsi="Cambria Math" w:cs="Times New Roman"/>
          </w:rPr>
          <m:t>V</m:t>
        </m:r>
      </m:oMath>
      <w:r w:rsidR="000C123B">
        <w:rPr>
          <w:rFonts w:eastAsia="Times New Roman" w:cs="Times New Roman"/>
        </w:rPr>
        <w:t>,</w:t>
      </w:r>
    </w:p>
    <w:p w:rsidR="000615C4" w:rsidRDefault="000615C4" w:rsidP="009A3070">
      <w:pPr>
        <w:spacing w:line="240" w:lineRule="auto"/>
        <w:rPr>
          <w:rFonts w:eastAsia="Times New Roman" w:cs="Times New Roman"/>
        </w:rPr>
      </w:pPr>
    </w:p>
    <w:p w:rsidR="000615C4" w:rsidRDefault="000C123B" w:rsidP="009A3070">
      <w:pPr>
        <w:spacing w:line="240" w:lineRule="auto"/>
        <w:rPr>
          <w:rFonts w:eastAsia="Times New Roman" w:cs="Times New Roman"/>
        </w:rPr>
      </w:pPr>
      <w:r>
        <w:rPr>
          <w:rFonts w:eastAsia="Times New Roman" w:cs="Times New Roman"/>
        </w:rPr>
        <w:tab/>
      </w:r>
      <w:proofErr w:type="spellStart"/>
      <w:r>
        <w:rPr>
          <w:rFonts w:eastAsia="Times New Roman" w:cs="Times New Roman"/>
        </w:rPr>
        <w:t>Resp</w:t>
      </w:r>
      <w:proofErr w:type="spellEnd"/>
      <w:r>
        <w:rPr>
          <w:rFonts w:eastAsia="Times New Roman" w:cs="Times New Roman"/>
        </w:rPr>
        <w:t xml:space="preserve">: A energia adquirida e igual ao trabalho fornecido a partícula α pelo campo eletrostático, ou seja </w:t>
      </w:r>
      <m:oMath>
        <m:r>
          <w:rPr>
            <w:rFonts w:ascii="Cambria Math" w:eastAsia="Times New Roman" w:hAnsi="Cambria Math" w:cs="Times New Roman"/>
          </w:rPr>
          <m:t>W=q.V</m:t>
        </m:r>
      </m:oMath>
      <w:r>
        <w:rPr>
          <w:rFonts w:eastAsia="Times New Roman" w:cs="Times New Roman"/>
        </w:rPr>
        <w:t xml:space="preserve"> onde </w:t>
      </w:r>
      <m:oMath>
        <m:r>
          <w:rPr>
            <w:rFonts w:ascii="Cambria Math" w:eastAsia="Times New Roman" w:hAnsi="Cambria Math" w:cs="Times New Roman"/>
          </w:rPr>
          <m:t>q=2е</m:t>
        </m:r>
      </m:oMath>
      <w:r>
        <w:rPr>
          <w:rFonts w:eastAsia="Times New Roman" w:cs="Times New Roman"/>
        </w:rPr>
        <w:t>.</w:t>
      </w:r>
    </w:p>
    <w:p w:rsidR="000615C4" w:rsidRDefault="000615C4" w:rsidP="009A3070">
      <w:pPr>
        <w:spacing w:line="240" w:lineRule="auto"/>
        <w:rPr>
          <w:rFonts w:eastAsia="Times New Roman" w:cs="Times New Roman"/>
        </w:rPr>
      </w:pPr>
    </w:p>
    <w:p w:rsidR="000C123B" w:rsidRPr="000615C4" w:rsidRDefault="000C123B" w:rsidP="009A3070">
      <w:pPr>
        <w:spacing w:line="240" w:lineRule="auto"/>
        <w:rPr>
          <w:rFonts w:eastAsia="Times New Roman" w:cs="Times New Roman"/>
          <w:szCs w:val="24"/>
        </w:rPr>
      </w:pPr>
      <m:oMathPara>
        <m:oMathParaPr>
          <m:jc m:val="left"/>
        </m:oMathParaPr>
        <m:oMath>
          <m:r>
            <w:rPr>
              <w:rFonts w:ascii="Cambria Math" w:eastAsia="Times New Roman" w:hAnsi="Cambria Math" w:cs="Times New Roman"/>
              <w:szCs w:val="24"/>
            </w:rPr>
            <m:t>W=2.1,6.</m:t>
          </m:r>
          <m:sSup>
            <m:sSupPr>
              <m:ctrlPr>
                <w:rPr>
                  <w:rFonts w:ascii="Cambria Math" w:eastAsia="Times New Roman" w:hAnsi="Cambria Math" w:cs="Times New Roman"/>
                  <w:i/>
                  <w:szCs w:val="24"/>
                </w:rPr>
              </m:ctrlPr>
            </m:sSupPr>
            <m:e>
              <m:r>
                <w:rPr>
                  <w:rFonts w:ascii="Cambria Math" w:eastAsia="Times New Roman" w:hAnsi="Cambria Math" w:cs="Times New Roman"/>
                  <w:szCs w:val="24"/>
                </w:rPr>
                <m:t>10</m:t>
              </m:r>
            </m:e>
            <m:sup>
              <m:r>
                <w:rPr>
                  <w:rFonts w:ascii="Cambria Math" w:eastAsia="Times New Roman" w:hAnsi="Cambria Math" w:cs="Times New Roman"/>
                  <w:szCs w:val="24"/>
                </w:rPr>
                <m:t>-19</m:t>
              </m:r>
            </m:sup>
          </m:sSup>
          <m:r>
            <w:rPr>
              <w:rFonts w:ascii="Cambria Math" w:eastAsia="Times New Roman" w:hAnsi="Cambria Math" w:cs="Times New Roman"/>
              <w:szCs w:val="24"/>
            </w:rPr>
            <m:t>.</m:t>
          </m:r>
          <m:sSup>
            <m:sSupPr>
              <m:ctrlPr>
                <w:rPr>
                  <w:rFonts w:ascii="Cambria Math" w:eastAsia="Times New Roman" w:hAnsi="Cambria Math" w:cs="Times New Roman"/>
                  <w:i/>
                  <w:szCs w:val="24"/>
                </w:rPr>
              </m:ctrlPr>
            </m:sSupPr>
            <m:e>
              <m:r>
                <w:rPr>
                  <w:rFonts w:ascii="Cambria Math" w:eastAsia="Times New Roman" w:hAnsi="Cambria Math" w:cs="Times New Roman"/>
                  <w:szCs w:val="24"/>
                </w:rPr>
                <m:t>10</m:t>
              </m:r>
            </m:e>
            <m:sup>
              <m:r>
                <w:rPr>
                  <w:rFonts w:ascii="Cambria Math" w:eastAsia="Times New Roman" w:hAnsi="Cambria Math" w:cs="Times New Roman"/>
                  <w:szCs w:val="24"/>
                </w:rPr>
                <m:t>6</m:t>
              </m:r>
            </m:sup>
          </m:sSup>
        </m:oMath>
      </m:oMathPara>
    </w:p>
    <w:p w:rsidR="000615C4" w:rsidRPr="000615C4" w:rsidRDefault="000615C4" w:rsidP="009A3070">
      <w:pPr>
        <w:spacing w:line="240" w:lineRule="auto"/>
        <w:rPr>
          <w:rFonts w:eastAsia="Times New Roman" w:cs="Times New Roman"/>
        </w:rPr>
      </w:pPr>
      <m:oMathPara>
        <m:oMathParaPr>
          <m:jc m:val="left"/>
        </m:oMathParaPr>
        <m:oMath>
          <m:r>
            <w:rPr>
              <w:rFonts w:ascii="Cambria Math" w:eastAsia="Times New Roman" w:hAnsi="Cambria Math" w:cs="Times New Roman"/>
            </w:rPr>
            <m:t>W=2.</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6</m:t>
              </m:r>
            </m:sup>
          </m:sSup>
          <m:r>
            <w:rPr>
              <w:rFonts w:ascii="Cambria Math" w:eastAsia="Times New Roman" w:hAnsi="Cambria Math" w:cs="Times New Roman"/>
            </w:rPr>
            <m:t>eV</m:t>
          </m:r>
        </m:oMath>
      </m:oMathPara>
    </w:p>
    <w:p w:rsidR="000615C4" w:rsidRPr="000615C4" w:rsidRDefault="000615C4" w:rsidP="009A3070">
      <w:pPr>
        <w:spacing w:line="240" w:lineRule="auto"/>
        <w:rPr>
          <w:rFonts w:eastAsia="Times New Roman" w:cs="Times New Roman"/>
        </w:rPr>
      </w:pPr>
      <m:oMathPara>
        <m:oMathParaPr>
          <m:jc m:val="left"/>
        </m:oMathParaPr>
        <m:oMath>
          <m:r>
            <w:rPr>
              <w:rFonts w:ascii="Cambria Math" w:eastAsia="Times New Roman" w:hAnsi="Cambria Math" w:cs="Times New Roman"/>
            </w:rPr>
            <m:t>W=2MeV</m:t>
          </m:r>
        </m:oMath>
      </m:oMathPara>
    </w:p>
    <w:p w:rsidR="000615C4" w:rsidRDefault="000615C4" w:rsidP="009A3070">
      <w:pPr>
        <w:spacing w:line="240" w:lineRule="auto"/>
        <w:rPr>
          <w:rFonts w:eastAsia="Times New Roman" w:cs="Times New Roman"/>
        </w:rPr>
      </w:pPr>
    </w:p>
    <w:p w:rsidR="009A3070" w:rsidRPr="009A3070" w:rsidRDefault="000615C4" w:rsidP="009A3070">
      <w:pPr>
        <w:pStyle w:val="Ttulo2"/>
        <w:spacing w:line="240" w:lineRule="auto"/>
        <w:rPr>
          <w:rFonts w:eastAsia="Times New Roman"/>
        </w:rPr>
      </w:pPr>
      <w:r>
        <w:rPr>
          <w:rFonts w:eastAsia="Times New Roman"/>
        </w:rPr>
        <w:tab/>
      </w:r>
    </w:p>
    <w:p w:rsidR="000615C4" w:rsidRDefault="000615C4" w:rsidP="009A3070">
      <w:pPr>
        <w:pStyle w:val="Ttulo2"/>
        <w:spacing w:line="240" w:lineRule="auto"/>
        <w:ind w:firstLine="708"/>
        <w:rPr>
          <w:rFonts w:eastAsia="Times New Roman"/>
        </w:rPr>
      </w:pPr>
      <w:bookmarkStart w:id="4" w:name="_Toc475113114"/>
      <w:r>
        <w:rPr>
          <w:rFonts w:eastAsia="Times New Roman"/>
        </w:rPr>
        <w:t>2</w:t>
      </w:r>
      <w:r w:rsidR="009A3070">
        <w:rPr>
          <w:rFonts w:eastAsia="Times New Roman"/>
        </w:rPr>
        <w:t>.2</w:t>
      </w:r>
      <w:r>
        <w:rPr>
          <w:rFonts w:eastAsia="Times New Roman"/>
        </w:rPr>
        <w:t xml:space="preserve"> – Condutores</w:t>
      </w:r>
      <w:bookmarkEnd w:id="4"/>
    </w:p>
    <w:p w:rsidR="000615C4" w:rsidRDefault="002D0196" w:rsidP="009A3070">
      <w:pPr>
        <w:spacing w:line="240" w:lineRule="auto"/>
        <w:rPr>
          <w:rFonts w:cs="Times New Roman"/>
        </w:rPr>
      </w:pPr>
      <w:r>
        <w:rPr>
          <w:rFonts w:cs="Times New Roman"/>
        </w:rPr>
        <w:t xml:space="preserve">► </w:t>
      </w:r>
      <w:r w:rsidR="00B54940">
        <w:t>C</w:t>
      </w:r>
      <w:r>
        <w:t xml:space="preserve">obre </w:t>
      </w:r>
      <w:r>
        <w:rPr>
          <w:rFonts w:cs="Times New Roman"/>
        </w:rPr>
        <w:t>►</w:t>
      </w:r>
      <w:r w:rsidR="00B54940">
        <w:rPr>
          <w:rFonts w:cs="Times New Roman"/>
        </w:rPr>
        <w:t xml:space="preserve"> B</w:t>
      </w:r>
      <w:r>
        <w:rPr>
          <w:rFonts w:cs="Times New Roman"/>
        </w:rPr>
        <w:t xml:space="preserve">om condutor </w:t>
      </w:r>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29 prótons;</m:t>
                </m:r>
              </m:e>
              <m:e>
                <m:r>
                  <w:rPr>
                    <w:rFonts w:ascii="Cambria Math" w:hAnsi="Cambria Math" w:cs="Times New Roman"/>
                  </w:rPr>
                  <m:t>29 e;</m:t>
                </m:r>
              </m:e>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up>
                </m:sSup>
                <m:r>
                  <w:rPr>
                    <w:rFonts w:ascii="Cambria Math" w:hAnsi="Cambria Math" w:cs="Times New Roman"/>
                  </w:rPr>
                  <m:t xml:space="preserve"> ultima camada;</m:t>
                </m:r>
              </m:e>
            </m:eqArr>
          </m:e>
        </m:d>
      </m:oMath>
    </w:p>
    <w:p w:rsidR="00417555" w:rsidRDefault="00417555" w:rsidP="009A3070">
      <w:pPr>
        <w:spacing w:line="240" w:lineRule="auto"/>
        <w:rPr>
          <w:rFonts w:cs="Times New Roman"/>
        </w:rPr>
      </w:pPr>
    </w:p>
    <w:p w:rsidR="00417555" w:rsidRDefault="00417555" w:rsidP="009A3070">
      <w:pPr>
        <w:spacing w:line="240" w:lineRule="auto"/>
        <w:ind w:firstLine="708"/>
        <w:rPr>
          <w:rFonts w:cs="Times New Roman"/>
        </w:rPr>
      </w:pPr>
      <w:r>
        <w:rPr>
          <w:rFonts w:cs="Times New Roman"/>
        </w:rPr>
        <w:t xml:space="preserve">Quanto mais distante </w:t>
      </w:r>
      <w:r w:rsidR="00B54940">
        <w:rPr>
          <w:rFonts w:cs="Times New Roman"/>
        </w:rPr>
        <w:t xml:space="preserve">o </w:t>
      </w: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up>
        </m:sSup>
      </m:oMath>
      <w:r w:rsidR="00B54940">
        <w:rPr>
          <w:rFonts w:cs="Times New Roman"/>
        </w:rPr>
        <w:t xml:space="preserve"> do núcleo, menor a força de atração implicando em uma maior faci</w:t>
      </w:r>
      <w:proofErr w:type="spellStart"/>
      <w:r w:rsidR="00B54940">
        <w:rPr>
          <w:rFonts w:cs="Times New Roman"/>
        </w:rPr>
        <w:t>lidade</w:t>
      </w:r>
      <w:proofErr w:type="spellEnd"/>
      <w:r w:rsidR="00B54940">
        <w:rPr>
          <w:rFonts w:cs="Times New Roman"/>
        </w:rPr>
        <w:t xml:space="preserve"> de deslocamento;</w:t>
      </w:r>
    </w:p>
    <w:p w:rsidR="00B54940" w:rsidRDefault="00B54940" w:rsidP="009A3070">
      <w:pPr>
        <w:spacing w:line="240" w:lineRule="auto"/>
        <w:ind w:firstLine="708"/>
        <w:rPr>
          <w:rFonts w:cs="Times New Roman"/>
        </w:rPr>
      </w:pPr>
      <w:r>
        <w:rPr>
          <w:rFonts w:cs="Times New Roman"/>
        </w:rPr>
        <w:t>A força centrifuga diminui pois quanto mais distante do núcleo, menor sua velocidade e com isso e necessário uma força menor para anular a força de atração.</w:t>
      </w:r>
    </w:p>
    <w:p w:rsidR="00B54940" w:rsidRDefault="00B54940" w:rsidP="009A3070">
      <w:pPr>
        <w:spacing w:line="240" w:lineRule="auto"/>
        <w:ind w:firstLine="708"/>
      </w:pPr>
      <w:r>
        <w:t>A órbita mais externa é chamada de órbita de valência e será nosso foco no estudo da eletrônica.</w:t>
      </w:r>
    </w:p>
    <w:p w:rsidR="00B54940" w:rsidRDefault="00B54940" w:rsidP="009A3070">
      <w:pPr>
        <w:spacing w:line="240" w:lineRule="auto"/>
        <w:ind w:firstLine="708"/>
      </w:pPr>
      <w:r>
        <w:t xml:space="preserve">A orbita mais externa e chamada de orbita de </w:t>
      </w:r>
      <w:proofErr w:type="spellStart"/>
      <w:r>
        <w:t>valencia</w:t>
      </w:r>
      <w:proofErr w:type="spellEnd"/>
      <w:r>
        <w:t xml:space="preserve"> e </w:t>
      </w:r>
      <w:proofErr w:type="spellStart"/>
      <w:r>
        <w:t>sera</w:t>
      </w:r>
      <w:proofErr w:type="spellEnd"/>
      <w:r>
        <w:t xml:space="preserve"> nosso foco no estudo da eletrônica.</w:t>
      </w:r>
    </w:p>
    <w:p w:rsidR="00B54940" w:rsidRDefault="00B54940" w:rsidP="009A3070">
      <w:pPr>
        <w:spacing w:line="240" w:lineRule="auto"/>
        <w:ind w:firstLine="708"/>
        <w:rPr>
          <w:rFonts w:cs="Times New Roman"/>
        </w:rPr>
      </w:pPr>
      <w:r>
        <w:t xml:space="preserve">Átomo </w:t>
      </w:r>
      <w:r>
        <w:rPr>
          <w:rFonts w:cs="Times New Roman"/>
        </w:rPr>
        <w:t>► núcleo e orbitas internas.</w:t>
      </w:r>
    </w:p>
    <w:p w:rsidR="006A6D77" w:rsidRPr="000615C4" w:rsidRDefault="006A6D77" w:rsidP="009A3070">
      <w:pPr>
        <w:spacing w:line="240" w:lineRule="auto"/>
        <w:ind w:firstLine="708"/>
      </w:pPr>
      <w:r>
        <w:rPr>
          <w:rFonts w:cs="Times New Roman"/>
        </w:rPr>
        <w:t xml:space="preserve">► </w:t>
      </w:r>
      <w:r>
        <w:t>Cobre</w:t>
      </w:r>
      <w:r>
        <w:rPr>
          <w:rFonts w:cs="Times New Roman"/>
        </w:rPr>
        <w:t xml:space="preserve"> </w:t>
      </w:r>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núcleo= +29 </m:t>
                </m:r>
              </m:e>
              <m:e>
                <m:r>
                  <w:rPr>
                    <w:rFonts w:ascii="Cambria Math" w:hAnsi="Cambria Math" w:cs="Times New Roman"/>
                  </w:rPr>
                  <m:t>3 primeiras camadas= -28</m:t>
                </m:r>
                <m:ctrlPr>
                  <w:rPr>
                    <w:rFonts w:ascii="Cambria Math" w:eastAsia="Cambria Math" w:hAnsi="Cambria Math" w:cs="Cambria Math"/>
                    <w:i/>
                  </w:rPr>
                </m:ctrlPr>
              </m:e>
              <m:e>
                <m:r>
                  <w:rPr>
                    <w:rFonts w:ascii="Cambria Math" w:eastAsia="Cambria Math" w:hAnsi="Cambria Math" w:cs="Cambria Math"/>
                  </w:rPr>
                  <m:t>carga líquida 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m:t>
                    </m:r>
                  </m:sup>
                </m:sSup>
                <m:r>
                  <w:rPr>
                    <w:rFonts w:ascii="Cambria Math" w:eastAsia="Cambria Math" w:hAnsi="Cambria Math" w:cs="Cambria Math"/>
                  </w:rPr>
                  <m:t xml:space="preserve"> livre</m:t>
                </m:r>
              </m:e>
            </m:eqArr>
          </m:e>
        </m:d>
      </m:oMath>
    </w:p>
    <w:p w:rsidR="001F2F8B" w:rsidRDefault="001F2F8B" w:rsidP="009A3070">
      <w:pPr>
        <w:spacing w:line="240" w:lineRule="auto"/>
        <w:rPr>
          <w:rFonts w:eastAsia="Times New Roman" w:cs="Times New Roman"/>
        </w:rPr>
      </w:pPr>
    </w:p>
    <w:p w:rsidR="001F2F8B" w:rsidRDefault="001F2F8B" w:rsidP="009A3070">
      <w:pPr>
        <w:spacing w:line="240" w:lineRule="auto"/>
        <w:rPr>
          <w:rFonts w:eastAsia="Times New Roman" w:cs="Times New Roman"/>
        </w:rPr>
      </w:pPr>
      <w:r>
        <w:rPr>
          <w:rFonts w:eastAsia="Times New Roman" w:cs="Times New Roman"/>
        </w:rPr>
        <w:tab/>
        <w:t>Átomo de cobre possuiu 1</w:t>
      </w:r>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sup>
        </m:sSup>
      </m:oMath>
      <w:r w:rsidR="00044481">
        <w:rPr>
          <w:rFonts w:eastAsia="Times New Roman" w:cs="Times New Roman"/>
        </w:rPr>
        <w:t xml:space="preserve"> em sua camada de </w:t>
      </w:r>
      <w:r w:rsidR="009A3070">
        <w:rPr>
          <w:rFonts w:eastAsia="Times New Roman" w:cs="Times New Roman"/>
        </w:rPr>
        <w:t xml:space="preserve">valência sendo levemente atraído pela parte central, desta forma, uma pequena força desloca este </w:t>
      </w:r>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sup>
        </m:sSup>
      </m:oMath>
      <w:r w:rsidR="009A3070">
        <w:rPr>
          <w:rFonts w:eastAsia="Times New Roman" w:cs="Times New Roman"/>
        </w:rPr>
        <w:t xml:space="preserve"> livre.</w:t>
      </w:r>
    </w:p>
    <w:p w:rsidR="009A3070" w:rsidRDefault="009A3070" w:rsidP="009A3070">
      <w:pPr>
        <w:spacing w:line="240" w:lineRule="auto"/>
        <w:rPr>
          <w:rFonts w:eastAsia="Times New Roman" w:cs="Times New Roman"/>
        </w:rPr>
      </w:pPr>
      <w:r>
        <w:rPr>
          <w:rFonts w:eastAsia="Times New Roman" w:cs="Times New Roman"/>
        </w:rPr>
        <w:tab/>
        <w:t xml:space="preserve">Prata, cobre, ouro possuem um único </w:t>
      </w:r>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sup>
        </m:sSup>
      </m:oMath>
      <w:r>
        <w:rPr>
          <w:rFonts w:eastAsia="Times New Roman" w:cs="Times New Roman"/>
        </w:rPr>
        <w:t xml:space="preserve"> em sua camada de valencia.</w:t>
      </w:r>
    </w:p>
    <w:p w:rsidR="009A3070" w:rsidRDefault="009A3070" w:rsidP="009A3070">
      <w:pPr>
        <w:spacing w:line="240" w:lineRule="auto"/>
        <w:rPr>
          <w:rFonts w:eastAsia="Times New Roman" w:cs="Times New Roman"/>
        </w:rPr>
      </w:pPr>
    </w:p>
    <w:p w:rsidR="009A3070" w:rsidRDefault="009A3070" w:rsidP="009A3070">
      <w:pPr>
        <w:spacing w:line="240" w:lineRule="auto"/>
        <w:rPr>
          <w:rFonts w:eastAsia="Times New Roman" w:cs="Times New Roman"/>
        </w:rPr>
      </w:pPr>
    </w:p>
    <w:p w:rsidR="00272C91" w:rsidRPr="00272C91" w:rsidRDefault="00A27845" w:rsidP="009A3070">
      <w:pPr>
        <w:spacing w:line="240" w:lineRule="auto"/>
        <w:rPr>
          <w:rFonts w:eastAsia="Times New Roman" w:cs="Times New Roman"/>
          <w:b/>
          <w:szCs w:val="32"/>
          <w:lang w:eastAsia="en-US"/>
        </w:rPr>
      </w:pPr>
      <w:r>
        <w:rPr>
          <w:rFonts w:eastAsia="Times New Roman" w:cs="Times New Roman"/>
        </w:rPr>
        <w:br w:type="page"/>
      </w:r>
    </w:p>
    <w:p w:rsidR="00E55A75" w:rsidRDefault="00272C91" w:rsidP="009A3070">
      <w:pPr>
        <w:pStyle w:val="Ttulo1"/>
        <w:spacing w:after="240" w:line="240" w:lineRule="auto"/>
        <w:rPr>
          <w:rFonts w:eastAsia="Times New Roman" w:cs="Times New Roman"/>
        </w:rPr>
      </w:pPr>
      <w:bookmarkStart w:id="5" w:name="_Toc475113115"/>
      <w:r>
        <w:rPr>
          <w:rFonts w:eastAsia="Times New Roman" w:cs="Times New Roman"/>
        </w:rPr>
        <w:lastRenderedPageBreak/>
        <w:t xml:space="preserve">3 </w:t>
      </w:r>
      <w:r w:rsidRPr="00AF0B1D">
        <w:rPr>
          <w:rFonts w:eastAsia="Times New Roman" w:cs="Times New Roman"/>
        </w:rPr>
        <w:t>–</w:t>
      </w:r>
      <w:r>
        <w:rPr>
          <w:rFonts w:eastAsia="Times New Roman" w:cs="Times New Roman"/>
        </w:rPr>
        <w:t xml:space="preserve"> </w:t>
      </w:r>
      <w:r w:rsidR="009A3070">
        <w:rPr>
          <w:rFonts w:eastAsia="Times New Roman" w:cs="Times New Roman"/>
        </w:rPr>
        <w:t>Semicondutores</w:t>
      </w:r>
      <w:bookmarkEnd w:id="5"/>
    </w:p>
    <w:p w:rsidR="009A3070" w:rsidRDefault="009A3070" w:rsidP="009A3070">
      <w:pPr>
        <w:spacing w:line="240" w:lineRule="auto"/>
      </w:pPr>
      <w:r>
        <w:rPr>
          <w:lang w:eastAsia="en-US"/>
        </w:rPr>
        <w:t xml:space="preserve">4 </w:t>
      </w:r>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sup>
        </m:sSup>
      </m:oMath>
      <w:r>
        <w:t xml:space="preserve"> em sua camada de valência.</w:t>
      </w:r>
    </w:p>
    <w:p w:rsidR="009A3070" w:rsidRDefault="009A3070" w:rsidP="009A3070">
      <w:pPr>
        <w:spacing w:line="240" w:lineRule="auto"/>
      </w:pPr>
      <w:r>
        <w:rPr>
          <w:lang w:eastAsia="en-US"/>
        </w:rPr>
        <w:t>Gerônimo 32 prótons 4</w:t>
      </w:r>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sup>
        </m:sSup>
      </m:oMath>
      <w:r>
        <w:t xml:space="preserve"> valência.</w:t>
      </w:r>
    </w:p>
    <w:p w:rsidR="009A3070" w:rsidRDefault="009A3070" w:rsidP="009A3070">
      <w:pPr>
        <w:spacing w:after="240" w:line="240" w:lineRule="auto"/>
      </w:pPr>
      <w:r>
        <w:t>Silício 14 prótons e 4</w:t>
      </w:r>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sup>
        </m:sSup>
      </m:oMath>
      <w:r>
        <w:t xml:space="preserve"> valência.</w:t>
      </w:r>
    </w:p>
    <w:p w:rsidR="009A3070" w:rsidRDefault="009A3070" w:rsidP="009A3070">
      <w:pPr>
        <w:pStyle w:val="Ttulo2"/>
        <w:spacing w:line="240" w:lineRule="auto"/>
        <w:rPr>
          <w:lang w:eastAsia="en-US"/>
        </w:rPr>
      </w:pPr>
      <w:r>
        <w:rPr>
          <w:lang w:eastAsia="en-US"/>
        </w:rPr>
        <w:tab/>
      </w:r>
      <w:bookmarkStart w:id="6" w:name="_Toc475113116"/>
      <w:r>
        <w:rPr>
          <w:lang w:eastAsia="en-US"/>
        </w:rPr>
        <w:t>3.1 – Cristais de Si</w:t>
      </w:r>
      <w:bookmarkEnd w:id="6"/>
    </w:p>
    <w:p w:rsidR="009A3070" w:rsidRDefault="009A3070" w:rsidP="009A3070">
      <w:pPr>
        <w:spacing w:line="240" w:lineRule="auto"/>
        <w:ind w:firstLine="708"/>
        <w:rPr>
          <w:lang w:eastAsia="en-US"/>
        </w:rPr>
      </w:pPr>
      <w:r>
        <w:rPr>
          <w:lang w:eastAsia="en-US"/>
        </w:rPr>
        <w:t>Cristais são um tipo de arranjo seguindo um padrão ordenado.</w:t>
      </w:r>
    </w:p>
    <w:p w:rsidR="009A3070" w:rsidRDefault="009A3070" w:rsidP="009A3070">
      <w:pPr>
        <w:spacing w:line="240" w:lineRule="auto"/>
      </w:pPr>
      <w:r>
        <w:rPr>
          <w:lang w:eastAsia="en-US"/>
        </w:rPr>
        <w:tab/>
      </w:r>
      <w:r w:rsidR="008B2F6E">
        <w:rPr>
          <w:lang w:eastAsia="en-US"/>
        </w:rPr>
        <w:t xml:space="preserve">Desta forma, cada átomo de Si cede seu </w:t>
      </w:r>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sup>
        </m:sSup>
      </m:oMath>
      <w:r w:rsidR="008B2F6E">
        <w:t xml:space="preserve"> a outro átomo buscando 8</w:t>
      </w:r>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sup>
        </m:sSup>
      </m:oMath>
      <w:r w:rsidR="008B2F6E">
        <w:t xml:space="preserve"> na sua camada de valência, ficando assim estáveis.</w:t>
      </w:r>
    </w:p>
    <w:p w:rsidR="008B2F6E" w:rsidRDefault="008B2F6E" w:rsidP="009A3070">
      <w:pPr>
        <w:spacing w:line="240" w:lineRule="auto"/>
      </w:pPr>
      <w:r>
        <w:tab/>
        <w:t xml:space="preserve">Os </w:t>
      </w:r>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sup>
        </m:sSup>
      </m:oMath>
      <w:r>
        <w:t xml:space="preserve"> doados originam ligações covalentes que é o empréstimo de </w:t>
      </w:r>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sup>
        </m:sSup>
      </m:oMath>
      <w:r>
        <w:t xml:space="preserve"> onde o átomo central passa a estar estável.</w:t>
      </w:r>
    </w:p>
    <w:p w:rsidR="008B2F6E" w:rsidRDefault="008B2F6E" w:rsidP="00D34E41">
      <w:pPr>
        <w:pStyle w:val="Ttulo3"/>
        <w:rPr>
          <w:szCs w:val="22"/>
        </w:rPr>
      </w:pPr>
      <w:r>
        <w:tab/>
      </w:r>
      <w:r w:rsidR="00CC73A4">
        <w:tab/>
      </w:r>
      <w:bookmarkStart w:id="7" w:name="_Toc475113117"/>
      <w:r>
        <w:t xml:space="preserve">3.1.1 – Compartilhamento de </w:t>
      </w:r>
      <m:oMath>
        <m:sSup>
          <m:sSupPr>
            <m:ctrlPr>
              <w:rPr>
                <w:rFonts w:ascii="Cambria Math" w:eastAsia="Times New Roman" w:hAnsi="Cambria Math" w:cs="Times New Roman"/>
                <w:i/>
                <w:szCs w:val="22"/>
              </w:rPr>
            </m:ctrlPr>
          </m:sSupPr>
          <m:e>
            <m:r>
              <m:rPr>
                <m:sty m:val="bi"/>
              </m:rPr>
              <w:rPr>
                <w:rFonts w:ascii="Cambria Math" w:eastAsia="Times New Roman" w:hAnsi="Cambria Math" w:cs="Times New Roman"/>
              </w:rPr>
              <m:t>e</m:t>
            </m:r>
          </m:e>
          <m:sup>
            <m:r>
              <m:rPr>
                <m:sty m:val="bi"/>
              </m:rPr>
              <w:rPr>
                <w:rFonts w:ascii="Cambria Math" w:eastAsia="Times New Roman" w:hAnsi="Cambria Math" w:cs="Times New Roman"/>
              </w:rPr>
              <m:t>-</m:t>
            </m:r>
          </m:sup>
        </m:sSup>
      </m:oMath>
      <w:bookmarkEnd w:id="7"/>
    </w:p>
    <w:p w:rsidR="008B2F6E" w:rsidRDefault="008B2F6E" w:rsidP="00D34E41">
      <w:r>
        <w:tab/>
        <w:t xml:space="preserve">O átomo central passa a ter carga igual a +4, pois a ligação covalente é a interação entre estes </w:t>
      </w:r>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sup>
        </m:sSup>
      </m:oMath>
      <w:r>
        <w:t xml:space="preserve">, de modo que em cada par de </w:t>
      </w:r>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sup>
        </m:sSup>
      </m:oMath>
      <w:r w:rsidR="00C84E8D">
        <w:t xml:space="preserve"> a s</w:t>
      </w:r>
      <w:proofErr w:type="spellStart"/>
      <w:r w:rsidR="00C84E8D">
        <w:t>ua</w:t>
      </w:r>
      <w:proofErr w:type="spellEnd"/>
      <w:r w:rsidR="00C84E8D">
        <w:t xml:space="preserve"> força resultante e nula, como mostrado na figura 2.</w:t>
      </w:r>
    </w:p>
    <w:p w:rsidR="00C84E8D" w:rsidRDefault="00C84E8D" w:rsidP="00C84E8D">
      <w:pPr>
        <w:spacing w:line="240" w:lineRule="auto"/>
        <w:jc w:val="center"/>
      </w:pPr>
      <w:r>
        <w:rPr>
          <w:noProof/>
          <w:lang w:val="en-US" w:eastAsia="en-US"/>
        </w:rPr>
        <w:drawing>
          <wp:inline distT="0" distB="0" distL="0" distR="0">
            <wp:extent cx="1857375" cy="108585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1">
                      <a:extLst>
                        <a:ext uri="{28A0092B-C50C-407E-A947-70E740481C1C}">
                          <a14:useLocalDpi xmlns:a14="http://schemas.microsoft.com/office/drawing/2010/main" val="0"/>
                        </a:ext>
                      </a:extLst>
                    </a:blip>
                    <a:stretch>
                      <a:fillRect/>
                    </a:stretch>
                  </pic:blipFill>
                  <pic:spPr>
                    <a:xfrm>
                      <a:off x="0" y="0"/>
                      <a:ext cx="1857375" cy="1085850"/>
                    </a:xfrm>
                    <a:prstGeom prst="rect">
                      <a:avLst/>
                    </a:prstGeom>
                  </pic:spPr>
                </pic:pic>
              </a:graphicData>
            </a:graphic>
          </wp:inline>
        </w:drawing>
      </w:r>
    </w:p>
    <w:p w:rsidR="00C84E8D" w:rsidRDefault="00C84E8D" w:rsidP="00C84E8D">
      <w:pPr>
        <w:spacing w:after="240" w:line="240" w:lineRule="auto"/>
        <w:jc w:val="center"/>
        <w:rPr>
          <w:sz w:val="20"/>
          <w:szCs w:val="20"/>
        </w:rPr>
      </w:pPr>
      <w:r>
        <w:rPr>
          <w:sz w:val="20"/>
          <w:szCs w:val="20"/>
        </w:rPr>
        <w:t>Figura 2 – Forças opostas na ligação covalente.</w:t>
      </w:r>
    </w:p>
    <w:p w:rsidR="00C84E8D" w:rsidRDefault="00C84E8D" w:rsidP="00C84E8D">
      <w:pPr>
        <w:spacing w:line="240" w:lineRule="auto"/>
        <w:rPr>
          <w:szCs w:val="24"/>
        </w:rPr>
      </w:pPr>
      <w:r>
        <w:rPr>
          <w:szCs w:val="24"/>
        </w:rPr>
        <w:tab/>
        <w:t>Na figura 2 há forças opostas e de igual intensidade sendo a carga em cada átomo igual a +1.</w:t>
      </w:r>
    </w:p>
    <w:p w:rsidR="00C84E8D" w:rsidRDefault="00C84E8D" w:rsidP="00C84E8D">
      <w:pPr>
        <w:spacing w:line="240" w:lineRule="auto"/>
        <w:rPr>
          <w:szCs w:val="24"/>
        </w:rPr>
      </w:pPr>
      <w:r>
        <w:rPr>
          <w:szCs w:val="24"/>
        </w:rPr>
        <w:tab/>
        <w:t>A estabilidade química ocorre com 8</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oMath>
      <w:r>
        <w:rPr>
          <w:szCs w:val="24"/>
        </w:rPr>
        <w:t xml:space="preserve"> na camada de v</w:t>
      </w:r>
      <w:proofErr w:type="spellStart"/>
      <w:r>
        <w:rPr>
          <w:szCs w:val="24"/>
        </w:rPr>
        <w:t>alência</w:t>
      </w:r>
      <w:proofErr w:type="spellEnd"/>
      <w:r>
        <w:rPr>
          <w:szCs w:val="24"/>
        </w:rPr>
        <w:t>.</w:t>
      </w:r>
    </w:p>
    <w:p w:rsidR="00C84E8D" w:rsidRDefault="00C84E8D" w:rsidP="00C84E8D">
      <w:pPr>
        <w:spacing w:line="240" w:lineRule="auto"/>
        <w:rPr>
          <w:szCs w:val="24"/>
        </w:rPr>
      </w:pPr>
      <w:r>
        <w:rPr>
          <w:szCs w:val="24"/>
        </w:rPr>
        <w:t xml:space="preserve">OBS: Cristal de Si puro em </w:t>
      </w:r>
      <m:oMath>
        <m:r>
          <w:rPr>
            <w:rFonts w:ascii="Cambria Math" w:hAnsi="Cambria Math"/>
            <w:szCs w:val="24"/>
          </w:rPr>
          <m:t>T°=25°C</m:t>
        </m:r>
      </m:oMath>
      <w:r>
        <w:rPr>
          <w:szCs w:val="24"/>
        </w:rPr>
        <w:t xml:space="preserve"> e isolante quase perfeito.</w:t>
      </w:r>
    </w:p>
    <w:p w:rsidR="00C84E8D" w:rsidRDefault="00C84E8D" w:rsidP="00C84E8D">
      <w:pPr>
        <w:spacing w:line="240" w:lineRule="auto"/>
        <w:rPr>
          <w:szCs w:val="24"/>
        </w:rPr>
      </w:pPr>
      <w:r>
        <w:rPr>
          <w:szCs w:val="24"/>
        </w:rPr>
        <w:tab/>
        <w:t xml:space="preserve">Em </w:t>
      </w:r>
      <m:oMath>
        <m:r>
          <w:rPr>
            <w:rFonts w:ascii="Cambria Math" w:hAnsi="Cambria Math"/>
            <w:szCs w:val="24"/>
          </w:rPr>
          <m:t>T°</m:t>
        </m:r>
      </m:oMath>
      <w:r>
        <w:rPr>
          <w:szCs w:val="24"/>
        </w:rPr>
        <w:t xml:space="preserve"> acima do zero absoluto (-273</w:t>
      </w:r>
      <m:oMath>
        <m:r>
          <w:rPr>
            <w:rFonts w:ascii="Cambria Math" w:hAnsi="Cambria Math"/>
            <w:szCs w:val="24"/>
          </w:rPr>
          <m:t>°C</m:t>
        </m:r>
      </m:oMath>
      <w:r>
        <w:rPr>
          <w:szCs w:val="24"/>
        </w:rPr>
        <w:t>), a energia térmica do ar faz com que os átomos vibrem dentro do cristal de Si.</w:t>
      </w:r>
    </w:p>
    <w:p w:rsidR="00C84E8D" w:rsidRDefault="00C84E8D" w:rsidP="00C84E8D">
      <w:pPr>
        <w:spacing w:line="240" w:lineRule="auto"/>
        <w:rPr>
          <w:szCs w:val="24"/>
        </w:rPr>
      </w:pPr>
      <w:r>
        <w:rPr>
          <w:szCs w:val="24"/>
        </w:rPr>
        <w:tab/>
      </w:r>
      <w:r w:rsidR="001F0B76">
        <w:rPr>
          <w:szCs w:val="24"/>
        </w:rPr>
        <w:t xml:space="preserve">Vibração </w:t>
      </w:r>
      <m:oMath>
        <m:r>
          <w:rPr>
            <w:rFonts w:ascii="Cambria Math" w:hAnsi="Cambria Math"/>
            <w:szCs w:val="24"/>
          </w:rPr>
          <m:t>↔T° ou vibração=k.T°</m:t>
        </m:r>
      </m:oMath>
    </w:p>
    <w:p w:rsidR="001F0B76" w:rsidRDefault="001F0B76" w:rsidP="001F0B76">
      <w:pPr>
        <w:spacing w:after="240" w:line="240" w:lineRule="auto"/>
        <w:rPr>
          <w:szCs w:val="24"/>
        </w:rPr>
      </w:pPr>
      <w:r>
        <w:rPr>
          <w:szCs w:val="24"/>
        </w:rPr>
        <w:tab/>
        <w:t xml:space="preserve">Este fator pode ocasionar o deslocamento de um </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oMath>
      <w:r>
        <w:rPr>
          <w:szCs w:val="24"/>
        </w:rPr>
        <w:t xml:space="preserve"> livre. A origem do </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oMath>
      <w:r>
        <w:rPr>
          <w:szCs w:val="24"/>
        </w:rPr>
        <w:t xml:space="preserve"> livre ocasiona o aparecimento de um vazio na orbita de valência chamado de lacuna.</w:t>
      </w:r>
    </w:p>
    <w:p w:rsidR="001F0B76" w:rsidRDefault="001F0B76" w:rsidP="001F0B76">
      <w:pPr>
        <w:pStyle w:val="Ttulo2"/>
      </w:pPr>
      <w:r>
        <w:tab/>
      </w:r>
      <w:bookmarkStart w:id="8" w:name="_Toc475113118"/>
      <w:r>
        <w:t>3.2 – Semicondutores intrínsecos</w:t>
      </w:r>
      <w:bookmarkEnd w:id="8"/>
    </w:p>
    <w:p w:rsidR="001F0B76" w:rsidRDefault="001F0B76" w:rsidP="001F0B76">
      <w:r>
        <w:t xml:space="preserve">Semicondutor puro ( </w:t>
      </w:r>
      <w:proofErr w:type="spellStart"/>
      <w:r>
        <w:t>ex</w:t>
      </w:r>
      <w:proofErr w:type="spellEnd"/>
      <w:r>
        <w:t>: todos os átomos de Si);</w:t>
      </w:r>
    </w:p>
    <w:p w:rsidR="001F0B76" w:rsidRDefault="001F0B76" w:rsidP="001F0B76">
      <m:oMath>
        <m:r>
          <w:rPr>
            <w:rFonts w:ascii="Cambria Math" w:hAnsi="Cambria Math"/>
          </w:rPr>
          <m:t>T°</m:t>
        </m:r>
      </m:oMath>
      <w:r>
        <w:t xml:space="preserve"> ambiente isolante;</w:t>
      </w:r>
    </w:p>
    <w:p w:rsidR="001F0B76" w:rsidRDefault="00505B4B" w:rsidP="00505B4B">
      <w:pPr>
        <w:spacing w:after="240"/>
        <w:ind w:firstLine="708"/>
      </w:pPr>
      <w:r>
        <w:t>O fluxo de elétrons e lacunas pode ser observado na figura 3.</w:t>
      </w:r>
    </w:p>
    <w:p w:rsidR="00505B4B" w:rsidRDefault="00505B4B" w:rsidP="00505B4B">
      <w:pPr>
        <w:ind w:firstLine="708"/>
        <w:jc w:val="center"/>
      </w:pPr>
      <w:r>
        <w:rPr>
          <w:noProof/>
          <w:lang w:val="en-US" w:eastAsia="en-US"/>
        </w:rPr>
        <w:drawing>
          <wp:inline distT="0" distB="0" distL="0" distR="0">
            <wp:extent cx="1905000" cy="10858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bmp"/>
                    <pic:cNvPicPr/>
                  </pic:nvPicPr>
                  <pic:blipFill>
                    <a:blip r:embed="rId12">
                      <a:extLst>
                        <a:ext uri="{28A0092B-C50C-407E-A947-70E740481C1C}">
                          <a14:useLocalDpi xmlns:a14="http://schemas.microsoft.com/office/drawing/2010/main" val="0"/>
                        </a:ext>
                      </a:extLst>
                    </a:blip>
                    <a:stretch>
                      <a:fillRect/>
                    </a:stretch>
                  </pic:blipFill>
                  <pic:spPr>
                    <a:xfrm>
                      <a:off x="0" y="0"/>
                      <a:ext cx="1905000" cy="1085850"/>
                    </a:xfrm>
                    <a:prstGeom prst="rect">
                      <a:avLst/>
                    </a:prstGeom>
                  </pic:spPr>
                </pic:pic>
              </a:graphicData>
            </a:graphic>
          </wp:inline>
        </w:drawing>
      </w:r>
    </w:p>
    <w:p w:rsidR="00505B4B" w:rsidRDefault="00505B4B" w:rsidP="00505B4B">
      <w:pPr>
        <w:ind w:firstLine="708"/>
        <w:jc w:val="center"/>
        <w:rPr>
          <w:sz w:val="20"/>
          <w:szCs w:val="20"/>
        </w:rPr>
      </w:pPr>
      <w:r>
        <w:rPr>
          <w:sz w:val="20"/>
          <w:szCs w:val="20"/>
        </w:rPr>
        <w:t>Figura 3 – Fluxo de elétrons e lacunas.</w:t>
      </w:r>
    </w:p>
    <w:p w:rsidR="00505B4B" w:rsidRDefault="00505B4B" w:rsidP="00505B4B">
      <w:pPr>
        <w:spacing w:after="240"/>
        <w:rPr>
          <w:szCs w:val="24"/>
        </w:rPr>
      </w:pPr>
      <w:r>
        <w:rPr>
          <w:szCs w:val="24"/>
        </w:rPr>
        <w:tab/>
        <w:t>Pode-se observar na figura 3 que o fluxo de elétrons e oposto ao fluxo de lacunas.</w:t>
      </w:r>
    </w:p>
    <w:p w:rsidR="00505B4B" w:rsidRPr="00505B4B" w:rsidRDefault="00505B4B" w:rsidP="00505B4B">
      <w:pPr>
        <w:pStyle w:val="Ttulo2"/>
      </w:pPr>
      <w:r>
        <w:lastRenderedPageBreak/>
        <w:tab/>
      </w:r>
      <w:bookmarkStart w:id="9" w:name="_Toc475113119"/>
      <w:r>
        <w:t>3.3 – Dopagem de um semicondutor</w:t>
      </w:r>
      <w:bookmarkEnd w:id="9"/>
    </w:p>
    <w:p w:rsidR="00505B4B" w:rsidRDefault="00505B4B" w:rsidP="00505B4B">
      <w:pPr>
        <w:ind w:firstLine="708"/>
      </w:pPr>
      <w:r>
        <w:t>Aumento de condutibilidade (adição de impureza);</w:t>
      </w:r>
    </w:p>
    <w:p w:rsidR="00505B4B" w:rsidRDefault="00B45E1C" w:rsidP="00505B4B">
      <w:pPr>
        <w:ind w:firstLine="708"/>
      </w:pPr>
      <w:r>
        <w:tab/>
        <w:t>Semicondutor extrínseco;</w:t>
      </w:r>
    </w:p>
    <w:p w:rsidR="00B45E1C" w:rsidRDefault="00B45E1C" w:rsidP="00505B4B">
      <w:pPr>
        <w:ind w:firstLine="708"/>
      </w:pPr>
      <w:r>
        <w:t xml:space="preserve">Aumentando a quantidade de elétrons livres ao fundir um cristal puro que quebra as ligações covalentes. Adição de </w:t>
      </w:r>
      <w:proofErr w:type="spellStart"/>
      <w:r>
        <w:t>pentavalentes</w:t>
      </w:r>
      <w:proofErr w:type="spellEnd"/>
      <w:r>
        <w:t xml:space="preserve">, ou seja, 5 elétrons na camada de valência. Antimônio e Fosforo são </w:t>
      </w:r>
      <w:proofErr w:type="spellStart"/>
      <w:r>
        <w:t>pentavalentes</w:t>
      </w:r>
      <w:proofErr w:type="spellEnd"/>
      <w:r>
        <w:t xml:space="preserve"> e são exemplos de impurezas doadoras.</w:t>
      </w:r>
    </w:p>
    <w:p w:rsidR="00B45E1C" w:rsidRDefault="00B45E1C" w:rsidP="00505B4B">
      <w:pPr>
        <w:ind w:firstLine="708"/>
      </w:pPr>
      <w:r>
        <w:t>Quanto maior a dopagem, mais elétrons livres e melhor será a condução.</w:t>
      </w:r>
    </w:p>
    <w:p w:rsidR="00505B4B" w:rsidRDefault="00CC73A4" w:rsidP="00CC73A4">
      <w:pPr>
        <w:spacing w:after="240"/>
        <w:ind w:firstLine="708"/>
      </w:pPr>
      <w:r>
        <w:t>Um semicondutor fortemente dopado tem um aumento no número de lacunas devido a utilização de impurezas trivalentes, com três elétrons na camada de valência, como por exemplo o alumínio e o boro, essas impurezas são chamadas de receptoras.</w:t>
      </w:r>
    </w:p>
    <w:p w:rsidR="00CC73A4" w:rsidRDefault="00CC73A4" w:rsidP="00CC73A4">
      <w:pPr>
        <w:pStyle w:val="Ttulo2"/>
      </w:pPr>
      <w:r>
        <w:tab/>
      </w:r>
      <w:bookmarkStart w:id="10" w:name="_Toc475113120"/>
      <w:r>
        <w:t>3.4 – Dois tipos de semicondutores extrínsecos</w:t>
      </w:r>
      <w:bookmarkEnd w:id="10"/>
    </w:p>
    <w:p w:rsidR="00CC73A4" w:rsidRDefault="00CC73A4" w:rsidP="00CC73A4">
      <w:pPr>
        <w:spacing w:after="240"/>
      </w:pPr>
      <w:r>
        <w:tab/>
        <w:t>Existem dois tipos de semicondutores extrínsecos, aqueles com excesso de elétrons e aqueles com excesso de lacunas. São chamados de semicondutor tipo N e semicondutor tipo P.</w:t>
      </w:r>
    </w:p>
    <w:p w:rsidR="00CC73A4" w:rsidRDefault="00CC73A4" w:rsidP="00D34E41">
      <w:pPr>
        <w:pStyle w:val="Ttulo3"/>
        <w:spacing w:after="240"/>
      </w:pPr>
      <w:r>
        <w:tab/>
      </w:r>
      <w:r>
        <w:tab/>
      </w:r>
      <w:bookmarkStart w:id="11" w:name="_Toc475113121"/>
      <w:r>
        <w:t>3.4.1 – Semicondutor tipo N</w:t>
      </w:r>
      <w:bookmarkEnd w:id="11"/>
    </w:p>
    <w:p w:rsidR="00CC73A4" w:rsidRDefault="00CC73A4" w:rsidP="00CC73A4">
      <w:pPr>
        <w:spacing w:after="240" w:line="240" w:lineRule="auto"/>
      </w:pPr>
      <w:r>
        <w:tab/>
        <w:t>O semicondutor do tipo N possui um excesso de elétrons livres, ou seja, seus portadores majoritários são elétrons livres e os minoritários as lacunas.</w:t>
      </w:r>
    </w:p>
    <w:p w:rsidR="00471C31" w:rsidRDefault="00471C31" w:rsidP="00471C31">
      <w:pPr>
        <w:spacing w:line="240" w:lineRule="auto"/>
        <w:jc w:val="center"/>
      </w:pPr>
      <w:r>
        <w:rPr>
          <w:noProof/>
          <w:lang w:val="en-US" w:eastAsia="en-US"/>
        </w:rPr>
        <w:drawing>
          <wp:inline distT="0" distB="0" distL="0" distR="0">
            <wp:extent cx="2085975" cy="17621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bmp"/>
                    <pic:cNvPicPr/>
                  </pic:nvPicPr>
                  <pic:blipFill>
                    <a:blip r:embed="rId13">
                      <a:extLst>
                        <a:ext uri="{28A0092B-C50C-407E-A947-70E740481C1C}">
                          <a14:useLocalDpi xmlns:a14="http://schemas.microsoft.com/office/drawing/2010/main" val="0"/>
                        </a:ext>
                      </a:extLst>
                    </a:blip>
                    <a:stretch>
                      <a:fillRect/>
                    </a:stretch>
                  </pic:blipFill>
                  <pic:spPr>
                    <a:xfrm>
                      <a:off x="0" y="0"/>
                      <a:ext cx="2085975" cy="1762125"/>
                    </a:xfrm>
                    <a:prstGeom prst="rect">
                      <a:avLst/>
                    </a:prstGeom>
                  </pic:spPr>
                </pic:pic>
              </a:graphicData>
            </a:graphic>
          </wp:inline>
        </w:drawing>
      </w:r>
    </w:p>
    <w:p w:rsidR="00471C31" w:rsidRDefault="00471C31" w:rsidP="00471C31">
      <w:pPr>
        <w:spacing w:after="240" w:line="240" w:lineRule="auto"/>
        <w:jc w:val="center"/>
        <w:rPr>
          <w:sz w:val="20"/>
          <w:szCs w:val="20"/>
        </w:rPr>
      </w:pPr>
      <w:r>
        <w:rPr>
          <w:sz w:val="20"/>
          <w:szCs w:val="20"/>
        </w:rPr>
        <w:t>Figura 4 – Semicondutor do tipo N</w:t>
      </w:r>
    </w:p>
    <w:p w:rsidR="00471C31" w:rsidRDefault="00471C31" w:rsidP="00471C31">
      <w:pPr>
        <w:spacing w:line="240" w:lineRule="auto"/>
        <w:rPr>
          <w:szCs w:val="24"/>
        </w:rPr>
      </w:pPr>
      <w:r>
        <w:rPr>
          <w:szCs w:val="24"/>
        </w:rPr>
        <w:tab/>
        <w:t xml:space="preserve">Dosagem com elemento </w:t>
      </w:r>
      <w:proofErr w:type="spellStart"/>
      <w:r>
        <w:rPr>
          <w:szCs w:val="24"/>
        </w:rPr>
        <w:t>pentavalente</w:t>
      </w:r>
      <w:proofErr w:type="spellEnd"/>
      <w:r>
        <w:rPr>
          <w:szCs w:val="24"/>
        </w:rPr>
        <w:t>, como, por exemplo, o fosforo (P).</w:t>
      </w:r>
    </w:p>
    <w:p w:rsidR="00471C31" w:rsidRDefault="00471C31" w:rsidP="00471C31">
      <w:pPr>
        <w:spacing w:after="240" w:line="240" w:lineRule="auto"/>
        <w:rPr>
          <w:szCs w:val="24"/>
        </w:rPr>
      </w:pPr>
      <w:r>
        <w:rPr>
          <w:szCs w:val="24"/>
        </w:rPr>
        <w:tab/>
        <w:t>O quinto elétron livre gera um íon positivo preso a estrutura cristalina.</w:t>
      </w:r>
    </w:p>
    <w:p w:rsidR="00471C31" w:rsidRDefault="00471C31" w:rsidP="00D34E41">
      <w:pPr>
        <w:pStyle w:val="Ttulo3"/>
      </w:pPr>
      <w:r>
        <w:tab/>
      </w:r>
      <w:r>
        <w:tab/>
      </w:r>
      <w:bookmarkStart w:id="12" w:name="_Toc475113122"/>
      <w:r>
        <w:t>3.4.2 – Semicondutor do tipo P</w:t>
      </w:r>
      <w:bookmarkEnd w:id="12"/>
    </w:p>
    <w:p w:rsidR="00471C31" w:rsidRDefault="00471C31" w:rsidP="00471C31">
      <w:r>
        <w:tab/>
        <w:t>Utiliza material trivalente, como, por exemplo, o Boro.</w:t>
      </w:r>
    </w:p>
    <w:p w:rsidR="00471C31" w:rsidRDefault="00471C31" w:rsidP="00471C31">
      <w:r>
        <w:tab/>
        <w:t xml:space="preserve">O processo de condução não possui </w:t>
      </w:r>
      <w:proofErr w:type="spellStart"/>
      <w:r>
        <w:t>eletrons</w:t>
      </w:r>
      <w:proofErr w:type="spellEnd"/>
      <w:r>
        <w:t xml:space="preserve"> livres.</w:t>
      </w:r>
    </w:p>
    <w:p w:rsidR="00471C31" w:rsidRDefault="00471C31" w:rsidP="00471C31">
      <w:pPr>
        <w:spacing w:after="240"/>
      </w:pPr>
      <w:r>
        <w:tab/>
        <w:t>Inicialmente haverá lacunas como portadores e os átomos de boro são ionizados negativamente.</w:t>
      </w:r>
    </w:p>
    <w:p w:rsidR="00471C31" w:rsidRDefault="00471C31" w:rsidP="00471C31">
      <w:pPr>
        <w:jc w:val="center"/>
      </w:pPr>
      <w:r>
        <w:rPr>
          <w:noProof/>
          <w:lang w:val="en-US" w:eastAsia="en-US"/>
        </w:rPr>
        <w:lastRenderedPageBreak/>
        <w:drawing>
          <wp:inline distT="0" distB="0" distL="0" distR="0">
            <wp:extent cx="1933575" cy="159067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bmp"/>
                    <pic:cNvPicPr/>
                  </pic:nvPicPr>
                  <pic:blipFill>
                    <a:blip r:embed="rId14">
                      <a:extLst>
                        <a:ext uri="{28A0092B-C50C-407E-A947-70E740481C1C}">
                          <a14:useLocalDpi xmlns:a14="http://schemas.microsoft.com/office/drawing/2010/main" val="0"/>
                        </a:ext>
                      </a:extLst>
                    </a:blip>
                    <a:stretch>
                      <a:fillRect/>
                    </a:stretch>
                  </pic:blipFill>
                  <pic:spPr>
                    <a:xfrm>
                      <a:off x="0" y="0"/>
                      <a:ext cx="1933575" cy="1590675"/>
                    </a:xfrm>
                    <a:prstGeom prst="rect">
                      <a:avLst/>
                    </a:prstGeom>
                  </pic:spPr>
                </pic:pic>
              </a:graphicData>
            </a:graphic>
          </wp:inline>
        </w:drawing>
      </w:r>
    </w:p>
    <w:p w:rsidR="00471C31" w:rsidRDefault="000C21FD" w:rsidP="00471C31">
      <w:pPr>
        <w:spacing w:after="240"/>
        <w:jc w:val="center"/>
        <w:rPr>
          <w:sz w:val="20"/>
          <w:szCs w:val="20"/>
        </w:rPr>
      </w:pPr>
      <w:r>
        <w:rPr>
          <w:sz w:val="20"/>
          <w:szCs w:val="20"/>
        </w:rPr>
        <w:t>Figura 5 – Semicondutor do tipo P</w:t>
      </w:r>
    </w:p>
    <w:p w:rsidR="000C21FD" w:rsidRDefault="000C21FD" w:rsidP="000C21FD">
      <w:pPr>
        <w:spacing w:after="240"/>
        <w:rPr>
          <w:szCs w:val="24"/>
        </w:rPr>
      </w:pPr>
      <w:r>
        <w:rPr>
          <w:szCs w:val="24"/>
        </w:rPr>
        <w:tab/>
        <w:t>Materiais do tipo P e N são eletricamente neutros pois suas cargas livres são neutralizadas pelos íons na estrutura cristalina.</w:t>
      </w:r>
    </w:p>
    <w:p w:rsidR="000C21FD" w:rsidRDefault="000C21FD" w:rsidP="000C21FD">
      <w:pPr>
        <w:jc w:val="center"/>
        <w:rPr>
          <w:szCs w:val="24"/>
        </w:rPr>
      </w:pPr>
      <w:r>
        <w:rPr>
          <w:noProof/>
          <w:szCs w:val="24"/>
          <w:lang w:val="en-US" w:eastAsia="en-US"/>
        </w:rPr>
        <w:drawing>
          <wp:inline distT="0" distB="0" distL="0" distR="0">
            <wp:extent cx="2847975" cy="15861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bmp"/>
                    <pic:cNvPicPr/>
                  </pic:nvPicPr>
                  <pic:blipFill>
                    <a:blip r:embed="rId15">
                      <a:extLst>
                        <a:ext uri="{28A0092B-C50C-407E-A947-70E740481C1C}">
                          <a14:useLocalDpi xmlns:a14="http://schemas.microsoft.com/office/drawing/2010/main" val="0"/>
                        </a:ext>
                      </a:extLst>
                    </a:blip>
                    <a:stretch>
                      <a:fillRect/>
                    </a:stretch>
                  </pic:blipFill>
                  <pic:spPr>
                    <a:xfrm>
                      <a:off x="0" y="0"/>
                      <a:ext cx="2865022" cy="1595619"/>
                    </a:xfrm>
                    <a:prstGeom prst="rect">
                      <a:avLst/>
                    </a:prstGeom>
                  </pic:spPr>
                </pic:pic>
              </a:graphicData>
            </a:graphic>
          </wp:inline>
        </w:drawing>
      </w:r>
    </w:p>
    <w:p w:rsidR="000C21FD" w:rsidRDefault="000C21FD" w:rsidP="000C21FD">
      <w:pPr>
        <w:spacing w:after="240"/>
        <w:jc w:val="center"/>
        <w:rPr>
          <w:sz w:val="20"/>
          <w:szCs w:val="20"/>
        </w:rPr>
      </w:pPr>
      <w:r>
        <w:rPr>
          <w:sz w:val="20"/>
          <w:szCs w:val="20"/>
        </w:rPr>
        <w:t>Figura 6 – conexão do material P com o N</w:t>
      </w:r>
    </w:p>
    <w:p w:rsidR="00936A12" w:rsidRDefault="00936A12" w:rsidP="000C21FD">
      <w:pPr>
        <w:spacing w:after="240"/>
        <w:rPr>
          <w:szCs w:val="24"/>
        </w:rPr>
      </w:pPr>
      <w:r>
        <w:rPr>
          <w:szCs w:val="24"/>
        </w:rPr>
        <w:tab/>
        <w:t>Na figura 6, a área central e chamada de região de depleção. E também e caracterizada polarização inversa.</w:t>
      </w:r>
    </w:p>
    <w:p w:rsidR="00936A12" w:rsidRDefault="00936A12" w:rsidP="000C21FD">
      <w:pPr>
        <w:spacing w:after="240"/>
        <w:rPr>
          <w:szCs w:val="24"/>
        </w:rPr>
      </w:pPr>
      <w:r>
        <w:rPr>
          <w:szCs w:val="24"/>
        </w:rPr>
        <w:tab/>
        <w:t>Na figura 7 pode-se notar a polarização direta.</w:t>
      </w:r>
    </w:p>
    <w:p w:rsidR="00936A12" w:rsidRDefault="00936A12" w:rsidP="00936A12">
      <w:pPr>
        <w:jc w:val="center"/>
        <w:rPr>
          <w:szCs w:val="24"/>
        </w:rPr>
      </w:pPr>
      <w:r>
        <w:rPr>
          <w:noProof/>
          <w:szCs w:val="24"/>
          <w:lang w:val="en-US" w:eastAsia="en-US"/>
        </w:rPr>
        <w:drawing>
          <wp:inline distT="0" distB="0" distL="0" distR="0">
            <wp:extent cx="3209925" cy="1809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bmp"/>
                    <pic:cNvPicPr/>
                  </pic:nvPicPr>
                  <pic:blipFill>
                    <a:blip r:embed="rId16">
                      <a:extLst>
                        <a:ext uri="{28A0092B-C50C-407E-A947-70E740481C1C}">
                          <a14:useLocalDpi xmlns:a14="http://schemas.microsoft.com/office/drawing/2010/main" val="0"/>
                        </a:ext>
                      </a:extLst>
                    </a:blip>
                    <a:stretch>
                      <a:fillRect/>
                    </a:stretch>
                  </pic:blipFill>
                  <pic:spPr>
                    <a:xfrm>
                      <a:off x="0" y="0"/>
                      <a:ext cx="3209925" cy="1809750"/>
                    </a:xfrm>
                    <a:prstGeom prst="rect">
                      <a:avLst/>
                    </a:prstGeom>
                  </pic:spPr>
                </pic:pic>
              </a:graphicData>
            </a:graphic>
          </wp:inline>
        </w:drawing>
      </w:r>
    </w:p>
    <w:p w:rsidR="00936A12" w:rsidRPr="00936A12" w:rsidRDefault="00936A12" w:rsidP="00936A12">
      <w:pPr>
        <w:spacing w:after="240"/>
        <w:jc w:val="center"/>
        <w:rPr>
          <w:sz w:val="20"/>
          <w:szCs w:val="20"/>
        </w:rPr>
      </w:pPr>
      <w:r>
        <w:rPr>
          <w:sz w:val="20"/>
          <w:szCs w:val="20"/>
        </w:rPr>
        <w:t>Figura 7 – Polarização direta</w:t>
      </w:r>
    </w:p>
    <w:p w:rsidR="006E56B1" w:rsidRDefault="006E56B1" w:rsidP="00CC73A4">
      <w:pPr>
        <w:spacing w:line="240" w:lineRule="auto"/>
        <w:rPr>
          <w:rFonts w:eastAsia="Times New Roman"/>
        </w:rPr>
      </w:pPr>
      <w:r>
        <w:rPr>
          <w:rFonts w:eastAsia="Times New Roman"/>
        </w:rPr>
        <w:tab/>
        <w:t>Na polarização direta a camada de depleção diminui, reduzindo assim a barreira de potencial que e entre 0,6V e 0,7V para Si.</w:t>
      </w:r>
    </w:p>
    <w:p w:rsidR="006E56B1" w:rsidRDefault="006E56B1" w:rsidP="00CC73A4">
      <w:pPr>
        <w:spacing w:line="240" w:lineRule="auto"/>
        <w:rPr>
          <w:rFonts w:eastAsia="Times New Roman"/>
        </w:rPr>
      </w:pPr>
    </w:p>
    <w:p w:rsidR="006E56B1" w:rsidRDefault="006E56B1" w:rsidP="006E56B1">
      <w:pPr>
        <w:spacing w:after="240" w:line="240" w:lineRule="auto"/>
        <w:rPr>
          <w:rFonts w:eastAsia="Times New Roman"/>
        </w:rPr>
      </w:pPr>
      <w:r>
        <w:rPr>
          <w:rFonts w:eastAsia="Times New Roman"/>
        </w:rPr>
        <w:tab/>
        <w:t xml:space="preserve">Sendo n=1, para 6e e n=2 para Si e além disso, sendo </w:t>
      </w:r>
      <m:oMath>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t</m:t>
            </m:r>
          </m:sub>
        </m:sSub>
      </m:oMath>
      <w:r>
        <w:rPr>
          <w:rFonts w:eastAsia="Times New Roman"/>
        </w:rPr>
        <w:t xml:space="preserve"> = 26 mV com temperatura ambiente de 300K, temos o gráfico da figura 8.</w:t>
      </w:r>
    </w:p>
    <w:p w:rsidR="006E56B1" w:rsidRDefault="006E56B1" w:rsidP="006E56B1">
      <w:pPr>
        <w:spacing w:line="240" w:lineRule="auto"/>
        <w:jc w:val="center"/>
        <w:rPr>
          <w:rFonts w:eastAsia="Times New Roman"/>
        </w:rPr>
      </w:pPr>
      <w:r>
        <w:rPr>
          <w:rFonts w:eastAsia="Times New Roman"/>
          <w:noProof/>
          <w:lang w:val="en-US" w:eastAsia="en-US"/>
        </w:rPr>
        <w:lastRenderedPageBreak/>
        <w:drawing>
          <wp:inline distT="0" distB="0" distL="0" distR="0">
            <wp:extent cx="2713299" cy="2190106"/>
            <wp:effectExtent l="0" t="0" r="0" b="127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17">
                      <a:extLst>
                        <a:ext uri="{28A0092B-C50C-407E-A947-70E740481C1C}">
                          <a14:useLocalDpi xmlns:a14="http://schemas.microsoft.com/office/drawing/2010/main" val="0"/>
                        </a:ext>
                      </a:extLst>
                    </a:blip>
                    <a:stretch>
                      <a:fillRect/>
                    </a:stretch>
                  </pic:blipFill>
                  <pic:spPr>
                    <a:xfrm>
                      <a:off x="0" y="0"/>
                      <a:ext cx="2726017" cy="2200372"/>
                    </a:xfrm>
                    <a:prstGeom prst="rect">
                      <a:avLst/>
                    </a:prstGeom>
                  </pic:spPr>
                </pic:pic>
              </a:graphicData>
            </a:graphic>
          </wp:inline>
        </w:drawing>
      </w:r>
    </w:p>
    <w:p w:rsidR="006E56B1" w:rsidRDefault="006E56B1" w:rsidP="006E56B1">
      <w:pPr>
        <w:spacing w:after="240" w:line="240" w:lineRule="auto"/>
        <w:jc w:val="center"/>
        <w:rPr>
          <w:rFonts w:eastAsia="Times New Roman"/>
          <w:sz w:val="20"/>
          <w:szCs w:val="20"/>
        </w:rPr>
      </w:pPr>
      <w:r>
        <w:rPr>
          <w:rFonts w:eastAsia="Times New Roman"/>
          <w:sz w:val="20"/>
          <w:szCs w:val="20"/>
        </w:rPr>
        <w:t>Figura 8 – Gráfico da tensão por corrente.</w:t>
      </w:r>
    </w:p>
    <w:p w:rsidR="006E56B1" w:rsidRDefault="00864846" w:rsidP="009B4346">
      <w:pPr>
        <w:spacing w:line="240" w:lineRule="auto"/>
        <w:ind w:firstLine="708"/>
        <w:rPr>
          <w:rFonts w:eastAsia="Times New Roman"/>
          <w:szCs w:val="24"/>
        </w:rPr>
      </w:pPr>
      <w:r>
        <w:rPr>
          <w:rFonts w:eastAsia="Times New Roman"/>
          <w:szCs w:val="24"/>
        </w:rPr>
        <w:t xml:space="preserve">Onde </w:t>
      </w:r>
      <m:oMath>
        <m:sSub>
          <m:sSubPr>
            <m:ctrlPr>
              <w:rPr>
                <w:rFonts w:ascii="Cambria Math" w:eastAsia="Times New Roman" w:hAnsi="Cambria Math"/>
                <w:i/>
                <w:szCs w:val="24"/>
              </w:rPr>
            </m:ctrlPr>
          </m:sSubPr>
          <m:e>
            <m:r>
              <w:rPr>
                <w:rFonts w:ascii="Cambria Math" w:eastAsia="Times New Roman" w:hAnsi="Cambria Math"/>
                <w:szCs w:val="24"/>
              </w:rPr>
              <m:t>i</m:t>
            </m:r>
          </m:e>
          <m:sub>
            <m:r>
              <w:rPr>
                <w:rFonts w:ascii="Cambria Math" w:eastAsia="Times New Roman" w:hAnsi="Cambria Math"/>
                <w:szCs w:val="24"/>
              </w:rPr>
              <m:t>d</m:t>
            </m:r>
          </m:sub>
        </m:sSub>
        <m:r>
          <w:rPr>
            <w:rFonts w:ascii="Cambria Math" w:eastAsia="Times New Roman" w:hAnsi="Cambria Math"/>
            <w:szCs w:val="24"/>
          </w:rPr>
          <m:t xml:space="preserve">= </m:t>
        </m:r>
        <m:sSub>
          <m:sSubPr>
            <m:ctrlPr>
              <w:rPr>
                <w:rFonts w:ascii="Cambria Math" w:eastAsia="Times New Roman" w:hAnsi="Cambria Math"/>
                <w:i/>
                <w:szCs w:val="24"/>
              </w:rPr>
            </m:ctrlPr>
          </m:sSubPr>
          <m:e>
            <m:r>
              <w:rPr>
                <w:rFonts w:ascii="Cambria Math" w:eastAsia="Times New Roman" w:hAnsi="Cambria Math"/>
                <w:szCs w:val="24"/>
              </w:rPr>
              <m:t>I</m:t>
            </m:r>
          </m:e>
          <m:sub>
            <m:r>
              <w:rPr>
                <w:rFonts w:ascii="Cambria Math" w:eastAsia="Times New Roman" w:hAnsi="Cambria Math"/>
                <w:szCs w:val="24"/>
              </w:rPr>
              <m:t>s</m:t>
            </m:r>
          </m:sub>
        </m:sSub>
        <m:r>
          <w:rPr>
            <w:rFonts w:ascii="Cambria Math" w:eastAsia="Times New Roman" w:hAnsi="Cambria Math"/>
            <w:szCs w:val="24"/>
          </w:rPr>
          <m:t>.(</m:t>
        </m:r>
        <m:f>
          <m:fPr>
            <m:ctrlPr>
              <w:rPr>
                <w:rFonts w:ascii="Cambria Math" w:eastAsia="Times New Roman" w:hAnsi="Cambria Math"/>
                <w:i/>
                <w:szCs w:val="24"/>
              </w:rPr>
            </m:ctrlPr>
          </m:fPr>
          <m:num>
            <m:sSub>
              <m:sSubPr>
                <m:ctrlPr>
                  <w:rPr>
                    <w:rFonts w:ascii="Cambria Math" w:eastAsia="Times New Roman" w:hAnsi="Cambria Math"/>
                    <w:i/>
                    <w:szCs w:val="24"/>
                  </w:rPr>
                </m:ctrlPr>
              </m:sSubPr>
              <m:e>
                <m:r>
                  <w:rPr>
                    <w:rFonts w:ascii="Cambria Math" w:eastAsia="Times New Roman" w:hAnsi="Cambria Math"/>
                    <w:szCs w:val="24"/>
                  </w:rPr>
                  <m:t>V</m:t>
                </m:r>
              </m:e>
              <m:sub>
                <m:r>
                  <w:rPr>
                    <w:rFonts w:ascii="Cambria Math" w:eastAsia="Times New Roman" w:hAnsi="Cambria Math"/>
                    <w:szCs w:val="24"/>
                  </w:rPr>
                  <m:t>d</m:t>
                </m:r>
              </m:sub>
            </m:sSub>
          </m:num>
          <m:den>
            <m:sSup>
              <m:sSupPr>
                <m:ctrlPr>
                  <w:rPr>
                    <w:rFonts w:ascii="Cambria Math" w:eastAsia="Times New Roman" w:hAnsi="Cambria Math"/>
                    <w:i/>
                    <w:szCs w:val="24"/>
                  </w:rPr>
                </m:ctrlPr>
              </m:sSupPr>
              <m:e>
                <m:r>
                  <w:rPr>
                    <w:rFonts w:ascii="Cambria Math" w:eastAsia="Times New Roman" w:hAnsi="Cambria Math"/>
                    <w:szCs w:val="24"/>
                  </w:rPr>
                  <m:t>e</m:t>
                </m:r>
              </m:e>
              <m:sup>
                <m:r>
                  <w:rPr>
                    <w:rFonts w:ascii="Cambria Math" w:eastAsia="Times New Roman" w:hAnsi="Cambria Math"/>
                    <w:szCs w:val="24"/>
                  </w:rPr>
                  <m:t>n.</m:t>
                </m:r>
                <m:sSub>
                  <m:sSubPr>
                    <m:ctrlPr>
                      <w:rPr>
                        <w:rFonts w:ascii="Cambria Math" w:eastAsia="Times New Roman" w:hAnsi="Cambria Math"/>
                        <w:i/>
                        <w:szCs w:val="24"/>
                      </w:rPr>
                    </m:ctrlPr>
                  </m:sSubPr>
                  <m:e>
                    <m:r>
                      <w:rPr>
                        <w:rFonts w:ascii="Cambria Math" w:eastAsia="Times New Roman" w:hAnsi="Cambria Math"/>
                        <w:szCs w:val="24"/>
                      </w:rPr>
                      <m:t>V</m:t>
                    </m:r>
                  </m:e>
                  <m:sub>
                    <m:r>
                      <w:rPr>
                        <w:rFonts w:ascii="Cambria Math" w:eastAsia="Times New Roman" w:hAnsi="Cambria Math"/>
                        <w:szCs w:val="24"/>
                      </w:rPr>
                      <m:t>t</m:t>
                    </m:r>
                  </m:sub>
                </m:sSub>
              </m:sup>
            </m:sSup>
          </m:den>
        </m:f>
        <m:r>
          <w:rPr>
            <w:rFonts w:ascii="Cambria Math" w:eastAsia="Times New Roman" w:hAnsi="Cambria Math"/>
            <w:szCs w:val="24"/>
          </w:rPr>
          <m:t>-1)</m:t>
        </m:r>
      </m:oMath>
      <w:r>
        <w:rPr>
          <w:rFonts w:eastAsia="Times New Roman"/>
          <w:szCs w:val="24"/>
        </w:rPr>
        <w:t xml:space="preserve"> com </w:t>
      </w:r>
      <m:oMath>
        <m:sSub>
          <m:sSubPr>
            <m:ctrlPr>
              <w:rPr>
                <w:rFonts w:ascii="Cambria Math" w:eastAsia="Times New Roman" w:hAnsi="Cambria Math"/>
                <w:i/>
                <w:szCs w:val="24"/>
              </w:rPr>
            </m:ctrlPr>
          </m:sSubPr>
          <m:e>
            <m:r>
              <w:rPr>
                <w:rFonts w:ascii="Cambria Math" w:eastAsia="Times New Roman" w:hAnsi="Cambria Math"/>
                <w:szCs w:val="24"/>
              </w:rPr>
              <m:t>I</m:t>
            </m:r>
          </m:e>
          <m:sub>
            <m:r>
              <w:rPr>
                <w:rFonts w:ascii="Cambria Math" w:eastAsia="Times New Roman" w:hAnsi="Cambria Math"/>
                <w:szCs w:val="24"/>
              </w:rPr>
              <m:t>s</m:t>
            </m:r>
          </m:sub>
        </m:sSub>
      </m:oMath>
      <w:r>
        <w:rPr>
          <w:rFonts w:eastAsia="Times New Roman"/>
          <w:szCs w:val="24"/>
        </w:rPr>
        <w:t xml:space="preserve"> = corrente de saturaç</w:t>
      </w:r>
      <w:proofErr w:type="spellStart"/>
      <w:r w:rsidR="009B4346">
        <w:rPr>
          <w:rFonts w:eastAsia="Times New Roman"/>
          <w:szCs w:val="24"/>
        </w:rPr>
        <w:t>ão</w:t>
      </w:r>
      <w:proofErr w:type="spellEnd"/>
      <w:r w:rsidR="009B4346">
        <w:rPr>
          <w:rFonts w:eastAsia="Times New Roman"/>
          <w:szCs w:val="24"/>
        </w:rPr>
        <w:t xml:space="preserve">, sendo </w:t>
      </w:r>
      <m:oMath>
        <m:sSub>
          <m:sSubPr>
            <m:ctrlPr>
              <w:rPr>
                <w:rFonts w:ascii="Cambria Math" w:eastAsia="Times New Roman" w:hAnsi="Cambria Math"/>
                <w:i/>
                <w:szCs w:val="24"/>
              </w:rPr>
            </m:ctrlPr>
          </m:sSubPr>
          <m:e>
            <m:r>
              <w:rPr>
                <w:rFonts w:ascii="Cambria Math" w:eastAsia="Times New Roman" w:hAnsi="Cambria Math"/>
                <w:szCs w:val="24"/>
              </w:rPr>
              <m:t>V</m:t>
            </m:r>
          </m:e>
          <m:sub>
            <m:r>
              <w:rPr>
                <w:rFonts w:ascii="Cambria Math" w:eastAsia="Times New Roman" w:hAnsi="Cambria Math"/>
                <w:szCs w:val="24"/>
              </w:rPr>
              <m:t>T</m:t>
            </m:r>
          </m:sub>
        </m:sSub>
        <m:r>
          <w:rPr>
            <w:rFonts w:ascii="Cambria Math" w:eastAsia="Times New Roman" w:hAnsi="Cambria Math"/>
            <w:szCs w:val="24"/>
          </w:rPr>
          <m:t xml:space="preserve">= </m:t>
        </m:r>
        <m:f>
          <m:fPr>
            <m:ctrlPr>
              <w:rPr>
                <w:rFonts w:ascii="Cambria Math" w:eastAsia="Times New Roman" w:hAnsi="Cambria Math"/>
                <w:i/>
                <w:szCs w:val="24"/>
              </w:rPr>
            </m:ctrlPr>
          </m:fPr>
          <m:num>
            <m:r>
              <w:rPr>
                <w:rFonts w:ascii="Cambria Math" w:eastAsia="Times New Roman" w:hAnsi="Cambria Math"/>
                <w:szCs w:val="24"/>
              </w:rPr>
              <m:t>k.T</m:t>
            </m:r>
          </m:num>
          <m:den>
            <m:r>
              <w:rPr>
                <w:rFonts w:ascii="Cambria Math" w:eastAsia="Times New Roman" w:hAnsi="Cambria Math"/>
                <w:szCs w:val="24"/>
              </w:rPr>
              <m:t>q</m:t>
            </m:r>
          </m:den>
        </m:f>
      </m:oMath>
      <w:r w:rsidR="009B4346">
        <w:rPr>
          <w:rFonts w:eastAsia="Times New Roman"/>
          <w:szCs w:val="24"/>
        </w:rPr>
        <w:t>.</w:t>
      </w:r>
    </w:p>
    <w:p w:rsidR="009B4346" w:rsidRDefault="009B4346" w:rsidP="009B4346">
      <w:pPr>
        <w:spacing w:line="240" w:lineRule="auto"/>
        <w:ind w:firstLine="708"/>
        <w:rPr>
          <w:rFonts w:eastAsia="Times New Roman"/>
          <w:szCs w:val="24"/>
        </w:rPr>
      </w:pPr>
      <w:r>
        <w:rPr>
          <w:rFonts w:eastAsia="Times New Roman"/>
          <w:szCs w:val="24"/>
        </w:rPr>
        <w:t xml:space="preserve">Sendo </w:t>
      </w:r>
      <m:oMath>
        <m:sSub>
          <m:sSubPr>
            <m:ctrlPr>
              <w:rPr>
                <w:rFonts w:ascii="Cambria Math" w:eastAsia="Times New Roman" w:hAnsi="Cambria Math"/>
                <w:i/>
                <w:szCs w:val="24"/>
              </w:rPr>
            </m:ctrlPr>
          </m:sSubPr>
          <m:e>
            <m:r>
              <w:rPr>
                <w:rFonts w:ascii="Cambria Math" w:eastAsia="Times New Roman" w:hAnsi="Cambria Math"/>
                <w:szCs w:val="24"/>
              </w:rPr>
              <m:t>V</m:t>
            </m:r>
          </m:e>
          <m:sub>
            <m:r>
              <w:rPr>
                <w:rFonts w:ascii="Cambria Math" w:eastAsia="Times New Roman" w:hAnsi="Cambria Math"/>
                <w:szCs w:val="24"/>
              </w:rPr>
              <m:t>t</m:t>
            </m:r>
          </m:sub>
        </m:sSub>
      </m:oMath>
      <w:r>
        <w:rPr>
          <w:rFonts w:eastAsia="Times New Roman"/>
          <w:szCs w:val="24"/>
        </w:rPr>
        <w:t xml:space="preserve"> a constante térmica, k a constante de Boltzmann e T a temp</w:t>
      </w:r>
      <w:proofErr w:type="spellStart"/>
      <w:r>
        <w:rPr>
          <w:rFonts w:eastAsia="Times New Roman"/>
          <w:szCs w:val="24"/>
        </w:rPr>
        <w:t>eratura</w:t>
      </w:r>
      <w:proofErr w:type="spellEnd"/>
      <w:r>
        <w:rPr>
          <w:rFonts w:eastAsia="Times New Roman"/>
          <w:szCs w:val="24"/>
        </w:rPr>
        <w:t xml:space="preserve"> absoluta.</w:t>
      </w:r>
    </w:p>
    <w:p w:rsidR="009B4346" w:rsidRDefault="009B4346" w:rsidP="006E56B1">
      <w:pPr>
        <w:spacing w:line="240" w:lineRule="auto"/>
        <w:rPr>
          <w:rFonts w:eastAsia="Times New Roman"/>
          <w:szCs w:val="24"/>
        </w:rPr>
      </w:pPr>
    </w:p>
    <w:p w:rsidR="009B4346" w:rsidRDefault="009B4346" w:rsidP="009B4346">
      <w:pPr>
        <w:pStyle w:val="Ttulo2"/>
        <w:rPr>
          <w:rFonts w:eastAsia="Times New Roman"/>
        </w:rPr>
      </w:pPr>
      <w:r>
        <w:rPr>
          <w:rFonts w:eastAsia="Times New Roman"/>
        </w:rPr>
        <w:tab/>
      </w:r>
      <w:bookmarkStart w:id="13" w:name="_Toc475113123"/>
      <w:r>
        <w:rPr>
          <w:rFonts w:eastAsia="Times New Roman"/>
        </w:rPr>
        <w:t>3.5 – Ruptura</w:t>
      </w:r>
      <w:bookmarkEnd w:id="13"/>
    </w:p>
    <w:p w:rsidR="009B4346" w:rsidRDefault="009B4346" w:rsidP="009B4346">
      <w:r>
        <w:tab/>
        <w:t xml:space="preserve">É quando a corrente reversa na junção é </w:t>
      </w:r>
      <w:r>
        <w:rPr>
          <w:rFonts w:cs="Times New Roman"/>
        </w:rPr>
        <w:t>≠</w:t>
      </w:r>
      <w:r>
        <w:t xml:space="preserve"> 0, quando </w:t>
      </w:r>
      <w:r w:rsidRPr="009B4346">
        <w:t>reversamente</w:t>
      </w:r>
      <w:r>
        <w:t xml:space="preserve"> polarizado.</w:t>
      </w:r>
    </w:p>
    <w:p w:rsidR="009B4346" w:rsidRDefault="009B4346" w:rsidP="009B4346">
      <w:r>
        <w:tab/>
        <w:t>O efeito avalanche e o aparecimento repentino de grande quantidade de portadores minoritários na camada de depleção impondo uma condução, isso e chamado de efeito destrutivo.</w:t>
      </w:r>
    </w:p>
    <w:p w:rsidR="009B4346" w:rsidRDefault="009B4346" w:rsidP="009B4346">
      <w:r>
        <w:tab/>
        <w:t>A avalanche ocorre pela criação de novos elétrons livres devido ao elevado nível de tensão, onde os portadores minoritários ao colidirem com os átomos do cristal liberam novos elétrons livres, esse efeito ocorre na forma de uma progressão geométrica.</w:t>
      </w:r>
    </w:p>
    <w:p w:rsidR="003F0DF2" w:rsidRPr="003F0DF2" w:rsidRDefault="009B4346" w:rsidP="003F0DF2">
      <w:pPr>
        <w:spacing w:after="240"/>
        <w:rPr>
          <w:rFonts w:cs="Times New Roman"/>
        </w:rPr>
      </w:pPr>
      <w:r>
        <w:tab/>
        <w:t xml:space="preserve">O efeito </w:t>
      </w:r>
      <w:proofErr w:type="spellStart"/>
      <w:r>
        <w:t>Zener</w:t>
      </w:r>
      <w:proofErr w:type="spellEnd"/>
      <w:r>
        <w:t xml:space="preserve"> ocorre quando a junção é fortemente dopada e sua camada de depleção muito estreita. Está </w:t>
      </w:r>
      <w:r w:rsidR="003F0DF2">
        <w:t xml:space="preserve">associado a intensidade de campo elétrico ( </w:t>
      </w:r>
      <w:r w:rsidR="003F0DF2">
        <w:rPr>
          <w:rFonts w:cs="Times New Roman"/>
        </w:rPr>
        <w:t>≈ 300000 V/cm). Suficiente para geração de elétrons livres.</w:t>
      </w:r>
    </w:p>
    <w:p w:rsidR="00674F4E" w:rsidRPr="009A3070" w:rsidRDefault="00E55A75" w:rsidP="00CC73A4">
      <w:pPr>
        <w:spacing w:line="240" w:lineRule="auto"/>
        <w:rPr>
          <w:lang w:eastAsia="en-US"/>
        </w:rPr>
      </w:pPr>
      <w:r>
        <w:rPr>
          <w:rFonts w:eastAsia="Times New Roman"/>
        </w:rPr>
        <w:br w:type="page"/>
      </w:r>
    </w:p>
    <w:p w:rsidR="00B2768A" w:rsidRDefault="00B2768A" w:rsidP="00B2768A">
      <w:pPr>
        <w:pStyle w:val="Ttulo1"/>
        <w:spacing w:after="240"/>
      </w:pPr>
      <w:bookmarkStart w:id="14" w:name="_Toc475113124"/>
      <w:r>
        <w:lastRenderedPageBreak/>
        <w:t>4 – Teorema dos Diodos</w:t>
      </w:r>
      <w:bookmarkEnd w:id="14"/>
    </w:p>
    <w:p w:rsidR="00B2768A" w:rsidRDefault="00B2768A" w:rsidP="00B2768A">
      <w:pPr>
        <w:spacing w:after="240"/>
        <w:rPr>
          <w:lang w:eastAsia="en-US"/>
        </w:rPr>
      </w:pPr>
      <w:r>
        <w:rPr>
          <w:lang w:eastAsia="en-US"/>
        </w:rPr>
        <w:tab/>
        <w:t>A representação do diodo pode ser vista pela figura 9.</w:t>
      </w:r>
    </w:p>
    <w:p w:rsidR="00B2768A" w:rsidRDefault="00B2768A" w:rsidP="00B2768A">
      <w:pPr>
        <w:jc w:val="center"/>
        <w:rPr>
          <w:lang w:eastAsia="en-US"/>
        </w:rPr>
      </w:pPr>
      <w:r>
        <w:rPr>
          <w:noProof/>
          <w:lang w:val="en-US" w:eastAsia="en-US"/>
        </w:rPr>
        <w:drawing>
          <wp:inline distT="0" distB="0" distL="0" distR="0">
            <wp:extent cx="1779104" cy="16002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jpg"/>
                    <pic:cNvPicPr/>
                  </pic:nvPicPr>
                  <pic:blipFill>
                    <a:blip r:embed="rId18">
                      <a:extLst>
                        <a:ext uri="{28A0092B-C50C-407E-A947-70E740481C1C}">
                          <a14:useLocalDpi xmlns:a14="http://schemas.microsoft.com/office/drawing/2010/main" val="0"/>
                        </a:ext>
                      </a:extLst>
                    </a:blip>
                    <a:stretch>
                      <a:fillRect/>
                    </a:stretch>
                  </pic:blipFill>
                  <pic:spPr>
                    <a:xfrm>
                      <a:off x="0" y="0"/>
                      <a:ext cx="1782994" cy="1603699"/>
                    </a:xfrm>
                    <a:prstGeom prst="rect">
                      <a:avLst/>
                    </a:prstGeom>
                  </pic:spPr>
                </pic:pic>
              </a:graphicData>
            </a:graphic>
          </wp:inline>
        </w:drawing>
      </w:r>
    </w:p>
    <w:p w:rsidR="00B2768A" w:rsidRDefault="00B2768A" w:rsidP="00B2768A">
      <w:pPr>
        <w:spacing w:after="240"/>
        <w:jc w:val="center"/>
        <w:rPr>
          <w:sz w:val="20"/>
          <w:szCs w:val="20"/>
          <w:lang w:eastAsia="en-US"/>
        </w:rPr>
      </w:pPr>
      <w:r>
        <w:rPr>
          <w:sz w:val="20"/>
          <w:szCs w:val="20"/>
          <w:lang w:eastAsia="en-US"/>
        </w:rPr>
        <w:t>Figura 9 – Representação dos diodos.</w:t>
      </w:r>
    </w:p>
    <w:p w:rsidR="00B2768A" w:rsidRDefault="00B2768A" w:rsidP="00905F5D">
      <w:pPr>
        <w:spacing w:after="240"/>
        <w:rPr>
          <w:szCs w:val="24"/>
          <w:lang w:eastAsia="en-US"/>
        </w:rPr>
      </w:pPr>
      <w:r>
        <w:rPr>
          <w:szCs w:val="24"/>
          <w:lang w:eastAsia="en-US"/>
        </w:rPr>
        <w:tab/>
        <w:t>O diodo retificador está relacionado com conversão de corrente alternada em corrente continua</w:t>
      </w:r>
      <w:r w:rsidR="00905F5D">
        <w:rPr>
          <w:szCs w:val="24"/>
          <w:lang w:eastAsia="en-US"/>
        </w:rPr>
        <w:t xml:space="preserve"> e a polarização do diodo que pode ser reversa ou inversa, sendo o diodo diretamente polarizado representado pela figura 10. Observe que a corrente apenas circula no sentido de condução do diodo.</w:t>
      </w:r>
    </w:p>
    <w:p w:rsidR="00905F5D" w:rsidRDefault="00905F5D" w:rsidP="00905F5D">
      <w:pPr>
        <w:jc w:val="center"/>
        <w:rPr>
          <w:szCs w:val="24"/>
          <w:lang w:eastAsia="en-US"/>
        </w:rPr>
      </w:pPr>
      <w:r>
        <w:rPr>
          <w:noProof/>
          <w:szCs w:val="24"/>
          <w:lang w:val="en-US" w:eastAsia="en-US"/>
        </w:rPr>
        <w:drawing>
          <wp:inline distT="0" distB="0" distL="0" distR="0">
            <wp:extent cx="1549400" cy="14478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jpg"/>
                    <pic:cNvPicPr/>
                  </pic:nvPicPr>
                  <pic:blipFill>
                    <a:blip r:embed="rId19">
                      <a:extLst>
                        <a:ext uri="{28A0092B-C50C-407E-A947-70E740481C1C}">
                          <a14:useLocalDpi xmlns:a14="http://schemas.microsoft.com/office/drawing/2010/main" val="0"/>
                        </a:ext>
                      </a:extLst>
                    </a:blip>
                    <a:stretch>
                      <a:fillRect/>
                    </a:stretch>
                  </pic:blipFill>
                  <pic:spPr>
                    <a:xfrm>
                      <a:off x="0" y="0"/>
                      <a:ext cx="1550893" cy="1449195"/>
                    </a:xfrm>
                    <a:prstGeom prst="rect">
                      <a:avLst/>
                    </a:prstGeom>
                  </pic:spPr>
                </pic:pic>
              </a:graphicData>
            </a:graphic>
          </wp:inline>
        </w:drawing>
      </w:r>
    </w:p>
    <w:p w:rsidR="00905F5D" w:rsidRDefault="00905F5D" w:rsidP="0088205C">
      <w:pPr>
        <w:spacing w:after="240"/>
        <w:jc w:val="center"/>
        <w:rPr>
          <w:sz w:val="20"/>
          <w:szCs w:val="20"/>
          <w:lang w:eastAsia="en-US"/>
        </w:rPr>
      </w:pPr>
      <w:r>
        <w:rPr>
          <w:sz w:val="20"/>
          <w:szCs w:val="20"/>
          <w:lang w:eastAsia="en-US"/>
        </w:rPr>
        <w:t>Figura 10 – Polarização direta.</w:t>
      </w:r>
    </w:p>
    <w:p w:rsidR="0088205C" w:rsidRDefault="0088205C" w:rsidP="00905F5D">
      <w:pPr>
        <w:jc w:val="center"/>
        <w:rPr>
          <w:szCs w:val="24"/>
          <w:lang w:eastAsia="en-US"/>
        </w:rPr>
      </w:pPr>
      <w:r>
        <w:rPr>
          <w:noProof/>
          <w:szCs w:val="24"/>
          <w:lang w:val="en-US" w:eastAsia="en-US"/>
        </w:rPr>
        <w:drawing>
          <wp:inline distT="0" distB="0" distL="0" distR="0">
            <wp:extent cx="1400124" cy="1388923"/>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7691" cy="1436109"/>
                    </a:xfrm>
                    <a:prstGeom prst="rect">
                      <a:avLst/>
                    </a:prstGeom>
                  </pic:spPr>
                </pic:pic>
              </a:graphicData>
            </a:graphic>
          </wp:inline>
        </w:drawing>
      </w:r>
    </w:p>
    <w:p w:rsidR="0088205C" w:rsidRDefault="0088205C" w:rsidP="0088205C">
      <w:pPr>
        <w:spacing w:after="240"/>
        <w:jc w:val="center"/>
        <w:rPr>
          <w:sz w:val="20"/>
          <w:szCs w:val="20"/>
          <w:lang w:eastAsia="en-US"/>
        </w:rPr>
      </w:pPr>
      <w:r>
        <w:rPr>
          <w:sz w:val="20"/>
          <w:szCs w:val="20"/>
          <w:lang w:eastAsia="en-US"/>
        </w:rPr>
        <w:t>Figura 11 – Polarização inversa.</w:t>
      </w:r>
    </w:p>
    <w:p w:rsidR="0088205C" w:rsidRDefault="009000BA" w:rsidP="009000BA">
      <w:pPr>
        <w:pStyle w:val="Ttulo2"/>
      </w:pPr>
      <w:r>
        <w:tab/>
      </w:r>
      <w:bookmarkStart w:id="15" w:name="_Toc475113125"/>
      <w:r>
        <w:t>4.1 – Regiões de operação do diodo</w:t>
      </w:r>
      <w:bookmarkEnd w:id="15"/>
    </w:p>
    <w:p w:rsidR="009000BA" w:rsidRDefault="009000BA" w:rsidP="009000BA">
      <w:pPr>
        <w:spacing w:after="240"/>
      </w:pPr>
      <w:r>
        <w:tab/>
        <w:t>A região de operação do diodo e definida pelo joelho, por e necessário uma tensão maior que o joelho para que o diodo permita a passagem da corrente. Conforme figura 12.</w:t>
      </w:r>
    </w:p>
    <w:p w:rsidR="009000BA" w:rsidRDefault="009000BA" w:rsidP="008C5DC4">
      <w:pPr>
        <w:spacing w:line="240" w:lineRule="auto"/>
        <w:jc w:val="center"/>
      </w:pPr>
      <w:r>
        <w:rPr>
          <w:noProof/>
          <w:lang w:val="en-US" w:eastAsia="en-US"/>
        </w:rPr>
        <w:lastRenderedPageBreak/>
        <w:drawing>
          <wp:inline distT="0" distB="0" distL="0" distR="0">
            <wp:extent cx="2638425" cy="1334588"/>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bmp"/>
                    <pic:cNvPicPr/>
                  </pic:nvPicPr>
                  <pic:blipFill>
                    <a:blip r:embed="rId21">
                      <a:extLst>
                        <a:ext uri="{28A0092B-C50C-407E-A947-70E740481C1C}">
                          <a14:useLocalDpi xmlns:a14="http://schemas.microsoft.com/office/drawing/2010/main" val="0"/>
                        </a:ext>
                      </a:extLst>
                    </a:blip>
                    <a:stretch>
                      <a:fillRect/>
                    </a:stretch>
                  </pic:blipFill>
                  <pic:spPr>
                    <a:xfrm>
                      <a:off x="0" y="0"/>
                      <a:ext cx="2644200" cy="1337509"/>
                    </a:xfrm>
                    <a:prstGeom prst="rect">
                      <a:avLst/>
                    </a:prstGeom>
                  </pic:spPr>
                </pic:pic>
              </a:graphicData>
            </a:graphic>
          </wp:inline>
        </w:drawing>
      </w:r>
    </w:p>
    <w:p w:rsidR="008C5DC4" w:rsidRDefault="009000BA" w:rsidP="008C5DC4">
      <w:pPr>
        <w:spacing w:after="240"/>
        <w:jc w:val="center"/>
        <w:rPr>
          <w:sz w:val="20"/>
          <w:szCs w:val="20"/>
        </w:rPr>
      </w:pPr>
      <w:r>
        <w:rPr>
          <w:sz w:val="20"/>
          <w:szCs w:val="20"/>
        </w:rPr>
        <w:t xml:space="preserve">Figura 12 – </w:t>
      </w:r>
      <w:r w:rsidR="008C5DC4">
        <w:rPr>
          <w:sz w:val="20"/>
          <w:szCs w:val="20"/>
        </w:rPr>
        <w:t>Gráfico</w:t>
      </w:r>
      <w:r>
        <w:rPr>
          <w:sz w:val="20"/>
          <w:szCs w:val="20"/>
        </w:rPr>
        <w:t xml:space="preserve"> </w:t>
      </w:r>
      <w:proofErr w:type="spellStart"/>
      <w:r>
        <w:rPr>
          <w:sz w:val="20"/>
          <w:szCs w:val="20"/>
        </w:rPr>
        <w:t>IxV</w:t>
      </w:r>
      <w:proofErr w:type="spellEnd"/>
      <w:r>
        <w:rPr>
          <w:sz w:val="20"/>
          <w:szCs w:val="20"/>
        </w:rPr>
        <w:t xml:space="preserve"> do diodo</w:t>
      </w:r>
    </w:p>
    <w:p w:rsidR="008C5DC4" w:rsidRDefault="008C5DC4" w:rsidP="008C5DC4">
      <w:pPr>
        <w:ind w:firstLine="708"/>
        <w:rPr>
          <w:szCs w:val="24"/>
        </w:rPr>
      </w:pPr>
      <w:r>
        <w:rPr>
          <w:szCs w:val="24"/>
        </w:rPr>
        <w:t>O joelho vale 0,7 para o Si. A resistência de corpo e a resistência elétrica do diodo quando operado acima do valor da tensão do joelho.</w:t>
      </w:r>
    </w:p>
    <w:p w:rsidR="008C5DC4" w:rsidRDefault="008C5DC4" w:rsidP="008C5DC4">
      <w:pPr>
        <w:rPr>
          <w:szCs w:val="24"/>
        </w:rPr>
      </w:pPr>
      <w:r>
        <w:rPr>
          <w:szCs w:val="24"/>
        </w:rPr>
        <w:tab/>
        <w:t xml:space="preserve">A resistência pode ser definida por: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 xml:space="preserve">b </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n</m:t>
            </m:r>
          </m:sub>
        </m:sSub>
      </m:oMath>
      <w:r>
        <w:rPr>
          <w:szCs w:val="24"/>
        </w:rPr>
        <w:t xml:space="preserve">, são as resistências elétricas das regiões N e P do diodo e tipicamente, para diodos retificadores,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b</m:t>
            </m:r>
          </m:sub>
        </m:sSub>
        <m:r>
          <w:rPr>
            <w:rFonts w:ascii="Cambria Math" w:hAnsi="Cambria Math"/>
            <w:szCs w:val="24"/>
          </w:rPr>
          <m:t>&lt;1Ω</m:t>
        </m:r>
      </m:oMath>
      <w:r>
        <w:rPr>
          <w:szCs w:val="24"/>
        </w:rPr>
        <w:t>.</w:t>
      </w:r>
    </w:p>
    <w:p w:rsidR="008C5DC4" w:rsidRDefault="008C5DC4" w:rsidP="008C5DC4">
      <w:pPr>
        <w:rPr>
          <w:szCs w:val="24"/>
        </w:rPr>
      </w:pPr>
      <w:r>
        <w:rPr>
          <w:szCs w:val="24"/>
        </w:rPr>
        <w:tab/>
        <w:t xml:space="preserve">Pegando os valores do diodo 1N456 de seu </w:t>
      </w:r>
      <w:proofErr w:type="spellStart"/>
      <w:r>
        <w:rPr>
          <w:szCs w:val="24"/>
        </w:rPr>
        <w:t>datasheet</w:t>
      </w:r>
      <w:proofErr w:type="spellEnd"/>
      <w:r>
        <w:rPr>
          <w:szCs w:val="24"/>
        </w:rPr>
        <w:t>, podemos calcular p seguinte exercício:</w:t>
      </w:r>
    </w:p>
    <w:p w:rsidR="008C5DC4" w:rsidRDefault="008C5DC4" w:rsidP="008C5DC4">
      <w:pPr>
        <w:rPr>
          <w:szCs w:val="24"/>
        </w:rPr>
      </w:pPr>
    </w:p>
    <w:p w:rsidR="008C5DC4" w:rsidRPr="00D21865" w:rsidRDefault="00D21865" w:rsidP="00D21865">
      <w:pPr>
        <w:ind w:left="2832" w:firstLine="708"/>
        <w:rPr>
          <w:sz w:val="20"/>
          <w:szCs w:val="20"/>
        </w:rPr>
      </w:pPr>
      <m:oMath>
        <m:r>
          <w:rPr>
            <w:rFonts w:ascii="Cambria Math" w:hAnsi="Cambria Math"/>
            <w:szCs w:val="24"/>
          </w:rPr>
          <m:t xml:space="preserve">I=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R</m:t>
            </m:r>
          </m:den>
        </m:f>
      </m:oMath>
      <w:r>
        <w:rPr>
          <w:szCs w:val="24"/>
        </w:rPr>
        <w:tab/>
      </w:r>
      <w:r>
        <w:rPr>
          <w:szCs w:val="24"/>
        </w:rPr>
        <w:tab/>
      </w:r>
      <w:r>
        <w:rPr>
          <w:szCs w:val="24"/>
        </w:rPr>
        <w:tab/>
      </w:r>
      <w:r>
        <w:rPr>
          <w:szCs w:val="24"/>
        </w:rPr>
        <w:tab/>
      </w:r>
      <w:r>
        <w:rPr>
          <w:szCs w:val="24"/>
        </w:rPr>
        <w:tab/>
      </w:r>
      <w:r>
        <w:rPr>
          <w:sz w:val="20"/>
          <w:szCs w:val="20"/>
        </w:rPr>
        <w:t>(9)</w:t>
      </w:r>
    </w:p>
    <w:p w:rsidR="008C5DC4" w:rsidRDefault="008C5DC4" w:rsidP="008C5DC4">
      <w:pPr>
        <w:rPr>
          <w:szCs w:val="24"/>
        </w:rPr>
      </w:pPr>
    </w:p>
    <w:p w:rsidR="008C5DC4" w:rsidRDefault="008C5DC4" w:rsidP="008C5DC4">
      <w:pPr>
        <w:rPr>
          <w:szCs w:val="24"/>
        </w:rPr>
      </w:pPr>
      <w:r>
        <w:rPr>
          <w:szCs w:val="24"/>
        </w:rPr>
        <w:t>1N456</w:t>
      </w:r>
      <w:r>
        <w:rPr>
          <w:szCs w:val="24"/>
        </w:rPr>
        <w:tab/>
      </w:r>
      <w:r>
        <w:rPr>
          <w:szCs w:val="24"/>
        </w:rPr>
        <w:tab/>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máx</m:t>
            </m:r>
          </m:sub>
        </m:sSub>
        <m:r>
          <w:rPr>
            <w:rFonts w:ascii="Cambria Math" w:hAnsi="Cambria Math"/>
            <w:szCs w:val="24"/>
          </w:rPr>
          <m:t>=135mA</m:t>
        </m:r>
      </m:oMath>
      <w:r>
        <w:rPr>
          <w:szCs w:val="24"/>
        </w:rPr>
        <w:t>, sendo ele um resistor de limitação de corrente.</w:t>
      </w:r>
    </w:p>
    <w:p w:rsidR="008C5DC4" w:rsidRDefault="008C5DC4" w:rsidP="008C3DCB">
      <w:pPr>
        <w:ind w:firstLine="708"/>
        <w:rPr>
          <w:szCs w:val="24"/>
        </w:rPr>
      </w:pPr>
      <w:r>
        <w:rPr>
          <w:szCs w:val="24"/>
        </w:rPr>
        <w:t xml:space="preserve">Pela equação </w:t>
      </w:r>
      <w:r w:rsidR="008C3DCB">
        <w:rPr>
          <w:szCs w:val="24"/>
        </w:rPr>
        <w:t>9, podemos calcular o seguinte exemplo.</w:t>
      </w:r>
    </w:p>
    <w:p w:rsidR="008C3DCB" w:rsidRDefault="008C3DCB" w:rsidP="008C3DCB">
      <w:pPr>
        <w:ind w:firstLine="708"/>
        <w:rPr>
          <w:szCs w:val="24"/>
        </w:rPr>
      </w:pPr>
    </w:p>
    <w:p w:rsidR="008C3DCB" w:rsidRPr="008C5DC4" w:rsidRDefault="00730369" w:rsidP="008C3DCB">
      <w:pPr>
        <w:ind w:firstLine="708"/>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r>
          <w:rPr>
            <w:rFonts w:ascii="Cambria Math" w:hAnsi="Cambria Math"/>
            <w:szCs w:val="24"/>
          </w:rPr>
          <m:t>=10V</m:t>
        </m:r>
      </m:oMath>
      <w:r w:rsidR="008C3DCB">
        <w:rPr>
          <w:szCs w:val="24"/>
        </w:rPr>
        <w:tab/>
      </w:r>
      <w:r w:rsidR="008C3DCB">
        <w:rPr>
          <w:szCs w:val="24"/>
        </w:rPr>
        <w:tab/>
      </w:r>
      <w:r w:rsidR="008C3DCB">
        <w:rPr>
          <w:szCs w:val="24"/>
        </w:rPr>
        <w:tab/>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r>
          <w:rPr>
            <w:rFonts w:ascii="Cambria Math" w:hAnsi="Cambria Math"/>
            <w:szCs w:val="24"/>
          </w:rPr>
          <m:t>=0,7V</m:t>
        </m:r>
      </m:oMath>
      <w:r w:rsidR="008C3DCB">
        <w:rPr>
          <w:szCs w:val="24"/>
        </w:rPr>
        <w:tab/>
      </w:r>
      <w:r w:rsidR="008C3DCB">
        <w:rPr>
          <w:szCs w:val="24"/>
        </w:rPr>
        <w:tab/>
      </w:r>
      <w:r w:rsidR="008C3DCB">
        <w:rPr>
          <w:szCs w:val="24"/>
        </w:rPr>
        <w:tab/>
      </w:r>
      <m:oMath>
        <m:r>
          <w:rPr>
            <w:rFonts w:ascii="Cambria Math" w:hAnsi="Cambria Math"/>
            <w:szCs w:val="24"/>
          </w:rPr>
          <m:t>R=1kΩ</m:t>
        </m:r>
      </m:oMath>
    </w:p>
    <w:p w:rsidR="008C3DCB" w:rsidRPr="008C5DC4" w:rsidRDefault="008C3DCB" w:rsidP="008C3DCB">
      <w:pPr>
        <w:ind w:firstLine="708"/>
        <w:rPr>
          <w:szCs w:val="24"/>
        </w:rPr>
      </w:pPr>
    </w:p>
    <w:p w:rsidR="008C3DCB" w:rsidRPr="008C3DCB" w:rsidRDefault="008C3DCB" w:rsidP="008C3DCB">
      <w:pPr>
        <w:spacing w:after="240"/>
        <w:ind w:firstLine="708"/>
        <w:rPr>
          <w:szCs w:val="24"/>
        </w:rPr>
      </w:pPr>
      <m:oMathPara>
        <m:oMath>
          <m:r>
            <w:rPr>
              <w:rFonts w:ascii="Cambria Math" w:hAnsi="Cambria Math"/>
              <w:szCs w:val="24"/>
            </w:rPr>
            <m:t xml:space="preserve">I= </m:t>
          </m:r>
          <m:f>
            <m:fPr>
              <m:ctrlPr>
                <w:rPr>
                  <w:rFonts w:ascii="Cambria Math" w:hAnsi="Cambria Math"/>
                  <w:i/>
                  <w:szCs w:val="24"/>
                </w:rPr>
              </m:ctrlPr>
            </m:fPr>
            <m:num>
              <m:r>
                <w:rPr>
                  <w:rFonts w:ascii="Cambria Math" w:hAnsi="Cambria Math"/>
                  <w:szCs w:val="24"/>
                </w:rPr>
                <m:t>10-0,7</m:t>
              </m:r>
            </m:num>
            <m:den>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den>
          </m:f>
          <m:r>
            <w:rPr>
              <w:rFonts w:ascii="Cambria Math" w:hAnsi="Cambria Math"/>
              <w:szCs w:val="24"/>
            </w:rPr>
            <m:t>=9,3 mA</m:t>
          </m:r>
        </m:oMath>
      </m:oMathPara>
    </w:p>
    <w:p w:rsidR="008C3DCB" w:rsidRDefault="00D34E41" w:rsidP="00D34E41">
      <w:pPr>
        <w:pStyle w:val="Ttulo2"/>
      </w:pPr>
      <w:r>
        <w:tab/>
      </w:r>
      <w:bookmarkStart w:id="16" w:name="_Toc475113126"/>
      <w:r>
        <w:t>4.2 – Simplificação para estudo dos diodos</w:t>
      </w:r>
      <w:bookmarkEnd w:id="16"/>
    </w:p>
    <w:p w:rsidR="00D34E41" w:rsidRDefault="00D34E41" w:rsidP="00D34E41">
      <w:pPr>
        <w:pStyle w:val="Ttulo3"/>
      </w:pPr>
      <w:r>
        <w:tab/>
      </w:r>
      <w:r>
        <w:tab/>
      </w:r>
      <w:bookmarkStart w:id="17" w:name="_Toc475113127"/>
      <w:r>
        <w:t xml:space="preserve">4.2.1 – </w:t>
      </w:r>
      <w:r w:rsidR="007333FA">
        <w:t>Primeira aproximação</w:t>
      </w:r>
      <w:bookmarkEnd w:id="17"/>
    </w:p>
    <w:p w:rsidR="00D34E41" w:rsidRDefault="00D34E41" w:rsidP="00D34E41">
      <w:pPr>
        <w:spacing w:after="240"/>
      </w:pPr>
      <w:r>
        <w:tab/>
        <w:t xml:space="preserve">Essa aproximação serve par o caso </w:t>
      </w:r>
      <w:r w:rsidR="007333FA">
        <w:t>de o</w:t>
      </w:r>
      <w:r>
        <w:t xml:space="preserve"> diodo operar como chave ideal, seu gráfico e suas polarizações podem ser vistas nas figuras 13 e 14 respectivamente.</w:t>
      </w:r>
    </w:p>
    <w:p w:rsidR="00D34E41" w:rsidRDefault="00D34E41" w:rsidP="00D34E41">
      <w:pPr>
        <w:jc w:val="center"/>
      </w:pPr>
      <w:r>
        <w:rPr>
          <w:noProof/>
          <w:lang w:val="en-US" w:eastAsia="en-US"/>
        </w:rPr>
        <w:drawing>
          <wp:inline distT="0" distB="0" distL="0" distR="0">
            <wp:extent cx="2010056" cy="1524213"/>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png"/>
                    <pic:cNvPicPr/>
                  </pic:nvPicPr>
                  <pic:blipFill>
                    <a:blip r:embed="rId22">
                      <a:extLst>
                        <a:ext uri="{28A0092B-C50C-407E-A947-70E740481C1C}">
                          <a14:useLocalDpi xmlns:a14="http://schemas.microsoft.com/office/drawing/2010/main" val="0"/>
                        </a:ext>
                      </a:extLst>
                    </a:blip>
                    <a:stretch>
                      <a:fillRect/>
                    </a:stretch>
                  </pic:blipFill>
                  <pic:spPr>
                    <a:xfrm>
                      <a:off x="0" y="0"/>
                      <a:ext cx="2010056" cy="1524213"/>
                    </a:xfrm>
                    <a:prstGeom prst="rect">
                      <a:avLst/>
                    </a:prstGeom>
                  </pic:spPr>
                </pic:pic>
              </a:graphicData>
            </a:graphic>
          </wp:inline>
        </w:drawing>
      </w:r>
    </w:p>
    <w:p w:rsidR="00D34E41" w:rsidRDefault="007333FA" w:rsidP="007333FA">
      <w:pPr>
        <w:spacing w:after="240"/>
        <w:jc w:val="center"/>
        <w:rPr>
          <w:sz w:val="20"/>
          <w:szCs w:val="20"/>
        </w:rPr>
      </w:pPr>
      <w:r>
        <w:rPr>
          <w:sz w:val="20"/>
          <w:szCs w:val="20"/>
        </w:rPr>
        <w:t>Figura 13 – Gráfico de um diodo ideal.</w:t>
      </w:r>
    </w:p>
    <w:p w:rsidR="007333FA" w:rsidRDefault="007333FA" w:rsidP="007333FA">
      <w:pPr>
        <w:spacing w:after="240"/>
        <w:jc w:val="center"/>
        <w:rPr>
          <w:sz w:val="20"/>
          <w:szCs w:val="20"/>
        </w:rPr>
      </w:pPr>
    </w:p>
    <w:p w:rsidR="007333FA" w:rsidRDefault="007333FA" w:rsidP="007333FA">
      <w:pPr>
        <w:spacing w:after="240"/>
        <w:jc w:val="center"/>
        <w:rPr>
          <w:sz w:val="20"/>
          <w:szCs w:val="20"/>
        </w:rPr>
      </w:pPr>
      <w:r>
        <w:rPr>
          <w:noProof/>
          <w:sz w:val="20"/>
          <w:szCs w:val="20"/>
          <w:lang w:val="en-US" w:eastAsia="en-US"/>
        </w:rPr>
        <w:lastRenderedPageBreak/>
        <w:drawing>
          <wp:inline distT="0" distB="0" distL="0" distR="0">
            <wp:extent cx="4543423" cy="519484"/>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4.png"/>
                    <pic:cNvPicPr/>
                  </pic:nvPicPr>
                  <pic:blipFill>
                    <a:blip r:embed="rId23">
                      <a:extLst>
                        <a:ext uri="{28A0092B-C50C-407E-A947-70E740481C1C}">
                          <a14:useLocalDpi xmlns:a14="http://schemas.microsoft.com/office/drawing/2010/main" val="0"/>
                        </a:ext>
                      </a:extLst>
                    </a:blip>
                    <a:stretch>
                      <a:fillRect/>
                    </a:stretch>
                  </pic:blipFill>
                  <pic:spPr>
                    <a:xfrm>
                      <a:off x="0" y="0"/>
                      <a:ext cx="4602678" cy="526259"/>
                    </a:xfrm>
                    <a:prstGeom prst="rect">
                      <a:avLst/>
                    </a:prstGeom>
                  </pic:spPr>
                </pic:pic>
              </a:graphicData>
            </a:graphic>
          </wp:inline>
        </w:drawing>
      </w:r>
    </w:p>
    <w:p w:rsidR="007333FA" w:rsidRDefault="007333FA" w:rsidP="007333FA">
      <w:pPr>
        <w:spacing w:after="240"/>
        <w:jc w:val="center"/>
        <w:rPr>
          <w:sz w:val="20"/>
          <w:szCs w:val="20"/>
        </w:rPr>
      </w:pPr>
      <w:r>
        <w:rPr>
          <w:sz w:val="20"/>
          <w:szCs w:val="20"/>
        </w:rPr>
        <w:t>Figura 14 – Polarizações do diodo e suas chaves correspondentes.</w:t>
      </w:r>
    </w:p>
    <w:p w:rsidR="007333FA" w:rsidRDefault="007333FA" w:rsidP="007333FA">
      <w:pPr>
        <w:pStyle w:val="Ttulo3"/>
      </w:pPr>
      <w:r>
        <w:tab/>
      </w:r>
      <w:r>
        <w:tab/>
      </w:r>
      <w:bookmarkStart w:id="18" w:name="_Toc475113128"/>
      <w:r>
        <w:t>4.2.2 – Segunda aproximação.</w:t>
      </w:r>
      <w:bookmarkEnd w:id="18"/>
    </w:p>
    <w:p w:rsidR="007333FA" w:rsidRDefault="007333FA" w:rsidP="007333FA">
      <w:pPr>
        <w:spacing w:after="240"/>
      </w:pPr>
      <w:r>
        <w:tab/>
        <w:t>Os parâmetros da segunda aproximação podem ser observados pelas imagens 15 e 16.</w:t>
      </w:r>
    </w:p>
    <w:p w:rsidR="007333FA" w:rsidRDefault="007333FA" w:rsidP="007333FA">
      <w:pPr>
        <w:jc w:val="center"/>
      </w:pPr>
      <w:r>
        <w:rPr>
          <w:noProof/>
          <w:lang w:val="en-US" w:eastAsia="en-US"/>
        </w:rPr>
        <w:drawing>
          <wp:inline distT="0" distB="0" distL="0" distR="0">
            <wp:extent cx="2048161" cy="1448002"/>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png"/>
                    <pic:cNvPicPr/>
                  </pic:nvPicPr>
                  <pic:blipFill>
                    <a:blip r:embed="rId24">
                      <a:extLst>
                        <a:ext uri="{28A0092B-C50C-407E-A947-70E740481C1C}">
                          <a14:useLocalDpi xmlns:a14="http://schemas.microsoft.com/office/drawing/2010/main" val="0"/>
                        </a:ext>
                      </a:extLst>
                    </a:blip>
                    <a:stretch>
                      <a:fillRect/>
                    </a:stretch>
                  </pic:blipFill>
                  <pic:spPr>
                    <a:xfrm>
                      <a:off x="0" y="0"/>
                      <a:ext cx="2048161" cy="1448002"/>
                    </a:xfrm>
                    <a:prstGeom prst="rect">
                      <a:avLst/>
                    </a:prstGeom>
                  </pic:spPr>
                </pic:pic>
              </a:graphicData>
            </a:graphic>
          </wp:inline>
        </w:drawing>
      </w:r>
    </w:p>
    <w:p w:rsidR="007333FA" w:rsidRDefault="007333FA" w:rsidP="007333FA">
      <w:pPr>
        <w:spacing w:after="240"/>
        <w:jc w:val="center"/>
        <w:rPr>
          <w:sz w:val="20"/>
          <w:szCs w:val="20"/>
        </w:rPr>
      </w:pPr>
      <w:r w:rsidRPr="007333FA">
        <w:rPr>
          <w:sz w:val="20"/>
          <w:szCs w:val="20"/>
        </w:rPr>
        <w:t xml:space="preserve">Figura 15 – Gráfico </w:t>
      </w:r>
      <w:proofErr w:type="spellStart"/>
      <w:r w:rsidRPr="007333FA">
        <w:rPr>
          <w:sz w:val="20"/>
          <w:szCs w:val="20"/>
        </w:rPr>
        <w:t>IxV</w:t>
      </w:r>
      <w:proofErr w:type="spellEnd"/>
      <w:r w:rsidRPr="007333FA">
        <w:rPr>
          <w:sz w:val="20"/>
          <w:szCs w:val="20"/>
        </w:rPr>
        <w:t xml:space="preserve"> da segunda aproximação</w:t>
      </w:r>
    </w:p>
    <w:p w:rsidR="007333FA" w:rsidRDefault="007333FA" w:rsidP="007333FA">
      <w:pPr>
        <w:jc w:val="center"/>
        <w:rPr>
          <w:sz w:val="20"/>
          <w:szCs w:val="20"/>
        </w:rPr>
      </w:pPr>
      <w:r>
        <w:rPr>
          <w:noProof/>
          <w:sz w:val="20"/>
          <w:szCs w:val="20"/>
          <w:lang w:val="en-US" w:eastAsia="en-US"/>
        </w:rPr>
        <w:drawing>
          <wp:inline distT="0" distB="0" distL="0" distR="0">
            <wp:extent cx="4425530" cy="5810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6.png"/>
                    <pic:cNvPicPr/>
                  </pic:nvPicPr>
                  <pic:blipFill>
                    <a:blip r:embed="rId25">
                      <a:extLst>
                        <a:ext uri="{28A0092B-C50C-407E-A947-70E740481C1C}">
                          <a14:useLocalDpi xmlns:a14="http://schemas.microsoft.com/office/drawing/2010/main" val="0"/>
                        </a:ext>
                      </a:extLst>
                    </a:blip>
                    <a:stretch>
                      <a:fillRect/>
                    </a:stretch>
                  </pic:blipFill>
                  <pic:spPr>
                    <a:xfrm>
                      <a:off x="0" y="0"/>
                      <a:ext cx="4501564" cy="591033"/>
                    </a:xfrm>
                    <a:prstGeom prst="rect">
                      <a:avLst/>
                    </a:prstGeom>
                  </pic:spPr>
                </pic:pic>
              </a:graphicData>
            </a:graphic>
          </wp:inline>
        </w:drawing>
      </w:r>
    </w:p>
    <w:p w:rsidR="007333FA" w:rsidRDefault="007333FA" w:rsidP="007333FA">
      <w:pPr>
        <w:spacing w:after="240"/>
        <w:jc w:val="center"/>
        <w:rPr>
          <w:sz w:val="20"/>
          <w:szCs w:val="20"/>
        </w:rPr>
      </w:pPr>
      <w:r>
        <w:rPr>
          <w:sz w:val="20"/>
          <w:szCs w:val="20"/>
        </w:rPr>
        <w:t>Figura 16 – Polarizações do diodo pela segunda aproximação.</w:t>
      </w:r>
    </w:p>
    <w:p w:rsidR="007333FA" w:rsidRDefault="007333FA" w:rsidP="007333FA">
      <w:pPr>
        <w:pStyle w:val="Ttulo3"/>
      </w:pPr>
      <w:r>
        <w:tab/>
      </w:r>
      <w:r>
        <w:tab/>
      </w:r>
      <w:bookmarkStart w:id="19" w:name="_Toc475113129"/>
      <w:r>
        <w:t>4.2.3 – Terceira aproximação.</w:t>
      </w:r>
      <w:bookmarkEnd w:id="19"/>
    </w:p>
    <w:p w:rsidR="007333FA" w:rsidRDefault="007333FA" w:rsidP="007333FA">
      <w:r>
        <w:tab/>
        <w:t>Os parâmetros da terceira aproximação podem ser observados pelas imagens 17 e 18, a terceira aproximação e aquela que mais se aproxima do real.</w:t>
      </w:r>
    </w:p>
    <w:p w:rsidR="007333FA" w:rsidRDefault="007333FA" w:rsidP="007333FA"/>
    <w:p w:rsidR="007333FA" w:rsidRDefault="007333FA" w:rsidP="007333FA">
      <w:pPr>
        <w:jc w:val="center"/>
        <w:rPr>
          <w:sz w:val="20"/>
          <w:szCs w:val="20"/>
        </w:rPr>
      </w:pPr>
      <w:r>
        <w:rPr>
          <w:noProof/>
          <w:sz w:val="20"/>
          <w:szCs w:val="20"/>
          <w:lang w:val="en-US" w:eastAsia="en-US"/>
        </w:rPr>
        <w:drawing>
          <wp:inline distT="0" distB="0" distL="0" distR="0">
            <wp:extent cx="1819275" cy="1293521"/>
            <wp:effectExtent l="0" t="0" r="0" b="190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7.png"/>
                    <pic:cNvPicPr/>
                  </pic:nvPicPr>
                  <pic:blipFill>
                    <a:blip r:embed="rId26">
                      <a:extLst>
                        <a:ext uri="{28A0092B-C50C-407E-A947-70E740481C1C}">
                          <a14:useLocalDpi xmlns:a14="http://schemas.microsoft.com/office/drawing/2010/main" val="0"/>
                        </a:ext>
                      </a:extLst>
                    </a:blip>
                    <a:stretch>
                      <a:fillRect/>
                    </a:stretch>
                  </pic:blipFill>
                  <pic:spPr>
                    <a:xfrm>
                      <a:off x="0" y="0"/>
                      <a:ext cx="1820801" cy="1294606"/>
                    </a:xfrm>
                    <a:prstGeom prst="rect">
                      <a:avLst/>
                    </a:prstGeom>
                  </pic:spPr>
                </pic:pic>
              </a:graphicData>
            </a:graphic>
          </wp:inline>
        </w:drawing>
      </w:r>
    </w:p>
    <w:p w:rsidR="007333FA" w:rsidRDefault="007333FA" w:rsidP="007333FA">
      <w:pPr>
        <w:spacing w:after="240"/>
        <w:jc w:val="center"/>
        <w:rPr>
          <w:sz w:val="20"/>
          <w:szCs w:val="20"/>
        </w:rPr>
      </w:pPr>
      <w:r>
        <w:rPr>
          <w:sz w:val="20"/>
          <w:szCs w:val="20"/>
        </w:rPr>
        <w:t xml:space="preserve">Figura 17 – Gráfico </w:t>
      </w:r>
      <w:proofErr w:type="spellStart"/>
      <w:r>
        <w:rPr>
          <w:sz w:val="20"/>
          <w:szCs w:val="20"/>
        </w:rPr>
        <w:t>IxV</w:t>
      </w:r>
      <w:proofErr w:type="spellEnd"/>
      <w:r>
        <w:rPr>
          <w:sz w:val="20"/>
          <w:szCs w:val="20"/>
        </w:rPr>
        <w:t xml:space="preserve"> da terceira aproximação.</w:t>
      </w:r>
    </w:p>
    <w:p w:rsidR="007333FA" w:rsidRDefault="007333FA" w:rsidP="007333FA">
      <w:pPr>
        <w:jc w:val="center"/>
        <w:rPr>
          <w:sz w:val="20"/>
          <w:szCs w:val="20"/>
        </w:rPr>
      </w:pPr>
      <w:r>
        <w:rPr>
          <w:noProof/>
          <w:sz w:val="20"/>
          <w:szCs w:val="20"/>
          <w:lang w:val="en-US" w:eastAsia="en-US"/>
        </w:rPr>
        <w:drawing>
          <wp:inline distT="0" distB="0" distL="0" distR="0">
            <wp:extent cx="4618990" cy="653712"/>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8.png"/>
                    <pic:cNvPicPr/>
                  </pic:nvPicPr>
                  <pic:blipFill>
                    <a:blip r:embed="rId27">
                      <a:extLst>
                        <a:ext uri="{28A0092B-C50C-407E-A947-70E740481C1C}">
                          <a14:useLocalDpi xmlns:a14="http://schemas.microsoft.com/office/drawing/2010/main" val="0"/>
                        </a:ext>
                      </a:extLst>
                    </a:blip>
                    <a:stretch>
                      <a:fillRect/>
                    </a:stretch>
                  </pic:blipFill>
                  <pic:spPr>
                    <a:xfrm>
                      <a:off x="0" y="0"/>
                      <a:ext cx="4673584" cy="661439"/>
                    </a:xfrm>
                    <a:prstGeom prst="rect">
                      <a:avLst/>
                    </a:prstGeom>
                  </pic:spPr>
                </pic:pic>
              </a:graphicData>
            </a:graphic>
          </wp:inline>
        </w:drawing>
      </w:r>
    </w:p>
    <w:p w:rsidR="007333FA" w:rsidRDefault="007333FA" w:rsidP="007333FA">
      <w:pPr>
        <w:spacing w:after="240"/>
        <w:jc w:val="center"/>
        <w:rPr>
          <w:sz w:val="20"/>
          <w:szCs w:val="20"/>
        </w:rPr>
      </w:pPr>
      <w:r>
        <w:rPr>
          <w:sz w:val="20"/>
          <w:szCs w:val="20"/>
        </w:rPr>
        <w:t xml:space="preserve">Figura 18 </w:t>
      </w:r>
      <w:r w:rsidR="00C73472">
        <w:rPr>
          <w:sz w:val="20"/>
          <w:szCs w:val="20"/>
        </w:rPr>
        <w:t>–</w:t>
      </w:r>
      <w:r>
        <w:rPr>
          <w:sz w:val="20"/>
          <w:szCs w:val="20"/>
        </w:rPr>
        <w:t xml:space="preserve"> </w:t>
      </w:r>
      <w:r w:rsidR="00C73472">
        <w:rPr>
          <w:sz w:val="20"/>
          <w:szCs w:val="20"/>
        </w:rPr>
        <w:t>Polarizações do diodo pela terceira aproximação.</w:t>
      </w:r>
    </w:p>
    <w:p w:rsidR="00C73472" w:rsidRDefault="00C73472" w:rsidP="00C73472">
      <w:pPr>
        <w:spacing w:after="240"/>
        <w:rPr>
          <w:szCs w:val="24"/>
        </w:rPr>
      </w:pPr>
      <w:r>
        <w:rPr>
          <w:szCs w:val="24"/>
        </w:rPr>
        <w:t>Segue os exemplos:</w:t>
      </w:r>
    </w:p>
    <w:p w:rsidR="00C73472" w:rsidRDefault="00C73472" w:rsidP="00C73472">
      <w:pPr>
        <w:spacing w:after="240"/>
        <w:rPr>
          <w:szCs w:val="24"/>
        </w:rPr>
      </w:pPr>
      <w:r>
        <w:rPr>
          <w:szCs w:val="24"/>
        </w:rPr>
        <w:lastRenderedPageBreak/>
        <w:tab/>
        <w:t>Para os circuitos das figuras 19, 20 e 21, calcule a corrente circulante e as potencias envolvidas, para a primeira a segunda e a terceira aproximação respectivamente.</w:t>
      </w:r>
    </w:p>
    <w:p w:rsidR="00C73472" w:rsidRDefault="00C73472" w:rsidP="00C73472">
      <w:pPr>
        <w:jc w:val="center"/>
        <w:rPr>
          <w:szCs w:val="24"/>
        </w:rPr>
      </w:pPr>
      <w:r>
        <w:rPr>
          <w:noProof/>
          <w:szCs w:val="24"/>
          <w:lang w:val="en-US" w:eastAsia="en-US"/>
        </w:rPr>
        <w:drawing>
          <wp:inline distT="0" distB="0" distL="0" distR="0">
            <wp:extent cx="1933845" cy="1286054"/>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png"/>
                    <pic:cNvPicPr/>
                  </pic:nvPicPr>
                  <pic:blipFill>
                    <a:blip r:embed="rId28">
                      <a:extLst>
                        <a:ext uri="{28A0092B-C50C-407E-A947-70E740481C1C}">
                          <a14:useLocalDpi xmlns:a14="http://schemas.microsoft.com/office/drawing/2010/main" val="0"/>
                        </a:ext>
                      </a:extLst>
                    </a:blip>
                    <a:stretch>
                      <a:fillRect/>
                    </a:stretch>
                  </pic:blipFill>
                  <pic:spPr>
                    <a:xfrm>
                      <a:off x="0" y="0"/>
                      <a:ext cx="1933845" cy="1286054"/>
                    </a:xfrm>
                    <a:prstGeom prst="rect">
                      <a:avLst/>
                    </a:prstGeom>
                  </pic:spPr>
                </pic:pic>
              </a:graphicData>
            </a:graphic>
          </wp:inline>
        </w:drawing>
      </w:r>
    </w:p>
    <w:p w:rsidR="00C73472" w:rsidRDefault="00C73472" w:rsidP="00C73472">
      <w:pPr>
        <w:spacing w:after="240"/>
        <w:jc w:val="center"/>
        <w:rPr>
          <w:sz w:val="20"/>
          <w:szCs w:val="20"/>
        </w:rPr>
      </w:pPr>
      <w:r>
        <w:rPr>
          <w:sz w:val="20"/>
          <w:szCs w:val="20"/>
        </w:rPr>
        <w:t>Figura 19 – Exercício para a primeira aproximação.</w:t>
      </w:r>
    </w:p>
    <w:p w:rsidR="00C73472" w:rsidRDefault="00C73472" w:rsidP="00C73472">
      <w:pPr>
        <w:spacing w:after="240"/>
        <w:rPr>
          <w:szCs w:val="24"/>
        </w:rPr>
      </w:pPr>
      <w:r>
        <w:rPr>
          <w:szCs w:val="24"/>
        </w:rPr>
        <w:t>Pela primeira aproximação:</w:t>
      </w:r>
    </w:p>
    <w:p w:rsidR="00C73472" w:rsidRPr="00C73472" w:rsidRDefault="00C73472" w:rsidP="00C73472">
      <w:pPr>
        <w:spacing w:after="240"/>
        <w:rPr>
          <w:szCs w:val="24"/>
        </w:rPr>
      </w:pPr>
      <m:oMathPara>
        <m:oMath>
          <m:r>
            <w:rPr>
              <w:rFonts w:ascii="Cambria Math" w:hAnsi="Cambria Math"/>
              <w:szCs w:val="24"/>
            </w:rPr>
            <m:t xml:space="preserve">I= </m:t>
          </m:r>
          <m:f>
            <m:fPr>
              <m:ctrlPr>
                <w:rPr>
                  <w:rFonts w:ascii="Cambria Math" w:hAnsi="Cambria Math"/>
                  <w:i/>
                  <w:szCs w:val="24"/>
                </w:rPr>
              </m:ctrlPr>
            </m:fPr>
            <m:num>
              <m:r>
                <w:rPr>
                  <w:rFonts w:ascii="Cambria Math" w:hAnsi="Cambria Math"/>
                  <w:szCs w:val="24"/>
                </w:rPr>
                <m:t>10V</m:t>
              </m:r>
            </m:num>
            <m:den>
              <m:r>
                <w:rPr>
                  <w:rFonts w:ascii="Cambria Math" w:hAnsi="Cambria Math"/>
                  <w:szCs w:val="24"/>
                </w:rPr>
                <m:t>1kΩ</m:t>
              </m:r>
            </m:den>
          </m:f>
          <m:r>
            <w:rPr>
              <w:rFonts w:ascii="Cambria Math" w:hAnsi="Cambria Math"/>
              <w:szCs w:val="24"/>
            </w:rPr>
            <m:t>=10mA</m:t>
          </m:r>
        </m:oMath>
      </m:oMathPara>
    </w:p>
    <w:p w:rsidR="00C73472" w:rsidRPr="00C73472" w:rsidRDefault="00730369" w:rsidP="00C73472">
      <w:pPr>
        <w:spacing w:after="240"/>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l</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r>
            <w:rPr>
              <w:rFonts w:ascii="Cambria Math" w:hAnsi="Cambria Math"/>
              <w:szCs w:val="24"/>
            </w:rPr>
            <m:t>=10V</m:t>
          </m:r>
        </m:oMath>
      </m:oMathPara>
    </w:p>
    <w:p w:rsidR="00C73472" w:rsidRPr="00C73472" w:rsidRDefault="00730369" w:rsidP="00C73472">
      <w:pPr>
        <w:spacing w:after="240"/>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L</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L</m:t>
              </m:r>
            </m:sub>
          </m:sSub>
          <m:r>
            <w:rPr>
              <w:rFonts w:ascii="Cambria Math" w:hAnsi="Cambria Math"/>
              <w:szCs w:val="24"/>
            </w:rPr>
            <m:t>.I=10V.10mA=100mW</m:t>
          </m:r>
        </m:oMath>
      </m:oMathPara>
    </w:p>
    <w:p w:rsidR="00C73472" w:rsidRDefault="00C73472" w:rsidP="00C73472">
      <w:pPr>
        <w:jc w:val="center"/>
        <w:rPr>
          <w:szCs w:val="24"/>
        </w:rPr>
      </w:pPr>
      <w:r>
        <w:rPr>
          <w:noProof/>
          <w:szCs w:val="24"/>
          <w:lang w:val="en-US" w:eastAsia="en-US"/>
        </w:rPr>
        <w:drawing>
          <wp:inline distT="0" distB="0" distL="0" distR="0">
            <wp:extent cx="1962424" cy="1286054"/>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png"/>
                    <pic:cNvPicPr/>
                  </pic:nvPicPr>
                  <pic:blipFill>
                    <a:blip r:embed="rId29">
                      <a:extLst>
                        <a:ext uri="{28A0092B-C50C-407E-A947-70E740481C1C}">
                          <a14:useLocalDpi xmlns:a14="http://schemas.microsoft.com/office/drawing/2010/main" val="0"/>
                        </a:ext>
                      </a:extLst>
                    </a:blip>
                    <a:stretch>
                      <a:fillRect/>
                    </a:stretch>
                  </pic:blipFill>
                  <pic:spPr>
                    <a:xfrm>
                      <a:off x="0" y="0"/>
                      <a:ext cx="1962424" cy="1286054"/>
                    </a:xfrm>
                    <a:prstGeom prst="rect">
                      <a:avLst/>
                    </a:prstGeom>
                  </pic:spPr>
                </pic:pic>
              </a:graphicData>
            </a:graphic>
          </wp:inline>
        </w:drawing>
      </w:r>
    </w:p>
    <w:p w:rsidR="00C73472" w:rsidRDefault="00C73472" w:rsidP="00C73472">
      <w:pPr>
        <w:spacing w:after="240"/>
        <w:jc w:val="center"/>
        <w:rPr>
          <w:sz w:val="20"/>
          <w:szCs w:val="20"/>
        </w:rPr>
      </w:pPr>
      <w:r>
        <w:rPr>
          <w:sz w:val="20"/>
          <w:szCs w:val="20"/>
        </w:rPr>
        <w:t>Figura 20 – Exercício para a segunda aproximação.</w:t>
      </w:r>
    </w:p>
    <w:p w:rsidR="00C96975" w:rsidRDefault="00C96975" w:rsidP="00C73472">
      <w:pPr>
        <w:spacing w:after="240"/>
        <w:jc w:val="center"/>
        <w:rPr>
          <w:sz w:val="20"/>
          <w:szCs w:val="20"/>
        </w:rPr>
      </w:pPr>
    </w:p>
    <w:p w:rsidR="00C73472" w:rsidRDefault="00C73472" w:rsidP="00C73472">
      <w:pPr>
        <w:spacing w:after="240"/>
        <w:rPr>
          <w:szCs w:val="24"/>
        </w:rPr>
      </w:pPr>
      <w:r>
        <w:rPr>
          <w:szCs w:val="24"/>
        </w:rPr>
        <w:t>Pela segunda aproximação:</w:t>
      </w:r>
    </w:p>
    <w:p w:rsidR="00C96975" w:rsidRDefault="00C96975" w:rsidP="00C73472">
      <w:pPr>
        <w:spacing w:after="240"/>
        <w:rPr>
          <w:szCs w:val="24"/>
        </w:rPr>
      </w:pPr>
    </w:p>
    <w:p w:rsidR="00C73472" w:rsidRPr="009F468F" w:rsidRDefault="009F468F" w:rsidP="00C73472">
      <w:pPr>
        <w:spacing w:after="240"/>
        <w:rPr>
          <w:szCs w:val="24"/>
        </w:rPr>
      </w:pPr>
      <m:oMathPara>
        <m:oMath>
          <m:r>
            <w:rPr>
              <w:rFonts w:ascii="Cambria Math" w:hAnsi="Cambria Math"/>
              <w:szCs w:val="24"/>
            </w:rPr>
            <m:t>I=</m:t>
          </m:r>
          <m:f>
            <m:fPr>
              <m:ctrlPr>
                <w:rPr>
                  <w:rFonts w:ascii="Cambria Math" w:hAnsi="Cambria Math"/>
                  <w:i/>
                  <w:szCs w:val="24"/>
                </w:rPr>
              </m:ctrlPr>
            </m:fPr>
            <m:num>
              <m:r>
                <w:rPr>
                  <w:rFonts w:ascii="Cambria Math" w:hAnsi="Cambria Math"/>
                  <w:szCs w:val="24"/>
                </w:rPr>
                <m:t>10-0,7</m:t>
              </m:r>
            </m:num>
            <m:den>
              <m:r>
                <w:rPr>
                  <w:rFonts w:ascii="Cambria Math" w:hAnsi="Cambria Math"/>
                  <w:szCs w:val="24"/>
                </w:rPr>
                <m:t>1kΩ</m:t>
              </m:r>
            </m:den>
          </m:f>
          <m:r>
            <w:rPr>
              <w:rFonts w:ascii="Cambria Math" w:hAnsi="Cambria Math"/>
              <w:szCs w:val="24"/>
            </w:rPr>
            <m:t>=9,3mA</m:t>
          </m:r>
        </m:oMath>
      </m:oMathPara>
    </w:p>
    <w:p w:rsidR="009F468F" w:rsidRPr="009F468F" w:rsidRDefault="00730369" w:rsidP="009F468F">
      <w:pPr>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L</m:t>
              </m:r>
            </m:sub>
          </m:sSub>
          <m:r>
            <w:rPr>
              <w:rFonts w:ascii="Cambria Math" w:hAnsi="Cambria Math"/>
              <w:szCs w:val="24"/>
            </w:rPr>
            <m:t xml:space="preserve">=9,3m.1k=9,3V </m:t>
          </m:r>
        </m:oMath>
      </m:oMathPara>
    </w:p>
    <w:p w:rsidR="009F468F" w:rsidRDefault="009F468F" w:rsidP="009F468F">
      <w:pPr>
        <w:jc w:val="center"/>
        <w:rPr>
          <w:szCs w:val="24"/>
        </w:rPr>
      </w:pPr>
      <w:r>
        <w:rPr>
          <w:szCs w:val="24"/>
        </w:rPr>
        <w:t>Ou</w:t>
      </w:r>
    </w:p>
    <w:p w:rsidR="009F468F" w:rsidRPr="009F468F" w:rsidRDefault="00730369" w:rsidP="009F468F">
      <w:pPr>
        <w:spacing w:after="240"/>
        <w:jc w:val="center"/>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L</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r>
            <w:rPr>
              <w:rFonts w:ascii="Cambria Math" w:hAnsi="Cambria Math"/>
              <w:szCs w:val="24"/>
            </w:rPr>
            <m:t>=9,3V (ΣU= ΣV)</m:t>
          </m:r>
        </m:oMath>
      </m:oMathPara>
    </w:p>
    <w:p w:rsidR="009F468F" w:rsidRPr="009F468F" w:rsidRDefault="00730369" w:rsidP="009F468F">
      <w:pPr>
        <w:jc w:val="center"/>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L</m:t>
              </m:r>
            </m:sub>
          </m:sSub>
          <m:r>
            <w:rPr>
              <w:rFonts w:ascii="Cambria Math" w:hAnsi="Cambria Math"/>
              <w:szCs w:val="24"/>
            </w:rPr>
            <m:t>=9,3.9,3m=86,5 mW</m:t>
          </m:r>
        </m:oMath>
      </m:oMathPara>
    </w:p>
    <w:p w:rsidR="009F468F" w:rsidRPr="009F468F" w:rsidRDefault="00730369" w:rsidP="009F468F">
      <w:pPr>
        <w:jc w:val="center"/>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D</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r>
            <w:rPr>
              <w:rFonts w:ascii="Cambria Math" w:hAnsi="Cambria Math"/>
              <w:szCs w:val="24"/>
            </w:rPr>
            <m:t>.I=0,7.9,3m=6,51mW</m:t>
          </m:r>
        </m:oMath>
      </m:oMathPara>
    </w:p>
    <w:p w:rsidR="009F468F" w:rsidRPr="00C96975" w:rsidRDefault="00730369" w:rsidP="00C96975">
      <w:pPr>
        <w:spacing w:after="240"/>
        <w:jc w:val="center"/>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total</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D</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L</m:t>
              </m:r>
            </m:sub>
          </m:sSub>
          <m:r>
            <w:rPr>
              <w:rFonts w:ascii="Cambria Math" w:hAnsi="Cambria Math"/>
              <w:szCs w:val="24"/>
            </w:rPr>
            <m:t>=93mW</m:t>
          </m:r>
        </m:oMath>
      </m:oMathPara>
    </w:p>
    <w:p w:rsidR="00C96975" w:rsidRDefault="00C96975" w:rsidP="009F468F">
      <w:pPr>
        <w:jc w:val="center"/>
        <w:rPr>
          <w:szCs w:val="24"/>
        </w:rPr>
      </w:pPr>
    </w:p>
    <w:p w:rsidR="00C96975" w:rsidRDefault="00C96975" w:rsidP="009F468F">
      <w:pPr>
        <w:jc w:val="center"/>
        <w:rPr>
          <w:sz w:val="20"/>
          <w:szCs w:val="20"/>
        </w:rPr>
      </w:pPr>
      <w:r>
        <w:rPr>
          <w:noProof/>
          <w:szCs w:val="24"/>
          <w:lang w:val="en-US" w:eastAsia="en-US"/>
        </w:rPr>
        <w:lastRenderedPageBreak/>
        <w:drawing>
          <wp:inline distT="0" distB="0" distL="0" distR="0">
            <wp:extent cx="2476846" cy="1267002"/>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1.png"/>
                    <pic:cNvPicPr/>
                  </pic:nvPicPr>
                  <pic:blipFill>
                    <a:blip r:embed="rId30">
                      <a:extLst>
                        <a:ext uri="{28A0092B-C50C-407E-A947-70E740481C1C}">
                          <a14:useLocalDpi xmlns:a14="http://schemas.microsoft.com/office/drawing/2010/main" val="0"/>
                        </a:ext>
                      </a:extLst>
                    </a:blip>
                    <a:stretch>
                      <a:fillRect/>
                    </a:stretch>
                  </pic:blipFill>
                  <pic:spPr>
                    <a:xfrm>
                      <a:off x="0" y="0"/>
                      <a:ext cx="2476846" cy="1267002"/>
                    </a:xfrm>
                    <a:prstGeom prst="rect">
                      <a:avLst/>
                    </a:prstGeom>
                  </pic:spPr>
                </pic:pic>
              </a:graphicData>
            </a:graphic>
          </wp:inline>
        </w:drawing>
      </w:r>
    </w:p>
    <w:p w:rsidR="00C96975" w:rsidRDefault="00C96975" w:rsidP="00C96975">
      <w:pPr>
        <w:spacing w:after="240"/>
        <w:jc w:val="center"/>
        <w:rPr>
          <w:sz w:val="20"/>
          <w:szCs w:val="20"/>
        </w:rPr>
      </w:pPr>
      <w:r>
        <w:rPr>
          <w:sz w:val="20"/>
          <w:szCs w:val="20"/>
        </w:rPr>
        <w:t>Figura 21 – Exercício para a terceira aproximação.</w:t>
      </w:r>
    </w:p>
    <w:p w:rsidR="00C96975" w:rsidRDefault="00C96975" w:rsidP="00C96975">
      <w:pPr>
        <w:spacing w:after="240"/>
        <w:rPr>
          <w:szCs w:val="24"/>
        </w:rPr>
      </w:pPr>
      <w:r>
        <w:rPr>
          <w:szCs w:val="24"/>
        </w:rPr>
        <w:t>Pela terceira aproximação:</w:t>
      </w:r>
    </w:p>
    <w:p w:rsidR="00C96975" w:rsidRPr="00C96975" w:rsidRDefault="00C96975" w:rsidP="00C96975">
      <w:pPr>
        <w:rPr>
          <w:szCs w:val="24"/>
        </w:rPr>
      </w:pPr>
      <m:oMathPara>
        <m:oMath>
          <m:r>
            <w:rPr>
              <w:rFonts w:ascii="Cambria Math" w:hAnsi="Cambria Math"/>
              <w:szCs w:val="24"/>
            </w:rPr>
            <m:t xml:space="preserve">I= </m:t>
          </m:r>
          <m:f>
            <m:fPr>
              <m:ctrlPr>
                <w:rPr>
                  <w:rFonts w:ascii="Cambria Math" w:hAnsi="Cambria Math"/>
                  <w:i/>
                  <w:szCs w:val="24"/>
                </w:rPr>
              </m:ctrlPr>
            </m:fPr>
            <m:num>
              <m:r>
                <w:rPr>
                  <w:rFonts w:ascii="Cambria Math" w:hAnsi="Cambria Math"/>
                  <w:szCs w:val="24"/>
                </w:rPr>
                <m:t>10V-0,7V</m:t>
              </m:r>
            </m:num>
            <m:den>
              <m:r>
                <w:rPr>
                  <w:rFonts w:ascii="Cambria Math" w:hAnsi="Cambria Math"/>
                  <w:szCs w:val="24"/>
                </w:rPr>
                <m:t>1kΩ+0,23</m:t>
              </m:r>
            </m:den>
          </m:f>
          <m:r>
            <w:rPr>
              <w:rFonts w:ascii="Cambria Math" w:hAnsi="Cambria Math"/>
              <w:szCs w:val="24"/>
            </w:rPr>
            <m:t xml:space="preserve"> ≈9,3mA</m:t>
          </m:r>
        </m:oMath>
      </m:oMathPara>
    </w:p>
    <w:p w:rsidR="00C96975" w:rsidRPr="00C96975" w:rsidRDefault="00730369" w:rsidP="00C96975">
      <w:pPr>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L</m:t>
              </m:r>
            </m:sub>
          </m:sSub>
          <m:r>
            <w:rPr>
              <w:rFonts w:ascii="Cambria Math" w:hAnsi="Cambria Math"/>
              <w:szCs w:val="24"/>
            </w:rPr>
            <m:t>.I=9,3m.1k=9,3V</m:t>
          </m:r>
        </m:oMath>
      </m:oMathPara>
    </w:p>
    <w:p w:rsidR="00C96975" w:rsidRPr="00CB2BE8" w:rsidRDefault="00730369" w:rsidP="00C96975">
      <w:pPr>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L</m:t>
              </m:r>
            </m:sub>
          </m:sSub>
          <m:r>
            <w:rPr>
              <w:rFonts w:ascii="Cambria Math" w:hAnsi="Cambria Math"/>
              <w:szCs w:val="24"/>
            </w:rPr>
            <m:t>.I=9,3V.9,3mA=86,5mW</m:t>
          </m:r>
        </m:oMath>
      </m:oMathPara>
    </w:p>
    <w:p w:rsidR="00CB2BE8" w:rsidRPr="00CB2BE8" w:rsidRDefault="00730369" w:rsidP="00C96975">
      <w:pPr>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D</m:t>
              </m:r>
            </m:sub>
          </m:sSub>
          <m:r>
            <w:rPr>
              <w:rFonts w:ascii="Cambria Math" w:hAnsi="Cambria Math"/>
              <w:szCs w:val="24"/>
            </w:rPr>
            <m:t>=0,7V.9,3mA=6,53mW</m:t>
          </m:r>
        </m:oMath>
      </m:oMathPara>
    </w:p>
    <w:p w:rsidR="00CB2BE8" w:rsidRDefault="00CB2BE8" w:rsidP="00C96975">
      <w:pPr>
        <w:rPr>
          <w:szCs w:val="24"/>
        </w:rPr>
      </w:pPr>
    </w:p>
    <w:p w:rsidR="00CB2BE8" w:rsidRPr="00CB2BE8" w:rsidRDefault="00730369" w:rsidP="00C96975">
      <w:pPr>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D</m:t>
              </m:r>
            </m:sub>
          </m:sSub>
          <m:r>
            <w:rPr>
              <w:rFonts w:ascii="Cambria Math" w:hAnsi="Cambria Math"/>
              <w:szCs w:val="24"/>
            </w:rPr>
            <m:t>=93mW</m:t>
          </m:r>
        </m:oMath>
      </m:oMathPara>
    </w:p>
    <w:p w:rsidR="00CB2BE8" w:rsidRDefault="00CB2BE8" w:rsidP="000101A7">
      <w:pPr>
        <w:pStyle w:val="Ttulo2"/>
        <w:ind w:firstLine="708"/>
      </w:pPr>
      <w:bookmarkStart w:id="20" w:name="_Toc475113130"/>
      <w:r>
        <w:t>4.3 – Detalhamento Operacional</w:t>
      </w:r>
      <w:bookmarkEnd w:id="20"/>
    </w:p>
    <w:p w:rsidR="00CB2BE8" w:rsidRDefault="00CB2BE8" w:rsidP="00CB2BE8">
      <w:pPr>
        <w:rPr>
          <w:rFonts w:cs="Times New Roman"/>
          <w:color w:val="222222"/>
          <w:szCs w:val="24"/>
          <w:shd w:val="clear" w:color="auto" w:fill="FFFFFF"/>
        </w:rPr>
      </w:pPr>
      <w:r>
        <w:tab/>
        <w:t xml:space="preserve">Verificação de defeitos </w:t>
      </w:r>
      <w:r w:rsidRPr="00CB2BE8">
        <w:rPr>
          <w:rFonts w:cs="Times New Roman"/>
          <w:szCs w:val="24"/>
        </w:rPr>
        <w:t xml:space="preserve">com o </w:t>
      </w:r>
      <w:proofErr w:type="spellStart"/>
      <w:r w:rsidRPr="00CB2BE8">
        <w:rPr>
          <w:rFonts w:cs="Times New Roman"/>
          <w:color w:val="222222"/>
          <w:szCs w:val="24"/>
          <w:shd w:val="clear" w:color="auto" w:fill="FFFFFF"/>
        </w:rPr>
        <w:t>ohmímetro</w:t>
      </w:r>
      <w:proofErr w:type="spellEnd"/>
      <w:r>
        <w:rPr>
          <w:rFonts w:cs="Times New Roman"/>
          <w:color w:val="222222"/>
          <w:szCs w:val="24"/>
          <w:shd w:val="clear" w:color="auto" w:fill="FFFFFF"/>
        </w:rPr>
        <w:t>, sob duas condições, direta em inversa, onde na direta encontramos baixa resistência e na inversa alta resistência, sendo sua relação de 1:1000.</w:t>
      </w:r>
    </w:p>
    <w:p w:rsidR="00CB2BE8" w:rsidRDefault="00CB2BE8" w:rsidP="00CB2BE8">
      <w:pPr>
        <w:rPr>
          <w:rFonts w:cs="Times New Roman"/>
          <w:color w:val="222222"/>
          <w:szCs w:val="24"/>
          <w:shd w:val="clear" w:color="auto" w:fill="FFFFFF"/>
        </w:rPr>
      </w:pPr>
      <w:r>
        <w:rPr>
          <w:rFonts w:cs="Times New Roman"/>
          <w:color w:val="222222"/>
          <w:szCs w:val="24"/>
          <w:shd w:val="clear" w:color="auto" w:fill="FFFFFF"/>
        </w:rPr>
        <w:tab/>
      </w:r>
      <w:r w:rsidR="006B0609">
        <w:rPr>
          <w:rFonts w:cs="Times New Roman"/>
          <w:color w:val="222222"/>
          <w:szCs w:val="24"/>
          <w:shd w:val="clear" w:color="auto" w:fill="FFFFFF"/>
        </w:rPr>
        <w:t>Quando a resistência e baixa em ambos os sentidos o diodo está em curto, quando e alta em ambos os sentidos o diodo está aberto e se a resistência e pouco baixa no sentido reverso o diodo está em fuga.</w:t>
      </w:r>
    </w:p>
    <w:p w:rsidR="006B0609" w:rsidRDefault="006B0609" w:rsidP="00CB2BE8">
      <w:pPr>
        <w:rPr>
          <w:rFonts w:cs="Times New Roman"/>
          <w:color w:val="222222"/>
          <w:szCs w:val="24"/>
          <w:shd w:val="clear" w:color="auto" w:fill="FFFFFF"/>
        </w:rPr>
      </w:pPr>
      <w:r>
        <w:rPr>
          <w:rFonts w:cs="Times New Roman"/>
          <w:color w:val="222222"/>
          <w:szCs w:val="24"/>
          <w:shd w:val="clear" w:color="auto" w:fill="FFFFFF"/>
        </w:rPr>
        <w:tab/>
        <w:t xml:space="preserve">Pelo </w:t>
      </w:r>
      <w:proofErr w:type="spellStart"/>
      <w:r>
        <w:rPr>
          <w:rFonts w:cs="Times New Roman"/>
          <w:color w:val="222222"/>
          <w:szCs w:val="24"/>
          <w:shd w:val="clear" w:color="auto" w:fill="FFFFFF"/>
        </w:rPr>
        <w:t>datasheet</w:t>
      </w:r>
      <w:proofErr w:type="spellEnd"/>
      <w:r>
        <w:rPr>
          <w:rFonts w:cs="Times New Roman"/>
          <w:color w:val="222222"/>
          <w:szCs w:val="24"/>
          <w:shd w:val="clear" w:color="auto" w:fill="FFFFFF"/>
        </w:rPr>
        <w:t xml:space="preserve"> do 1N4001 obtemos a tensão de pico inverso repetitivo, a tensão de pico de trabalho e a tensão de bloqueio em corrente continua são 50V. Todos estão relacionados com a tensão de ruptura, sendo o fator de segurança usual de 10 a 50%.</w:t>
      </w:r>
    </w:p>
    <w:p w:rsidR="006B0609" w:rsidRDefault="006B0609" w:rsidP="00CB2BE8">
      <w:pPr>
        <w:rPr>
          <w:rFonts w:cs="Times New Roman"/>
          <w:color w:val="222222"/>
          <w:szCs w:val="24"/>
          <w:shd w:val="clear" w:color="auto" w:fill="FFFFFF"/>
        </w:rPr>
      </w:pPr>
      <w:r>
        <w:rPr>
          <w:rFonts w:cs="Times New Roman"/>
          <w:color w:val="222222"/>
          <w:szCs w:val="24"/>
          <w:shd w:val="clear" w:color="auto" w:fill="FFFFFF"/>
        </w:rPr>
        <w:tab/>
        <w:t xml:space="preserve">A corrente media retificada direta e 1A, condição da carga sendo R, frequência de 60Hz, e </w:t>
      </w:r>
      <w:proofErr w:type="spellStart"/>
      <w:r>
        <w:rPr>
          <w:rFonts w:cs="Times New Roman"/>
          <w:color w:val="222222"/>
          <w:szCs w:val="24"/>
          <w:shd w:val="clear" w:color="auto" w:fill="FFFFFF"/>
        </w:rPr>
        <w:t>Tj</w:t>
      </w:r>
      <w:proofErr w:type="spellEnd"/>
      <w:r>
        <w:rPr>
          <w:rFonts w:cs="Times New Roman"/>
          <w:color w:val="222222"/>
          <w:szCs w:val="24"/>
          <w:shd w:val="clear" w:color="auto" w:fill="FFFFFF"/>
        </w:rPr>
        <w:t xml:space="preserve"> = </w:t>
      </w:r>
      <m:oMath>
        <m:r>
          <w:rPr>
            <w:rFonts w:ascii="Cambria Math" w:hAnsi="Cambria Math" w:cs="Times New Roman"/>
            <w:color w:val="222222"/>
            <w:szCs w:val="24"/>
            <w:shd w:val="clear" w:color="auto" w:fill="FFFFFF"/>
          </w:rPr>
          <m:t>75°C</m:t>
        </m:r>
      </m:oMath>
      <w:r>
        <w:rPr>
          <w:rFonts w:cs="Times New Roman"/>
          <w:color w:val="222222"/>
          <w:szCs w:val="24"/>
          <w:shd w:val="clear" w:color="auto" w:fill="FFFFFF"/>
        </w:rPr>
        <w:t>. Se Tj e igual a 75 graus, a operação e estimada na junção, se Tj for igual a 25 graus o ambiente e inspirado na junção.</w:t>
      </w:r>
    </w:p>
    <w:p w:rsidR="006B0609" w:rsidRDefault="006B0609" w:rsidP="00CB2BE8">
      <w:pPr>
        <w:rPr>
          <w:rFonts w:cs="Times New Roman"/>
          <w:color w:val="222222"/>
          <w:szCs w:val="24"/>
          <w:shd w:val="clear" w:color="auto" w:fill="FFFFFF"/>
        </w:rPr>
      </w:pPr>
      <w:r>
        <w:rPr>
          <w:rFonts w:cs="Times New Roman"/>
          <w:color w:val="222222"/>
          <w:szCs w:val="24"/>
          <w:shd w:val="clear" w:color="auto" w:fill="FFFFFF"/>
        </w:rPr>
        <w:tab/>
        <w:t xml:space="preserve">Com a queda de tensão direta valendo 0,93V, valor típico de 1,1V máximo, Assim </w:t>
      </w:r>
      <w:proofErr w:type="spellStart"/>
      <w:r>
        <w:rPr>
          <w:rFonts w:cs="Times New Roman"/>
          <w:color w:val="222222"/>
          <w:szCs w:val="24"/>
          <w:shd w:val="clear" w:color="auto" w:fill="FFFFFF"/>
        </w:rPr>
        <w:t>If</w:t>
      </w:r>
      <w:proofErr w:type="spellEnd"/>
      <w:r>
        <w:rPr>
          <w:rFonts w:cs="Times New Roman"/>
          <w:color w:val="222222"/>
          <w:szCs w:val="24"/>
          <w:shd w:val="clear" w:color="auto" w:fill="FFFFFF"/>
        </w:rPr>
        <w:t xml:space="preserve"> = 1,0A e </w:t>
      </w:r>
      <w:proofErr w:type="spellStart"/>
      <w:r>
        <w:rPr>
          <w:rFonts w:cs="Times New Roman"/>
          <w:color w:val="222222"/>
          <w:szCs w:val="24"/>
          <w:shd w:val="clear" w:color="auto" w:fill="FFFFFF"/>
        </w:rPr>
        <w:t>Tj</w:t>
      </w:r>
      <w:proofErr w:type="spellEnd"/>
      <w:r>
        <w:rPr>
          <w:rFonts w:cs="Times New Roman"/>
          <w:color w:val="222222"/>
          <w:szCs w:val="24"/>
          <w:shd w:val="clear" w:color="auto" w:fill="FFFFFF"/>
        </w:rPr>
        <w:t xml:space="preserve"> = </w:t>
      </w:r>
      <w:proofErr w:type="spellStart"/>
      <w:r>
        <w:rPr>
          <w:rFonts w:cs="Times New Roman"/>
          <w:color w:val="222222"/>
          <w:szCs w:val="24"/>
          <w:shd w:val="clear" w:color="auto" w:fill="FFFFFF"/>
        </w:rPr>
        <w:t>abiente</w:t>
      </w:r>
      <w:proofErr w:type="spellEnd"/>
      <w:r>
        <w:rPr>
          <w:rFonts w:cs="Times New Roman"/>
          <w:color w:val="222222"/>
          <w:szCs w:val="24"/>
          <w:shd w:val="clear" w:color="auto" w:fill="FFFFFF"/>
        </w:rPr>
        <w:t>.</w:t>
      </w:r>
    </w:p>
    <w:p w:rsidR="000101A7" w:rsidRDefault="000101A7" w:rsidP="00CB2BE8">
      <w:pPr>
        <w:rPr>
          <w:rFonts w:cs="Times New Roman"/>
          <w:color w:val="222222"/>
          <w:szCs w:val="24"/>
          <w:shd w:val="clear" w:color="auto" w:fill="FFFFFF"/>
        </w:rPr>
      </w:pPr>
    </w:p>
    <w:p w:rsidR="000101A7" w:rsidRDefault="000101A7" w:rsidP="000101A7">
      <w:pPr>
        <w:pStyle w:val="Ttulo2"/>
        <w:ind w:firstLine="708"/>
        <w:rPr>
          <w:shd w:val="clear" w:color="auto" w:fill="FFFFFF"/>
        </w:rPr>
      </w:pPr>
      <w:bookmarkStart w:id="21" w:name="_Toc475113131"/>
      <w:r>
        <w:rPr>
          <w:shd w:val="clear" w:color="auto" w:fill="FFFFFF"/>
        </w:rPr>
        <w:t>4.4 – Dados de cálculo e projeto</w:t>
      </w:r>
      <w:bookmarkEnd w:id="21"/>
    </w:p>
    <w:p w:rsidR="000101A7" w:rsidRDefault="000101A7" w:rsidP="000101A7">
      <w:pPr>
        <w:spacing w:after="240"/>
      </w:pPr>
      <w:r>
        <w:tab/>
        <w:t>Diodos são dispositivos não lineares, sendo assim, a resistência CC varia de acordo com a corrente, assim a resistência passa a ser pontual, de acordo com a equação 10.</w:t>
      </w:r>
    </w:p>
    <w:p w:rsidR="000101A7" w:rsidRDefault="00730369" w:rsidP="000101A7">
      <w:pPr>
        <w:spacing w:after="240"/>
        <w:ind w:left="2124" w:firstLine="708"/>
        <w:rPr>
          <w:sz w:val="20"/>
          <w:szCs w:val="20"/>
        </w:rPr>
      </w:pPr>
      <m:oMath>
        <m:sSub>
          <m:sSubPr>
            <m:ctrlPr>
              <w:rPr>
                <w:rFonts w:ascii="Cambria Math" w:hAnsi="Cambria Math"/>
                <w:i/>
              </w:rPr>
            </m:ctrlPr>
          </m:sSubPr>
          <m:e>
            <m:r>
              <w:rPr>
                <w:rFonts w:ascii="Cambria Math" w:hAnsi="Cambria Math"/>
              </w:rPr>
              <m:t>R</m:t>
            </m:r>
          </m:e>
          <m:sub>
            <m:r>
              <w:rPr>
                <w:rFonts w:ascii="Cambria Math" w:hAnsi="Cambria Math"/>
              </w:rPr>
              <m:t>F1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F2</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F3</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m:t>
                </m:r>
              </m:sub>
            </m:sSub>
          </m:num>
          <m:den>
            <m:sSub>
              <m:sSubPr>
                <m:ctrlPr>
                  <w:rPr>
                    <w:rFonts w:ascii="Cambria Math" w:hAnsi="Cambria Math"/>
                    <w:i/>
                  </w:rPr>
                </m:ctrlPr>
              </m:sSubPr>
              <m:e>
                <m:r>
                  <w:rPr>
                    <w:rFonts w:ascii="Cambria Math" w:hAnsi="Cambria Math"/>
                  </w:rPr>
                  <m:t>I</m:t>
                </m:r>
              </m:e>
              <m:sub>
                <m:r>
                  <w:rPr>
                    <w:rFonts w:ascii="Cambria Math" w:hAnsi="Cambria Math"/>
                  </w:rPr>
                  <m:t>C</m:t>
                </m:r>
              </m:sub>
            </m:sSub>
          </m:den>
        </m:f>
      </m:oMath>
      <w:r w:rsidR="000101A7">
        <w:tab/>
      </w:r>
      <w:r w:rsidR="000101A7">
        <w:tab/>
      </w:r>
      <w:r w:rsidR="000101A7">
        <w:rPr>
          <w:sz w:val="20"/>
          <w:szCs w:val="20"/>
        </w:rPr>
        <w:t>(10)</w:t>
      </w:r>
    </w:p>
    <w:p w:rsidR="000101A7" w:rsidRDefault="000101A7" w:rsidP="00B80D26">
      <w:pPr>
        <w:spacing w:after="240"/>
        <w:jc w:val="both"/>
        <w:rPr>
          <w:szCs w:val="24"/>
        </w:rPr>
      </w:pPr>
      <w:r>
        <w:rPr>
          <w:szCs w:val="24"/>
        </w:rPr>
        <w:lastRenderedPageBreak/>
        <w:tab/>
        <w:t xml:space="preserve">Para a reta de carga, figura 22, estuda-se as seguintes condições e respectivas implicâncias, sendo a </w:t>
      </w:r>
      <w:r w:rsidR="00B80D26">
        <w:rPr>
          <w:szCs w:val="24"/>
        </w:rPr>
        <w:t xml:space="preserve">primeira delas a </w:t>
      </w:r>
      <w:r>
        <w:rPr>
          <w:szCs w:val="24"/>
        </w:rPr>
        <w:t xml:space="preserve">saturação V=0 para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máx</m:t>
            </m:r>
          </m:sub>
        </m:sSub>
      </m:oMath>
      <w:r>
        <w:rPr>
          <w:szCs w:val="24"/>
        </w:rPr>
        <w:t xml:space="preserve"> </w:t>
      </w:r>
      <w:r w:rsidR="00B80D26">
        <w:rPr>
          <w:szCs w:val="24"/>
        </w:rPr>
        <w:t xml:space="preserve">e a segunda delas onde </w:t>
      </w:r>
      <m:oMath>
        <m:r>
          <w:rPr>
            <w:rFonts w:ascii="Cambria Math" w:hAnsi="Cambria Math"/>
            <w:szCs w:val="24"/>
          </w:rPr>
          <m:t xml:space="preserve">V=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oMath>
      <w:r w:rsidR="00B80D26">
        <w:rPr>
          <w:szCs w:val="24"/>
        </w:rPr>
        <w:t xml:space="preserve"> e I = 0.</w:t>
      </w:r>
    </w:p>
    <w:p w:rsidR="00B80D26" w:rsidRDefault="00B80D26" w:rsidP="00B80D26">
      <w:pPr>
        <w:jc w:val="center"/>
        <w:rPr>
          <w:sz w:val="20"/>
          <w:szCs w:val="20"/>
        </w:rPr>
      </w:pPr>
      <w:r>
        <w:rPr>
          <w:noProof/>
          <w:szCs w:val="24"/>
          <w:lang w:val="en-US" w:eastAsia="en-US"/>
        </w:rPr>
        <w:drawing>
          <wp:inline distT="0" distB="0" distL="0" distR="0">
            <wp:extent cx="3630867" cy="2505075"/>
            <wp:effectExtent l="0" t="0" r="825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2.png"/>
                    <pic:cNvPicPr/>
                  </pic:nvPicPr>
                  <pic:blipFill>
                    <a:blip r:embed="rId31">
                      <a:extLst>
                        <a:ext uri="{28A0092B-C50C-407E-A947-70E740481C1C}">
                          <a14:useLocalDpi xmlns:a14="http://schemas.microsoft.com/office/drawing/2010/main" val="0"/>
                        </a:ext>
                      </a:extLst>
                    </a:blip>
                    <a:stretch>
                      <a:fillRect/>
                    </a:stretch>
                  </pic:blipFill>
                  <pic:spPr>
                    <a:xfrm>
                      <a:off x="0" y="0"/>
                      <a:ext cx="3632860" cy="2506450"/>
                    </a:xfrm>
                    <a:prstGeom prst="rect">
                      <a:avLst/>
                    </a:prstGeom>
                  </pic:spPr>
                </pic:pic>
              </a:graphicData>
            </a:graphic>
          </wp:inline>
        </w:drawing>
      </w:r>
    </w:p>
    <w:p w:rsidR="00B80D26" w:rsidRDefault="00B80D26" w:rsidP="00B80D26">
      <w:pPr>
        <w:spacing w:after="240"/>
        <w:jc w:val="center"/>
        <w:rPr>
          <w:sz w:val="20"/>
          <w:szCs w:val="20"/>
        </w:rPr>
      </w:pPr>
      <w:r>
        <w:rPr>
          <w:sz w:val="20"/>
          <w:szCs w:val="20"/>
        </w:rPr>
        <w:t>Figura 22 – A reta de carga.</w:t>
      </w:r>
    </w:p>
    <w:p w:rsidR="00B80D26" w:rsidRDefault="00B80D26">
      <w:pPr>
        <w:spacing w:after="200"/>
        <w:rPr>
          <w:rFonts w:eastAsiaTheme="majorEastAsia" w:cstheme="majorBidi"/>
          <w:b/>
          <w:szCs w:val="32"/>
          <w:lang w:eastAsia="en-US"/>
        </w:rPr>
      </w:pPr>
      <w:r>
        <w:br w:type="page"/>
      </w:r>
    </w:p>
    <w:p w:rsidR="00B80D26" w:rsidRDefault="00B80D26" w:rsidP="00B80D26">
      <w:pPr>
        <w:pStyle w:val="Ttulo1"/>
      </w:pPr>
      <w:bookmarkStart w:id="22" w:name="_Toc475113132"/>
      <w:r>
        <w:lastRenderedPageBreak/>
        <w:t>5 – Circuitos com Diodo.</w:t>
      </w:r>
      <w:bookmarkEnd w:id="22"/>
    </w:p>
    <w:p w:rsidR="00B80D26" w:rsidRDefault="00B80D26" w:rsidP="00B80D26">
      <w:pPr>
        <w:pStyle w:val="Ttulo2"/>
        <w:rPr>
          <w:lang w:eastAsia="en-US"/>
        </w:rPr>
      </w:pPr>
      <w:r>
        <w:rPr>
          <w:lang w:eastAsia="en-US"/>
        </w:rPr>
        <w:tab/>
      </w:r>
      <w:bookmarkStart w:id="23" w:name="_Toc475113133"/>
      <w:r>
        <w:rPr>
          <w:lang w:eastAsia="en-US"/>
        </w:rPr>
        <w:t>5.1 – Transformador</w:t>
      </w:r>
      <w:bookmarkEnd w:id="23"/>
    </w:p>
    <w:p w:rsidR="00B80D26" w:rsidRDefault="00B80D26" w:rsidP="00B80D26">
      <w:pPr>
        <w:rPr>
          <w:lang w:eastAsia="en-US"/>
        </w:rPr>
      </w:pPr>
      <w:r>
        <w:rPr>
          <w:lang w:eastAsia="en-US"/>
        </w:rPr>
        <w:tab/>
        <w:t>O transformador e o circuito responsável por transformar a voltagem de entrada comparada com a de saída.</w:t>
      </w:r>
    </w:p>
    <w:p w:rsidR="00B80D26" w:rsidRDefault="00B80D26" w:rsidP="00B80D26">
      <w:pPr>
        <w:rPr>
          <w:lang w:eastAsia="en-US"/>
        </w:rPr>
      </w:pPr>
      <w:r>
        <w:rPr>
          <w:lang w:eastAsia="en-US"/>
        </w:rPr>
        <w:tab/>
        <w:t xml:space="preserve">As equações do transformador são as seguintes: </w:t>
      </w:r>
    </w:p>
    <w:p w:rsidR="007E268A" w:rsidRPr="007E268A" w:rsidRDefault="00730369" w:rsidP="007E268A">
      <w:pPr>
        <w:rPr>
          <w:lang w:eastAsia="en-US"/>
        </w:rPr>
      </w:pPr>
      <m:oMathPara>
        <m:oMathParaPr>
          <m:jc m:val="left"/>
        </m:oMathParaPr>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RMS</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ef</m:t>
              </m:r>
            </m:sub>
          </m:sSub>
          <m:r>
            <w:rPr>
              <w:rFonts w:ascii="Cambria Math" w:hAnsi="Cambria Math"/>
              <w:lang w:eastAsia="en-US"/>
            </w:rPr>
            <m:t>=0,907.</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p</m:t>
              </m:r>
            </m:sub>
          </m:sSub>
          <m:r>
            <w:rPr>
              <w:rFonts w:ascii="Cambria Math" w:hAnsi="Cambria Math"/>
              <w:lang w:eastAsia="en-US"/>
            </w:rPr>
            <m:t xml:space="preserve">      ou      </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p</m:t>
              </m:r>
            </m:sub>
          </m:sSub>
          <m:r>
            <w:rPr>
              <w:rFonts w:ascii="Cambria Math" w:hAnsi="Cambria Math"/>
              <w:lang w:eastAsia="en-US"/>
            </w:rPr>
            <m:t xml:space="preserve">= </m:t>
          </m:r>
          <m:rad>
            <m:radPr>
              <m:degHide m:val="1"/>
              <m:ctrlPr>
                <w:rPr>
                  <w:rFonts w:ascii="Cambria Math" w:hAnsi="Cambria Math"/>
                  <w:i/>
                  <w:lang w:eastAsia="en-US"/>
                </w:rPr>
              </m:ctrlPr>
            </m:radPr>
            <m:deg/>
            <m:e>
              <m:r>
                <w:rPr>
                  <w:rFonts w:ascii="Cambria Math" w:hAnsi="Cambria Math"/>
                  <w:lang w:eastAsia="en-US"/>
                </w:rPr>
                <m:t>2</m:t>
              </m:r>
            </m:e>
          </m:ra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ef</m:t>
              </m:r>
            </m:sub>
          </m:sSub>
        </m:oMath>
      </m:oMathPara>
    </w:p>
    <w:p w:rsidR="007E268A" w:rsidRDefault="007E268A" w:rsidP="007E268A">
      <w:pPr>
        <w:spacing w:after="240"/>
        <w:rPr>
          <w:lang w:eastAsia="en-US"/>
        </w:rPr>
      </w:pPr>
      <w:r>
        <w:rPr>
          <w:lang w:eastAsia="en-US"/>
        </w:rPr>
        <w:t xml:space="preserve">Sendo </w:t>
      </w:r>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p</m:t>
            </m:r>
          </m:sub>
        </m:sSub>
        <m:r>
          <w:rPr>
            <w:rFonts w:ascii="Cambria Math" w:hAnsi="Cambria Math"/>
            <w:lang w:eastAsia="en-US"/>
          </w:rPr>
          <m:t>=</m:t>
        </m:r>
      </m:oMath>
      <w:r>
        <w:rPr>
          <w:lang w:eastAsia="en-US"/>
        </w:rPr>
        <w:t xml:space="preserve"> Valor de pico e </w:t>
      </w:r>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ef</m:t>
            </m:r>
          </m:sub>
        </m:sSub>
        <m:r>
          <w:rPr>
            <w:rFonts w:ascii="Cambria Math" w:hAnsi="Cambria Math"/>
            <w:lang w:eastAsia="en-US"/>
          </w:rPr>
          <m:t xml:space="preserve">= </m:t>
        </m:r>
      </m:oMath>
      <w:r>
        <w:rPr>
          <w:lang w:eastAsia="en-US"/>
        </w:rPr>
        <w:t>Valor eficaz.</w:t>
      </w:r>
    </w:p>
    <w:p w:rsidR="007E268A" w:rsidRDefault="007E268A" w:rsidP="007E268A">
      <w:pPr>
        <w:jc w:val="center"/>
        <w:rPr>
          <w:sz w:val="20"/>
          <w:szCs w:val="20"/>
          <w:lang w:eastAsia="en-US"/>
        </w:rPr>
      </w:pPr>
      <w:r>
        <w:rPr>
          <w:noProof/>
          <w:lang w:val="en-US" w:eastAsia="en-US"/>
        </w:rPr>
        <w:drawing>
          <wp:inline distT="0" distB="0" distL="0" distR="0">
            <wp:extent cx="2886478" cy="1533739"/>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3.png"/>
                    <pic:cNvPicPr/>
                  </pic:nvPicPr>
                  <pic:blipFill>
                    <a:blip r:embed="rId32">
                      <a:extLst>
                        <a:ext uri="{28A0092B-C50C-407E-A947-70E740481C1C}">
                          <a14:useLocalDpi xmlns:a14="http://schemas.microsoft.com/office/drawing/2010/main" val="0"/>
                        </a:ext>
                      </a:extLst>
                    </a:blip>
                    <a:stretch>
                      <a:fillRect/>
                    </a:stretch>
                  </pic:blipFill>
                  <pic:spPr>
                    <a:xfrm>
                      <a:off x="0" y="0"/>
                      <a:ext cx="2886478" cy="1533739"/>
                    </a:xfrm>
                    <a:prstGeom prst="rect">
                      <a:avLst/>
                    </a:prstGeom>
                  </pic:spPr>
                </pic:pic>
              </a:graphicData>
            </a:graphic>
          </wp:inline>
        </w:drawing>
      </w:r>
    </w:p>
    <w:p w:rsidR="007E268A" w:rsidRDefault="007E268A" w:rsidP="007E268A">
      <w:pPr>
        <w:spacing w:after="240"/>
        <w:jc w:val="center"/>
        <w:rPr>
          <w:sz w:val="20"/>
          <w:szCs w:val="20"/>
          <w:lang w:eastAsia="en-US"/>
        </w:rPr>
      </w:pPr>
      <w:r>
        <w:rPr>
          <w:sz w:val="20"/>
          <w:szCs w:val="20"/>
          <w:lang w:eastAsia="en-US"/>
        </w:rPr>
        <w:t>Figura 23 – Transformador.</w:t>
      </w:r>
    </w:p>
    <w:p w:rsidR="007E268A" w:rsidRPr="007E268A" w:rsidRDefault="00730369" w:rsidP="007E268A">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P</m:t>
              </m:r>
            </m:e>
            <m:sub>
              <m:r>
                <w:rPr>
                  <w:rFonts w:ascii="Cambria Math" w:hAnsi="Cambria Math"/>
                  <w:szCs w:val="24"/>
                  <w:lang w:eastAsia="en-US"/>
                </w:rPr>
                <m:t>1</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P</m:t>
              </m:r>
            </m:e>
            <m:sub>
              <m:r>
                <w:rPr>
                  <w:rFonts w:ascii="Cambria Math" w:hAnsi="Cambria Math"/>
                  <w:szCs w:val="24"/>
                  <w:lang w:eastAsia="en-US"/>
                </w:rPr>
                <m:t>2</m:t>
              </m:r>
            </m:sub>
          </m:sSub>
          <m:r>
            <w:rPr>
              <w:rFonts w:ascii="Cambria Math" w:hAnsi="Cambria Math"/>
              <w:szCs w:val="24"/>
              <w:lang w:eastAsia="en-US"/>
            </w:rPr>
            <m:t xml:space="preserve"> →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1</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2</m:t>
              </m:r>
            </m:sub>
          </m:sSub>
        </m:oMath>
      </m:oMathPara>
    </w:p>
    <w:p w:rsidR="007E268A" w:rsidRDefault="007E268A" w:rsidP="007E268A">
      <w:pPr>
        <w:jc w:val="center"/>
        <w:rPr>
          <w:szCs w:val="24"/>
          <w:lang w:eastAsia="en-US"/>
        </w:rPr>
      </w:pPr>
      <w:r>
        <w:rPr>
          <w:rFonts w:cs="Times New Roman"/>
          <w:szCs w:val="24"/>
          <w:lang w:eastAsia="en-US"/>
        </w:rPr>
        <w:t>⸫</w:t>
      </w:r>
    </w:p>
    <w:p w:rsidR="007E268A" w:rsidRPr="00E933CC" w:rsidRDefault="00730369" w:rsidP="00E933CC">
      <w:pPr>
        <w:spacing w:after="240"/>
        <w:jc w:val="center"/>
        <w:rPr>
          <w:szCs w:val="24"/>
          <w:lang w:eastAsia="en-US"/>
        </w:rPr>
      </w:pPr>
      <m:oMathPara>
        <m:oMath>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1</m:t>
                  </m:r>
                </m:sub>
              </m:sSub>
            </m:num>
            <m:den>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2</m:t>
                  </m:r>
                </m:sub>
              </m:sSub>
            </m:den>
          </m:f>
          <m:r>
            <w:rPr>
              <w:rFonts w:ascii="Cambria Math" w:hAnsi="Cambria Math"/>
              <w:szCs w:val="24"/>
              <w:lang w:eastAsia="en-US"/>
            </w:rPr>
            <m:t xml:space="preserve">=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den>
          </m:f>
          <m:r>
            <w:rPr>
              <w:rFonts w:ascii="Cambria Math" w:hAnsi="Cambria Math"/>
              <w:szCs w:val="24"/>
              <w:lang w:eastAsia="en-US"/>
            </w:rPr>
            <m:t xml:space="preserve">=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N</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N</m:t>
                  </m:r>
                </m:e>
                <m:sub>
                  <m:r>
                    <w:rPr>
                      <w:rFonts w:ascii="Cambria Math" w:hAnsi="Cambria Math"/>
                      <w:szCs w:val="24"/>
                      <w:lang w:eastAsia="en-US"/>
                    </w:rPr>
                    <m:t>1</m:t>
                  </m:r>
                </m:sub>
              </m:sSub>
            </m:den>
          </m:f>
          <m:r>
            <w:rPr>
              <w:rFonts w:ascii="Cambria Math" w:hAnsi="Cambria Math"/>
              <w:szCs w:val="24"/>
              <w:lang w:eastAsia="en-US"/>
            </w:rPr>
            <m:t>=k</m:t>
          </m:r>
        </m:oMath>
      </m:oMathPara>
    </w:p>
    <w:p w:rsidR="00E933CC" w:rsidRDefault="00E933CC" w:rsidP="00E933CC">
      <w:pPr>
        <w:pStyle w:val="Ttulo2"/>
        <w:rPr>
          <w:lang w:eastAsia="en-US"/>
        </w:rPr>
      </w:pPr>
      <w:r>
        <w:rPr>
          <w:lang w:eastAsia="en-US"/>
        </w:rPr>
        <w:tab/>
      </w:r>
      <w:bookmarkStart w:id="24" w:name="_Toc475113134"/>
      <w:r>
        <w:rPr>
          <w:lang w:eastAsia="en-US"/>
        </w:rPr>
        <w:t>5.2 – Retificação</w:t>
      </w:r>
      <w:bookmarkEnd w:id="24"/>
    </w:p>
    <w:p w:rsidR="00E933CC" w:rsidRDefault="00E933CC" w:rsidP="00E933CC">
      <w:pPr>
        <w:pStyle w:val="Ttulo3"/>
        <w:rPr>
          <w:lang w:eastAsia="en-US"/>
        </w:rPr>
      </w:pPr>
      <w:r>
        <w:rPr>
          <w:lang w:eastAsia="en-US"/>
        </w:rPr>
        <w:tab/>
      </w:r>
      <w:r>
        <w:rPr>
          <w:lang w:eastAsia="en-US"/>
        </w:rPr>
        <w:tab/>
      </w:r>
      <w:bookmarkStart w:id="25" w:name="_Toc475113135"/>
      <w:r>
        <w:rPr>
          <w:lang w:eastAsia="en-US"/>
        </w:rPr>
        <w:t>5.2.1 – Meia Onda</w:t>
      </w:r>
      <w:bookmarkEnd w:id="25"/>
    </w:p>
    <w:p w:rsidR="00E933CC" w:rsidRDefault="00E933CC" w:rsidP="00747FC7">
      <w:pPr>
        <w:spacing w:after="240"/>
        <w:rPr>
          <w:lang w:eastAsia="en-US"/>
        </w:rPr>
      </w:pPr>
      <w:r>
        <w:rPr>
          <w:lang w:eastAsia="en-US"/>
        </w:rPr>
        <w:tab/>
        <w:t xml:space="preserve">Retificação de meia onda possui rendimento baixo, </w:t>
      </w:r>
      <w:r w:rsidR="00747FC7">
        <w:rPr>
          <w:lang w:eastAsia="en-US"/>
        </w:rPr>
        <w:t>e é o circuito mais simples capaz de converter corrente alternada em corrente continua. O circuito pode ser observado na figura 24 e o tratamento da tensão pode ser observado na figura 25.</w:t>
      </w:r>
    </w:p>
    <w:p w:rsidR="00747FC7" w:rsidRDefault="00747FC7" w:rsidP="00747FC7">
      <w:pPr>
        <w:jc w:val="center"/>
        <w:rPr>
          <w:sz w:val="20"/>
          <w:szCs w:val="20"/>
          <w:lang w:eastAsia="en-US"/>
        </w:rPr>
      </w:pPr>
      <w:r>
        <w:rPr>
          <w:noProof/>
          <w:lang w:val="en-US" w:eastAsia="en-US"/>
        </w:rPr>
        <w:drawing>
          <wp:inline distT="0" distB="0" distL="0" distR="0">
            <wp:extent cx="3057952" cy="1362265"/>
            <wp:effectExtent l="0" t="0" r="9525"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4.png"/>
                    <pic:cNvPicPr/>
                  </pic:nvPicPr>
                  <pic:blipFill>
                    <a:blip r:embed="rId33">
                      <a:extLst>
                        <a:ext uri="{28A0092B-C50C-407E-A947-70E740481C1C}">
                          <a14:useLocalDpi xmlns:a14="http://schemas.microsoft.com/office/drawing/2010/main" val="0"/>
                        </a:ext>
                      </a:extLst>
                    </a:blip>
                    <a:stretch>
                      <a:fillRect/>
                    </a:stretch>
                  </pic:blipFill>
                  <pic:spPr>
                    <a:xfrm>
                      <a:off x="0" y="0"/>
                      <a:ext cx="3057952" cy="1362265"/>
                    </a:xfrm>
                    <a:prstGeom prst="rect">
                      <a:avLst/>
                    </a:prstGeom>
                  </pic:spPr>
                </pic:pic>
              </a:graphicData>
            </a:graphic>
          </wp:inline>
        </w:drawing>
      </w:r>
    </w:p>
    <w:p w:rsidR="00747FC7" w:rsidRPr="00747FC7" w:rsidRDefault="00747FC7" w:rsidP="00747FC7">
      <w:pPr>
        <w:spacing w:after="240"/>
        <w:jc w:val="center"/>
        <w:rPr>
          <w:sz w:val="20"/>
          <w:szCs w:val="20"/>
          <w:lang w:eastAsia="en-US"/>
        </w:rPr>
      </w:pPr>
      <w:r>
        <w:rPr>
          <w:sz w:val="20"/>
          <w:szCs w:val="20"/>
          <w:lang w:eastAsia="en-US"/>
        </w:rPr>
        <w:t>Figura 24 – Retificador de meia onda.</w:t>
      </w:r>
    </w:p>
    <w:p w:rsidR="00747FC7" w:rsidRDefault="00747FC7" w:rsidP="00747FC7">
      <w:pPr>
        <w:jc w:val="center"/>
        <w:rPr>
          <w:sz w:val="20"/>
          <w:szCs w:val="20"/>
          <w:lang w:eastAsia="en-US"/>
        </w:rPr>
      </w:pPr>
      <w:r>
        <w:rPr>
          <w:noProof/>
          <w:lang w:val="en-US" w:eastAsia="en-US"/>
        </w:rPr>
        <w:drawing>
          <wp:inline distT="0" distB="0" distL="0" distR="0">
            <wp:extent cx="2781688" cy="1038370"/>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5.png"/>
                    <pic:cNvPicPr/>
                  </pic:nvPicPr>
                  <pic:blipFill>
                    <a:blip r:embed="rId34">
                      <a:extLst>
                        <a:ext uri="{28A0092B-C50C-407E-A947-70E740481C1C}">
                          <a14:useLocalDpi xmlns:a14="http://schemas.microsoft.com/office/drawing/2010/main" val="0"/>
                        </a:ext>
                      </a:extLst>
                    </a:blip>
                    <a:stretch>
                      <a:fillRect/>
                    </a:stretch>
                  </pic:blipFill>
                  <pic:spPr>
                    <a:xfrm>
                      <a:off x="0" y="0"/>
                      <a:ext cx="2781688" cy="1038370"/>
                    </a:xfrm>
                    <a:prstGeom prst="rect">
                      <a:avLst/>
                    </a:prstGeom>
                  </pic:spPr>
                </pic:pic>
              </a:graphicData>
            </a:graphic>
          </wp:inline>
        </w:drawing>
      </w:r>
    </w:p>
    <w:p w:rsidR="00747FC7" w:rsidRDefault="00747FC7" w:rsidP="00747FC7">
      <w:pPr>
        <w:jc w:val="center"/>
        <w:rPr>
          <w:sz w:val="20"/>
          <w:szCs w:val="20"/>
          <w:lang w:eastAsia="en-US"/>
        </w:rPr>
      </w:pPr>
      <w:r>
        <w:rPr>
          <w:sz w:val="20"/>
          <w:szCs w:val="20"/>
          <w:lang w:eastAsia="en-US"/>
        </w:rPr>
        <w:t>Figura 25 – Sinal de meia onda.</w:t>
      </w:r>
    </w:p>
    <w:p w:rsidR="00747FC7" w:rsidRDefault="00747FC7" w:rsidP="00747FC7">
      <w:pPr>
        <w:pStyle w:val="Ttulo3"/>
        <w:rPr>
          <w:lang w:eastAsia="en-US"/>
        </w:rPr>
      </w:pPr>
      <w:r>
        <w:rPr>
          <w:lang w:eastAsia="en-US"/>
        </w:rPr>
        <w:lastRenderedPageBreak/>
        <w:tab/>
      </w:r>
      <w:r>
        <w:rPr>
          <w:lang w:eastAsia="en-US"/>
        </w:rPr>
        <w:tab/>
      </w:r>
      <w:bookmarkStart w:id="26" w:name="_Toc475113136"/>
      <w:r>
        <w:rPr>
          <w:lang w:eastAsia="en-US"/>
        </w:rPr>
        <w:t>5.2.2 – Onda Completa</w:t>
      </w:r>
      <w:bookmarkEnd w:id="26"/>
    </w:p>
    <w:p w:rsidR="00747FC7" w:rsidRDefault="00747FC7" w:rsidP="00F518C0">
      <w:pPr>
        <w:spacing w:after="240"/>
        <w:rPr>
          <w:lang w:eastAsia="en-US"/>
        </w:rPr>
      </w:pPr>
      <w:r>
        <w:rPr>
          <w:lang w:eastAsia="en-US"/>
        </w:rPr>
        <w:tab/>
        <w:t>O circuito de onda completa e equivalente a dois retificadores de meia onde devido a utilização da entrada da tomada central, o retificador superior retifica o ciclo positivo, e o retificador inferior retifica o ciclo negativo, como pode ser notado pelas figuras 26 e 27.</w:t>
      </w:r>
    </w:p>
    <w:p w:rsidR="00F518C0" w:rsidRDefault="00F518C0" w:rsidP="00F518C0">
      <w:pPr>
        <w:jc w:val="center"/>
        <w:rPr>
          <w:sz w:val="20"/>
          <w:szCs w:val="20"/>
          <w:lang w:eastAsia="en-US"/>
        </w:rPr>
      </w:pPr>
      <w:r>
        <w:rPr>
          <w:noProof/>
          <w:lang w:val="en-US" w:eastAsia="en-US"/>
        </w:rPr>
        <w:drawing>
          <wp:inline distT="0" distB="0" distL="0" distR="0">
            <wp:extent cx="3505199" cy="1475874"/>
            <wp:effectExtent l="0" t="0" r="63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6.png"/>
                    <pic:cNvPicPr/>
                  </pic:nvPicPr>
                  <pic:blipFill>
                    <a:blip r:embed="rId35">
                      <a:extLst>
                        <a:ext uri="{28A0092B-C50C-407E-A947-70E740481C1C}">
                          <a14:useLocalDpi xmlns:a14="http://schemas.microsoft.com/office/drawing/2010/main" val="0"/>
                        </a:ext>
                      </a:extLst>
                    </a:blip>
                    <a:stretch>
                      <a:fillRect/>
                    </a:stretch>
                  </pic:blipFill>
                  <pic:spPr>
                    <a:xfrm>
                      <a:off x="0" y="0"/>
                      <a:ext cx="3508369" cy="1477209"/>
                    </a:xfrm>
                    <a:prstGeom prst="rect">
                      <a:avLst/>
                    </a:prstGeom>
                  </pic:spPr>
                </pic:pic>
              </a:graphicData>
            </a:graphic>
          </wp:inline>
        </w:drawing>
      </w:r>
    </w:p>
    <w:p w:rsidR="00F518C0" w:rsidRDefault="00F518C0" w:rsidP="00F518C0">
      <w:pPr>
        <w:spacing w:after="240"/>
        <w:jc w:val="center"/>
        <w:rPr>
          <w:sz w:val="20"/>
          <w:szCs w:val="20"/>
          <w:lang w:eastAsia="en-US"/>
        </w:rPr>
      </w:pPr>
      <w:r>
        <w:rPr>
          <w:sz w:val="20"/>
          <w:szCs w:val="20"/>
          <w:lang w:eastAsia="en-US"/>
        </w:rPr>
        <w:t>Figura 26 – Circuito retificador de onda completa,</w:t>
      </w:r>
    </w:p>
    <w:p w:rsidR="00F518C0" w:rsidRDefault="00F518C0" w:rsidP="00F518C0">
      <w:pPr>
        <w:jc w:val="center"/>
        <w:rPr>
          <w:sz w:val="20"/>
          <w:szCs w:val="20"/>
          <w:lang w:eastAsia="en-US"/>
        </w:rPr>
      </w:pPr>
      <w:r>
        <w:rPr>
          <w:noProof/>
          <w:sz w:val="20"/>
          <w:szCs w:val="20"/>
          <w:lang w:val="en-US" w:eastAsia="en-US"/>
        </w:rPr>
        <w:drawing>
          <wp:inline distT="0" distB="0" distL="0" distR="0">
            <wp:extent cx="3276599" cy="928800"/>
            <wp:effectExtent l="0" t="0" r="635" b="508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7.png"/>
                    <pic:cNvPicPr/>
                  </pic:nvPicPr>
                  <pic:blipFill>
                    <a:blip r:embed="rId36">
                      <a:extLst>
                        <a:ext uri="{28A0092B-C50C-407E-A947-70E740481C1C}">
                          <a14:useLocalDpi xmlns:a14="http://schemas.microsoft.com/office/drawing/2010/main" val="0"/>
                        </a:ext>
                      </a:extLst>
                    </a:blip>
                    <a:stretch>
                      <a:fillRect/>
                    </a:stretch>
                  </pic:blipFill>
                  <pic:spPr>
                    <a:xfrm>
                      <a:off x="0" y="0"/>
                      <a:ext cx="3295806" cy="934245"/>
                    </a:xfrm>
                    <a:prstGeom prst="rect">
                      <a:avLst/>
                    </a:prstGeom>
                  </pic:spPr>
                </pic:pic>
              </a:graphicData>
            </a:graphic>
          </wp:inline>
        </w:drawing>
      </w:r>
    </w:p>
    <w:p w:rsidR="00F518C0" w:rsidRDefault="00F518C0" w:rsidP="00F518C0">
      <w:pPr>
        <w:spacing w:after="240"/>
        <w:jc w:val="center"/>
        <w:rPr>
          <w:sz w:val="20"/>
          <w:szCs w:val="20"/>
          <w:lang w:eastAsia="en-US"/>
        </w:rPr>
      </w:pPr>
      <w:r>
        <w:rPr>
          <w:sz w:val="20"/>
          <w:szCs w:val="20"/>
          <w:lang w:eastAsia="en-US"/>
        </w:rPr>
        <w:t>Figura 27 – Sinal de onda completa.</w:t>
      </w:r>
    </w:p>
    <w:p w:rsidR="00F518C0" w:rsidRDefault="00F518C0" w:rsidP="00F518C0">
      <w:pPr>
        <w:spacing w:after="240"/>
        <w:rPr>
          <w:szCs w:val="24"/>
          <w:lang w:eastAsia="en-US"/>
        </w:rPr>
      </w:pPr>
      <w:r>
        <w:rPr>
          <w:szCs w:val="24"/>
          <w:lang w:eastAsia="en-US"/>
        </w:rPr>
        <w:tab/>
        <w:t>O retificador de onda completa, ou em ponto, possui quatro diodos, eliminando o uso da tomada central. Isso faz com que a tensão retificada na carga seja o dobro da tensão quando se faz o uso da tomada central. Pode-se observar o circuito e o sinal pelas figuras 28 e 29.</w:t>
      </w:r>
    </w:p>
    <w:p w:rsidR="00F518C0" w:rsidRDefault="00F518C0" w:rsidP="00F518C0">
      <w:pPr>
        <w:jc w:val="center"/>
        <w:rPr>
          <w:sz w:val="20"/>
          <w:szCs w:val="20"/>
          <w:lang w:eastAsia="en-US"/>
        </w:rPr>
      </w:pPr>
      <w:r>
        <w:rPr>
          <w:noProof/>
          <w:szCs w:val="24"/>
          <w:lang w:val="en-US" w:eastAsia="en-US"/>
        </w:rPr>
        <w:drawing>
          <wp:inline distT="0" distB="0" distL="0" distR="0">
            <wp:extent cx="3152775" cy="132065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8.png"/>
                    <pic:cNvPicPr/>
                  </pic:nvPicPr>
                  <pic:blipFill>
                    <a:blip r:embed="rId37">
                      <a:extLst>
                        <a:ext uri="{28A0092B-C50C-407E-A947-70E740481C1C}">
                          <a14:useLocalDpi xmlns:a14="http://schemas.microsoft.com/office/drawing/2010/main" val="0"/>
                        </a:ext>
                      </a:extLst>
                    </a:blip>
                    <a:stretch>
                      <a:fillRect/>
                    </a:stretch>
                  </pic:blipFill>
                  <pic:spPr>
                    <a:xfrm>
                      <a:off x="0" y="0"/>
                      <a:ext cx="3163909" cy="1325318"/>
                    </a:xfrm>
                    <a:prstGeom prst="rect">
                      <a:avLst/>
                    </a:prstGeom>
                  </pic:spPr>
                </pic:pic>
              </a:graphicData>
            </a:graphic>
          </wp:inline>
        </w:drawing>
      </w:r>
    </w:p>
    <w:p w:rsidR="00F518C0" w:rsidRDefault="00F518C0" w:rsidP="00F518C0">
      <w:pPr>
        <w:spacing w:after="240"/>
        <w:jc w:val="center"/>
        <w:rPr>
          <w:sz w:val="20"/>
          <w:szCs w:val="20"/>
          <w:lang w:eastAsia="en-US"/>
        </w:rPr>
      </w:pPr>
      <w:r>
        <w:rPr>
          <w:sz w:val="20"/>
          <w:szCs w:val="20"/>
          <w:lang w:eastAsia="en-US"/>
        </w:rPr>
        <w:t>Figura 28 – Circuito retificador de onda completa em ponte.</w:t>
      </w:r>
    </w:p>
    <w:p w:rsidR="00F518C0" w:rsidRDefault="00F518C0" w:rsidP="00F518C0">
      <w:pPr>
        <w:jc w:val="center"/>
        <w:rPr>
          <w:sz w:val="20"/>
          <w:szCs w:val="20"/>
          <w:lang w:eastAsia="en-US"/>
        </w:rPr>
      </w:pPr>
      <w:r>
        <w:rPr>
          <w:noProof/>
          <w:szCs w:val="24"/>
          <w:lang w:val="en-US" w:eastAsia="en-US"/>
        </w:rPr>
        <w:drawing>
          <wp:inline distT="0" distB="0" distL="0" distR="0">
            <wp:extent cx="3467100" cy="938813"/>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9.png"/>
                    <pic:cNvPicPr/>
                  </pic:nvPicPr>
                  <pic:blipFill>
                    <a:blip r:embed="rId38">
                      <a:extLst>
                        <a:ext uri="{28A0092B-C50C-407E-A947-70E740481C1C}">
                          <a14:useLocalDpi xmlns:a14="http://schemas.microsoft.com/office/drawing/2010/main" val="0"/>
                        </a:ext>
                      </a:extLst>
                    </a:blip>
                    <a:stretch>
                      <a:fillRect/>
                    </a:stretch>
                  </pic:blipFill>
                  <pic:spPr>
                    <a:xfrm>
                      <a:off x="0" y="0"/>
                      <a:ext cx="3474222" cy="940742"/>
                    </a:xfrm>
                    <a:prstGeom prst="rect">
                      <a:avLst/>
                    </a:prstGeom>
                  </pic:spPr>
                </pic:pic>
              </a:graphicData>
            </a:graphic>
          </wp:inline>
        </w:drawing>
      </w:r>
    </w:p>
    <w:p w:rsidR="00F518C0" w:rsidRDefault="00F518C0" w:rsidP="005B6DF2">
      <w:pPr>
        <w:spacing w:after="240"/>
        <w:jc w:val="center"/>
        <w:rPr>
          <w:sz w:val="20"/>
          <w:szCs w:val="20"/>
          <w:lang w:eastAsia="en-US"/>
        </w:rPr>
      </w:pPr>
      <w:r>
        <w:rPr>
          <w:sz w:val="20"/>
          <w:szCs w:val="20"/>
          <w:lang w:eastAsia="en-US"/>
        </w:rPr>
        <w:t xml:space="preserve">Figura 29 </w:t>
      </w:r>
      <w:r w:rsidR="005B6DF2">
        <w:rPr>
          <w:sz w:val="20"/>
          <w:szCs w:val="20"/>
          <w:lang w:eastAsia="en-US"/>
        </w:rPr>
        <w:t>–</w:t>
      </w:r>
      <w:r>
        <w:rPr>
          <w:sz w:val="20"/>
          <w:szCs w:val="20"/>
          <w:lang w:eastAsia="en-US"/>
        </w:rPr>
        <w:t xml:space="preserve"> </w:t>
      </w:r>
      <w:r w:rsidR="005B6DF2">
        <w:rPr>
          <w:sz w:val="20"/>
          <w:szCs w:val="20"/>
          <w:lang w:eastAsia="en-US"/>
        </w:rPr>
        <w:t>Sinal de onda completa com quatro diodos.</w:t>
      </w:r>
    </w:p>
    <w:p w:rsidR="005B6DF2" w:rsidRDefault="005B6DF2" w:rsidP="005B6DF2">
      <w:pPr>
        <w:ind w:firstLine="708"/>
        <w:rPr>
          <w:szCs w:val="24"/>
          <w:lang w:eastAsia="en-US"/>
        </w:rPr>
      </w:pPr>
      <w:r>
        <w:rPr>
          <w:szCs w:val="24"/>
          <w:lang w:eastAsia="en-US"/>
        </w:rPr>
        <w:t>Como pode ser observado pelas figuras 27 e 29 a tensão no circuito de quatro diodos e o dobro da tensão no circuito de dois diodos.</w:t>
      </w:r>
    </w:p>
    <w:p w:rsidR="005B6DF2" w:rsidRDefault="005B6DF2" w:rsidP="005B6DF2">
      <w:pPr>
        <w:spacing w:after="240"/>
        <w:ind w:firstLine="708"/>
        <w:rPr>
          <w:szCs w:val="24"/>
          <w:lang w:eastAsia="en-US"/>
        </w:rPr>
      </w:pPr>
      <w:r>
        <w:rPr>
          <w:szCs w:val="24"/>
          <w:lang w:eastAsia="en-US"/>
        </w:rPr>
        <w:lastRenderedPageBreak/>
        <w:t>A utilização do capacitor faz com que a ondulação no circuito seja menor, fazendo com que a tensão de saída se aproxime da tensão de pico, como pode se observar na figura 30.</w:t>
      </w:r>
    </w:p>
    <w:p w:rsidR="005B6DF2" w:rsidRDefault="005B6DF2" w:rsidP="005B6DF2">
      <w:pPr>
        <w:ind w:firstLine="708"/>
        <w:jc w:val="center"/>
        <w:rPr>
          <w:sz w:val="20"/>
          <w:szCs w:val="20"/>
          <w:lang w:eastAsia="en-US"/>
        </w:rPr>
      </w:pPr>
      <w:r>
        <w:rPr>
          <w:noProof/>
          <w:szCs w:val="24"/>
          <w:lang w:val="en-US" w:eastAsia="en-US"/>
        </w:rPr>
        <w:drawing>
          <wp:inline distT="0" distB="0" distL="0" distR="0">
            <wp:extent cx="2410161" cy="600159"/>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0.png"/>
                    <pic:cNvPicPr/>
                  </pic:nvPicPr>
                  <pic:blipFill>
                    <a:blip r:embed="rId39">
                      <a:extLst>
                        <a:ext uri="{28A0092B-C50C-407E-A947-70E740481C1C}">
                          <a14:useLocalDpi xmlns:a14="http://schemas.microsoft.com/office/drawing/2010/main" val="0"/>
                        </a:ext>
                      </a:extLst>
                    </a:blip>
                    <a:stretch>
                      <a:fillRect/>
                    </a:stretch>
                  </pic:blipFill>
                  <pic:spPr>
                    <a:xfrm>
                      <a:off x="0" y="0"/>
                      <a:ext cx="2410161" cy="600159"/>
                    </a:xfrm>
                    <a:prstGeom prst="rect">
                      <a:avLst/>
                    </a:prstGeom>
                  </pic:spPr>
                </pic:pic>
              </a:graphicData>
            </a:graphic>
          </wp:inline>
        </w:drawing>
      </w:r>
    </w:p>
    <w:p w:rsidR="005B6DF2" w:rsidRDefault="005B6DF2" w:rsidP="005B6DF2">
      <w:pPr>
        <w:spacing w:after="240"/>
        <w:ind w:firstLine="708"/>
        <w:jc w:val="center"/>
        <w:rPr>
          <w:sz w:val="20"/>
          <w:szCs w:val="20"/>
          <w:lang w:eastAsia="en-US"/>
        </w:rPr>
      </w:pPr>
      <w:r>
        <w:rPr>
          <w:sz w:val="20"/>
          <w:szCs w:val="20"/>
          <w:lang w:eastAsia="en-US"/>
        </w:rPr>
        <w:t>Figura 30 – Filtro do retificador em ponte.</w:t>
      </w:r>
    </w:p>
    <w:p w:rsidR="005B6DF2" w:rsidRDefault="005B6DF2" w:rsidP="005B6DF2">
      <w:pPr>
        <w:ind w:firstLine="708"/>
        <w:rPr>
          <w:szCs w:val="24"/>
          <w:lang w:eastAsia="en-US"/>
        </w:rPr>
      </w:pPr>
      <w:r>
        <w:rPr>
          <w:szCs w:val="24"/>
          <w:lang w:eastAsia="en-US"/>
        </w:rPr>
        <w:t xml:space="preserve">A equação </w:t>
      </w:r>
      <w:r w:rsidR="00160ED2">
        <w:rPr>
          <w:szCs w:val="24"/>
          <w:lang w:eastAsia="en-US"/>
        </w:rPr>
        <w:t xml:space="preserve">que determina a ondulação ou </w:t>
      </w:r>
      <w:proofErr w:type="spellStart"/>
      <w:r w:rsidR="00160ED2">
        <w:rPr>
          <w:szCs w:val="24"/>
          <w:lang w:eastAsia="en-US"/>
        </w:rPr>
        <w:t>Repple</w:t>
      </w:r>
      <w:proofErr w:type="spellEnd"/>
      <w:r w:rsidR="00160ED2">
        <w:rPr>
          <w:szCs w:val="24"/>
          <w:lang w:eastAsia="en-US"/>
        </w:rPr>
        <w:t>, é dada pela equação 11.</w:t>
      </w:r>
    </w:p>
    <w:p w:rsidR="00160ED2" w:rsidRDefault="00730369" w:rsidP="00160ED2">
      <w:pPr>
        <w:spacing w:after="240"/>
        <w:ind w:left="2832" w:firstLine="708"/>
        <w:rPr>
          <w:sz w:val="20"/>
          <w:szCs w:val="20"/>
          <w:lang w:eastAsia="en-US"/>
        </w:rPr>
      </w:pP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R</m:t>
            </m:r>
          </m:sub>
        </m:sSub>
        <m:r>
          <w:rPr>
            <w:rFonts w:ascii="Cambria Math" w:hAnsi="Cambria Math"/>
            <w:szCs w:val="24"/>
            <w:lang w:eastAsia="en-US"/>
          </w:rPr>
          <m:t xml:space="preserve">= </m:t>
        </m:r>
        <m:f>
          <m:fPr>
            <m:ctrlPr>
              <w:rPr>
                <w:rFonts w:ascii="Cambria Math" w:hAnsi="Cambria Math"/>
                <w:i/>
                <w:szCs w:val="24"/>
                <w:lang w:eastAsia="en-US"/>
              </w:rPr>
            </m:ctrlPr>
          </m:fPr>
          <m:num>
            <m:r>
              <w:rPr>
                <w:rFonts w:ascii="Cambria Math" w:hAnsi="Cambria Math"/>
                <w:szCs w:val="24"/>
                <w:lang w:eastAsia="en-US"/>
              </w:rPr>
              <m:t>I</m:t>
            </m:r>
          </m:num>
          <m:den>
            <m:r>
              <w:rPr>
                <w:rFonts w:ascii="Cambria Math" w:hAnsi="Cambria Math"/>
                <w:szCs w:val="24"/>
                <w:lang w:eastAsia="en-US"/>
              </w:rPr>
              <m:t>f.c</m:t>
            </m:r>
          </m:den>
        </m:f>
      </m:oMath>
      <w:r w:rsidR="00160ED2">
        <w:rPr>
          <w:szCs w:val="24"/>
          <w:lang w:eastAsia="en-US"/>
        </w:rPr>
        <w:tab/>
      </w:r>
      <w:r w:rsidR="00160ED2">
        <w:rPr>
          <w:szCs w:val="24"/>
          <w:lang w:eastAsia="en-US"/>
        </w:rPr>
        <w:tab/>
      </w:r>
      <w:r w:rsidR="00160ED2">
        <w:rPr>
          <w:szCs w:val="24"/>
          <w:lang w:eastAsia="en-US"/>
        </w:rPr>
        <w:tab/>
      </w:r>
      <w:r w:rsidR="00160ED2">
        <w:rPr>
          <w:szCs w:val="24"/>
          <w:lang w:eastAsia="en-US"/>
        </w:rPr>
        <w:tab/>
      </w:r>
      <w:r w:rsidR="00160ED2">
        <w:rPr>
          <w:szCs w:val="24"/>
          <w:lang w:eastAsia="en-US"/>
        </w:rPr>
        <w:tab/>
      </w:r>
      <w:r w:rsidR="00160ED2">
        <w:rPr>
          <w:sz w:val="20"/>
          <w:szCs w:val="20"/>
          <w:lang w:eastAsia="en-US"/>
        </w:rPr>
        <w:t>(11)</w:t>
      </w:r>
    </w:p>
    <w:p w:rsidR="00160ED2" w:rsidRDefault="00160ED2" w:rsidP="00160ED2">
      <w:pPr>
        <w:ind w:firstLine="708"/>
        <w:rPr>
          <w:szCs w:val="24"/>
          <w:lang w:eastAsia="en-US"/>
        </w:rPr>
      </w:pPr>
      <w:r>
        <w:rPr>
          <w:szCs w:val="24"/>
          <w:lang w:eastAsia="en-US"/>
        </w:rPr>
        <w:t xml:space="preserve">Sendo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R</m:t>
            </m:r>
          </m:sub>
        </m:sSub>
      </m:oMath>
      <w:r>
        <w:rPr>
          <w:szCs w:val="24"/>
          <w:lang w:eastAsia="en-US"/>
        </w:rPr>
        <w:t xml:space="preserve"> A ondulação ou tensão de Ripple sendo f a frequência da ondulação, I a corrente na carga e C a capacitância.</w:t>
      </w:r>
    </w:p>
    <w:p w:rsidR="00160ED2" w:rsidRDefault="00160ED2" w:rsidP="00160ED2">
      <w:pPr>
        <w:spacing w:after="240"/>
        <w:ind w:firstLine="708"/>
        <w:rPr>
          <w:szCs w:val="24"/>
          <w:lang w:eastAsia="en-US"/>
        </w:rPr>
      </w:pPr>
      <w:r>
        <w:rPr>
          <w:szCs w:val="24"/>
          <w:lang w:eastAsia="en-US"/>
        </w:rPr>
        <w:t>A corrente de surto está associada a corrente instantânea de partida, ou seja, a corrente quando a alimentação e liquida.</w:t>
      </w:r>
    </w:p>
    <w:p w:rsidR="00160ED2" w:rsidRDefault="00160ED2" w:rsidP="00160ED2">
      <w:pPr>
        <w:rPr>
          <w:szCs w:val="24"/>
          <w:lang w:eastAsia="en-US"/>
        </w:rPr>
      </w:pPr>
      <w:r>
        <w:rPr>
          <w:szCs w:val="24"/>
          <w:lang w:eastAsia="en-US"/>
        </w:rPr>
        <w:tab/>
        <w:t>Logo o carregamento de elementos que armazenam energia são L e C.</w:t>
      </w:r>
    </w:p>
    <w:p w:rsidR="00160ED2" w:rsidRDefault="00730369" w:rsidP="00160ED2">
      <w:pPr>
        <w:spacing w:after="240"/>
        <w:jc w:val="center"/>
        <w:rPr>
          <w:szCs w:val="24"/>
          <w:lang w:eastAsia="en-US"/>
        </w:rPr>
      </w:pP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surto</m:t>
            </m:r>
          </m:sub>
        </m:sSub>
        <m:r>
          <w:rPr>
            <w:rFonts w:ascii="Cambria Math" w:hAnsi="Cambria Math"/>
            <w:szCs w:val="24"/>
            <w:lang w:eastAsia="en-US"/>
          </w:rPr>
          <m:t xml:space="preserve">=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e</m:t>
                </m:r>
              </m:sub>
            </m:sSub>
            <m:r>
              <w:rPr>
                <w:rFonts w:ascii="Cambria Math" w:hAnsi="Cambria Math"/>
                <w:szCs w:val="24"/>
                <w:lang w:eastAsia="en-US"/>
              </w:rPr>
              <m:t>(pico)</m:t>
            </m:r>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TH</m:t>
                </m:r>
              </m:sub>
            </m:sSub>
          </m:den>
        </m:f>
      </m:oMath>
      <w:r w:rsidR="00160ED2">
        <w:rPr>
          <w:szCs w:val="24"/>
          <w:lang w:eastAsia="en-US"/>
        </w:rPr>
        <w:tab/>
      </w:r>
      <w:r w:rsidR="00160ED2">
        <w:rPr>
          <w:szCs w:val="24"/>
          <w:lang w:eastAsia="en-US"/>
        </w:rPr>
        <w:tab/>
      </w:r>
      <w:r w:rsidR="00160ED2">
        <w:rPr>
          <w:szCs w:val="24"/>
          <w:lang w:eastAsia="en-US"/>
        </w:rPr>
        <w:tab/>
      </w:r>
      <w:r w:rsidR="00160ED2">
        <w:rPr>
          <w:szCs w:val="24"/>
          <w:lang w:eastAsia="en-US"/>
        </w:rPr>
        <w:tab/>
      </w:r>
      <m:oMath>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Thevenan</m:t>
            </m:r>
          </m:sub>
        </m:sSub>
        <m:r>
          <w:rPr>
            <w:rFonts w:ascii="Cambria Math" w:hAnsi="Cambria Math"/>
            <w:szCs w:val="24"/>
            <w:lang w:eastAsia="en-US"/>
          </w:rPr>
          <m:t>=Resistência do circuito</m:t>
        </m:r>
      </m:oMath>
    </w:p>
    <w:p w:rsidR="00160ED2" w:rsidRDefault="00160ED2" w:rsidP="00160ED2">
      <w:pPr>
        <w:pStyle w:val="Ttulo2"/>
        <w:rPr>
          <w:lang w:eastAsia="en-US"/>
        </w:rPr>
      </w:pPr>
      <w:r>
        <w:rPr>
          <w:lang w:eastAsia="en-US"/>
        </w:rPr>
        <w:tab/>
      </w:r>
      <w:bookmarkStart w:id="27" w:name="_Toc475113137"/>
      <w:r>
        <w:rPr>
          <w:lang w:eastAsia="en-US"/>
        </w:rPr>
        <w:t xml:space="preserve">5.3 – Diodo </w:t>
      </w:r>
      <w:proofErr w:type="spellStart"/>
      <w:r>
        <w:rPr>
          <w:lang w:eastAsia="en-US"/>
        </w:rPr>
        <w:t>Zener</w:t>
      </w:r>
      <w:bookmarkEnd w:id="27"/>
      <w:proofErr w:type="spellEnd"/>
    </w:p>
    <w:p w:rsidR="00160ED2" w:rsidRDefault="00160ED2" w:rsidP="00160ED2">
      <w:pPr>
        <w:spacing w:after="240"/>
        <w:rPr>
          <w:lang w:eastAsia="en-US"/>
        </w:rPr>
      </w:pPr>
      <w:r>
        <w:rPr>
          <w:lang w:eastAsia="en-US"/>
        </w:rPr>
        <w:tab/>
        <w:t>Opera em uma região de ruptura diferentemente dos diodos em geral (operando entre 2 e 200V, onde depende da dopagem).</w:t>
      </w:r>
    </w:p>
    <w:p w:rsidR="00160ED2" w:rsidRDefault="00D440CF" w:rsidP="00D440CF">
      <w:pPr>
        <w:jc w:val="center"/>
        <w:rPr>
          <w:sz w:val="20"/>
          <w:szCs w:val="20"/>
          <w:lang w:eastAsia="en-US"/>
        </w:rPr>
      </w:pPr>
      <w:r>
        <w:rPr>
          <w:noProof/>
          <w:sz w:val="20"/>
          <w:szCs w:val="20"/>
          <w:lang w:val="en-US" w:eastAsia="en-US"/>
        </w:rPr>
        <w:drawing>
          <wp:inline distT="0" distB="0" distL="0" distR="0">
            <wp:extent cx="2562583" cy="1962424"/>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1.png"/>
                    <pic:cNvPicPr/>
                  </pic:nvPicPr>
                  <pic:blipFill>
                    <a:blip r:embed="rId40">
                      <a:extLst>
                        <a:ext uri="{28A0092B-C50C-407E-A947-70E740481C1C}">
                          <a14:useLocalDpi xmlns:a14="http://schemas.microsoft.com/office/drawing/2010/main" val="0"/>
                        </a:ext>
                      </a:extLst>
                    </a:blip>
                    <a:stretch>
                      <a:fillRect/>
                    </a:stretch>
                  </pic:blipFill>
                  <pic:spPr>
                    <a:xfrm>
                      <a:off x="0" y="0"/>
                      <a:ext cx="2562583" cy="1962424"/>
                    </a:xfrm>
                    <a:prstGeom prst="rect">
                      <a:avLst/>
                    </a:prstGeom>
                  </pic:spPr>
                </pic:pic>
              </a:graphicData>
            </a:graphic>
          </wp:inline>
        </w:drawing>
      </w:r>
    </w:p>
    <w:p w:rsidR="00D440CF" w:rsidRDefault="00D440CF" w:rsidP="00D440CF">
      <w:pPr>
        <w:spacing w:after="240"/>
        <w:jc w:val="center"/>
        <w:rPr>
          <w:sz w:val="20"/>
          <w:szCs w:val="20"/>
          <w:lang w:eastAsia="en-US"/>
        </w:rPr>
      </w:pPr>
      <w:r>
        <w:rPr>
          <w:sz w:val="20"/>
          <w:szCs w:val="20"/>
          <w:lang w:eastAsia="en-US"/>
        </w:rPr>
        <w:t xml:space="preserve">Figura 31 – Gráfico da corrente por tensão do diodo </w:t>
      </w:r>
      <w:proofErr w:type="spellStart"/>
      <w:r>
        <w:rPr>
          <w:sz w:val="20"/>
          <w:szCs w:val="20"/>
          <w:lang w:eastAsia="en-US"/>
        </w:rPr>
        <w:t>zener</w:t>
      </w:r>
      <w:proofErr w:type="spellEnd"/>
      <w:r>
        <w:rPr>
          <w:sz w:val="20"/>
          <w:szCs w:val="20"/>
          <w:lang w:eastAsia="en-US"/>
        </w:rPr>
        <w:t>.</w:t>
      </w:r>
    </w:p>
    <w:p w:rsidR="00D440CF" w:rsidRDefault="00D440CF" w:rsidP="00D440CF">
      <w:pPr>
        <w:spacing w:after="240"/>
        <w:rPr>
          <w:szCs w:val="24"/>
          <w:lang w:eastAsia="en-US"/>
        </w:rPr>
      </w:pPr>
      <w:r>
        <w:rPr>
          <w:szCs w:val="24"/>
          <w:lang w:eastAsia="en-US"/>
        </w:rPr>
        <w:tab/>
        <w:t xml:space="preserve">Onde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z</m:t>
            </m:r>
          </m:sub>
        </m:sSub>
      </m:oMath>
      <w:r>
        <w:rPr>
          <w:szCs w:val="24"/>
          <w:lang w:eastAsia="en-US"/>
        </w:rPr>
        <w:t xml:space="preserve"> é a tensão de ruptura, </w:t>
      </w: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zt</m:t>
            </m:r>
          </m:sub>
        </m:sSub>
      </m:oMath>
      <w:r>
        <w:rPr>
          <w:szCs w:val="24"/>
          <w:lang w:eastAsia="en-US"/>
        </w:rPr>
        <w:t xml:space="preserve"> e a corrente operacional e </w:t>
      </w: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zm</m:t>
            </m:r>
          </m:sub>
        </m:sSub>
      </m:oMath>
      <w:r>
        <w:rPr>
          <w:szCs w:val="24"/>
          <w:lang w:eastAsia="en-US"/>
        </w:rPr>
        <w:t>= Corrente máxima.</w:t>
      </w:r>
    </w:p>
    <w:p w:rsidR="00D440CF" w:rsidRPr="00D440CF" w:rsidRDefault="00730369" w:rsidP="00D440CF">
      <w:pPr>
        <w:spacing w:after="240"/>
        <w:ind w:left="2124" w:firstLine="708"/>
        <w:rPr>
          <w:sz w:val="20"/>
          <w:szCs w:val="20"/>
          <w:lang w:eastAsia="en-US"/>
        </w:rPr>
      </w:pPr>
      <m:oMath>
        <m:sSub>
          <m:sSubPr>
            <m:ctrlPr>
              <w:rPr>
                <w:rFonts w:ascii="Cambria Math" w:hAnsi="Cambria Math"/>
                <w:i/>
                <w:szCs w:val="24"/>
                <w:lang w:eastAsia="en-US"/>
              </w:rPr>
            </m:ctrlPr>
          </m:sSubPr>
          <m:e>
            <m:r>
              <w:rPr>
                <w:rFonts w:ascii="Cambria Math" w:hAnsi="Cambria Math"/>
                <w:szCs w:val="24"/>
                <w:lang w:eastAsia="en-US"/>
              </w:rPr>
              <m:t>P</m:t>
            </m:r>
          </m:e>
          <m:sub>
            <m:r>
              <w:rPr>
                <w:rFonts w:ascii="Cambria Math" w:hAnsi="Cambria Math"/>
                <w:szCs w:val="24"/>
                <w:lang w:eastAsia="en-US"/>
              </w:rPr>
              <m:t>z</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z</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z</m:t>
            </m:r>
          </m:sub>
        </m:sSub>
      </m:oMath>
      <w:r w:rsidR="00D440CF">
        <w:rPr>
          <w:szCs w:val="24"/>
          <w:lang w:eastAsia="en-US"/>
        </w:rPr>
        <w:tab/>
      </w:r>
      <w:r w:rsidR="00D440CF">
        <w:rPr>
          <w:szCs w:val="24"/>
          <w:lang w:eastAsia="en-US"/>
        </w:rPr>
        <w:tab/>
      </w:r>
      <w:r w:rsidR="00D440CF">
        <w:rPr>
          <w:szCs w:val="24"/>
          <w:lang w:eastAsia="en-US"/>
        </w:rPr>
        <w:tab/>
      </w:r>
      <w:r w:rsidR="00D440CF">
        <w:rPr>
          <w:szCs w:val="24"/>
          <w:lang w:eastAsia="en-US"/>
        </w:rPr>
        <w:tab/>
      </w:r>
      <w:r w:rsidR="00D440CF">
        <w:rPr>
          <w:szCs w:val="24"/>
          <w:lang w:eastAsia="en-US"/>
        </w:rPr>
        <w:tab/>
      </w:r>
      <w:r w:rsidR="00D440CF">
        <w:rPr>
          <w:sz w:val="20"/>
          <w:szCs w:val="20"/>
          <w:lang w:eastAsia="en-US"/>
        </w:rPr>
        <w:t>(12)</w:t>
      </w:r>
    </w:p>
    <w:p w:rsidR="00D440CF" w:rsidRDefault="00D440CF" w:rsidP="00D440CF">
      <w:pPr>
        <w:spacing w:after="240"/>
        <w:rPr>
          <w:szCs w:val="24"/>
          <w:lang w:eastAsia="en-US"/>
        </w:rPr>
      </w:pPr>
      <w:r>
        <w:rPr>
          <w:szCs w:val="24"/>
          <w:lang w:eastAsia="en-US"/>
        </w:rPr>
        <w:tab/>
        <w:t xml:space="preserve">O diodo </w:t>
      </w:r>
      <w:proofErr w:type="spellStart"/>
      <w:r>
        <w:rPr>
          <w:szCs w:val="24"/>
          <w:lang w:eastAsia="en-US"/>
        </w:rPr>
        <w:t>Zener</w:t>
      </w:r>
      <w:proofErr w:type="spellEnd"/>
      <w:r>
        <w:rPr>
          <w:szCs w:val="24"/>
          <w:lang w:eastAsia="en-US"/>
        </w:rPr>
        <w:t xml:space="preserve"> também e chamado de regulador de tensão, pois mantes a tensão de saída constante, embora a corrente atuante sobre ele varie, normalmente ele e usado em polarização inversa. A figura 32 representa um circuito com diodo </w:t>
      </w:r>
      <w:proofErr w:type="spellStart"/>
      <w:r>
        <w:rPr>
          <w:szCs w:val="24"/>
          <w:lang w:eastAsia="en-US"/>
        </w:rPr>
        <w:t>Zener</w:t>
      </w:r>
      <w:proofErr w:type="spellEnd"/>
      <w:r>
        <w:rPr>
          <w:szCs w:val="24"/>
          <w:lang w:eastAsia="en-US"/>
        </w:rPr>
        <w:t xml:space="preserve">, e a figura </w:t>
      </w:r>
      <w:r>
        <w:rPr>
          <w:szCs w:val="24"/>
          <w:lang w:eastAsia="en-US"/>
        </w:rPr>
        <w:lastRenderedPageBreak/>
        <w:t xml:space="preserve">33 representa a representação do diodo </w:t>
      </w:r>
      <w:proofErr w:type="spellStart"/>
      <w:r>
        <w:rPr>
          <w:szCs w:val="24"/>
          <w:lang w:eastAsia="en-US"/>
        </w:rPr>
        <w:t>Zener</w:t>
      </w:r>
      <w:proofErr w:type="spellEnd"/>
      <w:r>
        <w:rPr>
          <w:szCs w:val="24"/>
          <w:lang w:eastAsia="en-US"/>
        </w:rPr>
        <w:t xml:space="preserve"> e as suas similaridades quanto as aproximações.</w:t>
      </w:r>
    </w:p>
    <w:p w:rsidR="00D440CF" w:rsidRDefault="00D440CF" w:rsidP="00D440CF">
      <w:pPr>
        <w:jc w:val="center"/>
        <w:rPr>
          <w:sz w:val="20"/>
          <w:szCs w:val="20"/>
          <w:lang w:eastAsia="en-US"/>
        </w:rPr>
      </w:pPr>
      <w:r>
        <w:rPr>
          <w:noProof/>
          <w:szCs w:val="24"/>
          <w:lang w:val="en-US" w:eastAsia="en-US"/>
        </w:rPr>
        <w:drawing>
          <wp:inline distT="0" distB="0" distL="0" distR="0">
            <wp:extent cx="1552792" cy="1000265"/>
            <wp:effectExtent l="0" t="0" r="9525"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2.png"/>
                    <pic:cNvPicPr/>
                  </pic:nvPicPr>
                  <pic:blipFill>
                    <a:blip r:embed="rId41">
                      <a:extLst>
                        <a:ext uri="{28A0092B-C50C-407E-A947-70E740481C1C}">
                          <a14:useLocalDpi xmlns:a14="http://schemas.microsoft.com/office/drawing/2010/main" val="0"/>
                        </a:ext>
                      </a:extLst>
                    </a:blip>
                    <a:stretch>
                      <a:fillRect/>
                    </a:stretch>
                  </pic:blipFill>
                  <pic:spPr>
                    <a:xfrm>
                      <a:off x="0" y="0"/>
                      <a:ext cx="1552792" cy="1000265"/>
                    </a:xfrm>
                    <a:prstGeom prst="rect">
                      <a:avLst/>
                    </a:prstGeom>
                  </pic:spPr>
                </pic:pic>
              </a:graphicData>
            </a:graphic>
          </wp:inline>
        </w:drawing>
      </w:r>
    </w:p>
    <w:p w:rsidR="00DC398E" w:rsidRDefault="00D440CF" w:rsidP="00DC398E">
      <w:pPr>
        <w:spacing w:after="240"/>
        <w:jc w:val="center"/>
        <w:rPr>
          <w:sz w:val="20"/>
          <w:szCs w:val="20"/>
          <w:lang w:eastAsia="en-US"/>
        </w:rPr>
      </w:pPr>
      <w:r>
        <w:rPr>
          <w:sz w:val="20"/>
          <w:szCs w:val="20"/>
          <w:lang w:eastAsia="en-US"/>
        </w:rPr>
        <w:t xml:space="preserve">Figura 32 </w:t>
      </w:r>
      <w:r w:rsidR="00DC398E">
        <w:rPr>
          <w:sz w:val="20"/>
          <w:szCs w:val="20"/>
          <w:lang w:eastAsia="en-US"/>
        </w:rPr>
        <w:t>–</w:t>
      </w:r>
      <w:r>
        <w:rPr>
          <w:sz w:val="20"/>
          <w:szCs w:val="20"/>
          <w:lang w:eastAsia="en-US"/>
        </w:rPr>
        <w:t xml:space="preserve"> </w:t>
      </w:r>
      <w:r w:rsidR="00DC398E">
        <w:rPr>
          <w:sz w:val="20"/>
          <w:szCs w:val="20"/>
          <w:lang w:eastAsia="en-US"/>
        </w:rPr>
        <w:t xml:space="preserve">Representação do circuito com diodo </w:t>
      </w:r>
      <w:proofErr w:type="spellStart"/>
      <w:r w:rsidR="00DC398E">
        <w:rPr>
          <w:sz w:val="20"/>
          <w:szCs w:val="20"/>
          <w:lang w:eastAsia="en-US"/>
        </w:rPr>
        <w:t>Zener</w:t>
      </w:r>
      <w:proofErr w:type="spellEnd"/>
      <w:r w:rsidR="00DC398E">
        <w:rPr>
          <w:sz w:val="20"/>
          <w:szCs w:val="20"/>
          <w:lang w:eastAsia="en-US"/>
        </w:rPr>
        <w:t>.</w:t>
      </w:r>
    </w:p>
    <w:p w:rsidR="00D440CF" w:rsidRDefault="00DC398E" w:rsidP="00DC398E">
      <w:pPr>
        <w:spacing w:after="240"/>
        <w:jc w:val="center"/>
        <w:rPr>
          <w:sz w:val="20"/>
          <w:szCs w:val="20"/>
          <w:lang w:eastAsia="en-US"/>
        </w:rPr>
      </w:pPr>
      <w:r>
        <w:rPr>
          <w:noProof/>
          <w:sz w:val="20"/>
          <w:szCs w:val="20"/>
          <w:lang w:val="en-US" w:eastAsia="en-US"/>
        </w:rPr>
        <w:drawing>
          <wp:inline distT="0" distB="0" distL="0" distR="0">
            <wp:extent cx="3400425" cy="1121417"/>
            <wp:effectExtent l="0" t="0" r="0" b="254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3.png"/>
                    <pic:cNvPicPr/>
                  </pic:nvPicPr>
                  <pic:blipFill>
                    <a:blip r:embed="rId42">
                      <a:extLst>
                        <a:ext uri="{28A0092B-C50C-407E-A947-70E740481C1C}">
                          <a14:useLocalDpi xmlns:a14="http://schemas.microsoft.com/office/drawing/2010/main" val="0"/>
                        </a:ext>
                      </a:extLst>
                    </a:blip>
                    <a:stretch>
                      <a:fillRect/>
                    </a:stretch>
                  </pic:blipFill>
                  <pic:spPr>
                    <a:xfrm>
                      <a:off x="0" y="0"/>
                      <a:ext cx="3411481" cy="1125063"/>
                    </a:xfrm>
                    <a:prstGeom prst="rect">
                      <a:avLst/>
                    </a:prstGeom>
                  </pic:spPr>
                </pic:pic>
              </a:graphicData>
            </a:graphic>
          </wp:inline>
        </w:drawing>
      </w:r>
    </w:p>
    <w:p w:rsidR="00DC398E" w:rsidRDefault="00DC398E" w:rsidP="00DC398E">
      <w:pPr>
        <w:spacing w:after="240"/>
        <w:jc w:val="center"/>
        <w:rPr>
          <w:sz w:val="20"/>
          <w:szCs w:val="20"/>
          <w:lang w:eastAsia="en-US"/>
        </w:rPr>
      </w:pPr>
      <w:r>
        <w:rPr>
          <w:sz w:val="20"/>
          <w:szCs w:val="20"/>
          <w:lang w:eastAsia="en-US"/>
        </w:rPr>
        <w:t xml:space="preserve">Figura 33 – Aproximação ideal do diodo </w:t>
      </w:r>
      <w:proofErr w:type="spellStart"/>
      <w:r>
        <w:rPr>
          <w:sz w:val="20"/>
          <w:szCs w:val="20"/>
          <w:lang w:eastAsia="en-US"/>
        </w:rPr>
        <w:t>Zener</w:t>
      </w:r>
      <w:proofErr w:type="spellEnd"/>
      <w:r>
        <w:rPr>
          <w:sz w:val="20"/>
          <w:szCs w:val="20"/>
          <w:lang w:eastAsia="en-US"/>
        </w:rPr>
        <w:t xml:space="preserve"> a esquerda e segunda aproximação do diodo </w:t>
      </w:r>
      <w:proofErr w:type="spellStart"/>
      <w:r>
        <w:rPr>
          <w:sz w:val="20"/>
          <w:szCs w:val="20"/>
          <w:lang w:eastAsia="en-US"/>
        </w:rPr>
        <w:t>Zener</w:t>
      </w:r>
      <w:proofErr w:type="spellEnd"/>
      <w:r>
        <w:rPr>
          <w:sz w:val="20"/>
          <w:szCs w:val="20"/>
          <w:lang w:eastAsia="en-US"/>
        </w:rPr>
        <w:t xml:space="preserve"> a direita.</w:t>
      </w:r>
    </w:p>
    <w:p w:rsidR="00DC398E" w:rsidRDefault="00DC398E" w:rsidP="00DC398E">
      <w:pPr>
        <w:rPr>
          <w:szCs w:val="24"/>
          <w:lang w:eastAsia="en-US"/>
        </w:rPr>
      </w:pPr>
      <w:r>
        <w:rPr>
          <w:szCs w:val="24"/>
          <w:lang w:eastAsia="en-US"/>
        </w:rPr>
        <w:tab/>
        <w:t xml:space="preserve">A equação que representa o diodo </w:t>
      </w:r>
      <w:proofErr w:type="spellStart"/>
      <w:r>
        <w:rPr>
          <w:szCs w:val="24"/>
          <w:lang w:eastAsia="en-US"/>
        </w:rPr>
        <w:t>Zener</w:t>
      </w:r>
      <w:proofErr w:type="spellEnd"/>
      <w:r>
        <w:rPr>
          <w:szCs w:val="24"/>
          <w:lang w:eastAsia="en-US"/>
        </w:rPr>
        <w:t xml:space="preserve"> é representada pela equação 13, onde </w:t>
      </w:r>
      <m:oMath>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s</m:t>
            </m:r>
          </m:sub>
        </m:sSub>
        <m:r>
          <w:rPr>
            <w:rFonts w:ascii="Cambria Math" w:hAnsi="Cambria Math"/>
            <w:szCs w:val="24"/>
            <w:lang w:eastAsia="en-US"/>
          </w:rPr>
          <m:t xml:space="preserve">= </m:t>
        </m:r>
      </m:oMath>
      <w:r>
        <w:rPr>
          <w:szCs w:val="24"/>
          <w:lang w:eastAsia="en-US"/>
        </w:rPr>
        <w:t>Limitador da corrente.</w:t>
      </w:r>
    </w:p>
    <w:p w:rsidR="00DC398E" w:rsidRDefault="00730369" w:rsidP="00DC398E">
      <w:pPr>
        <w:spacing w:after="240"/>
        <w:ind w:left="2832" w:firstLine="708"/>
        <w:rPr>
          <w:sz w:val="20"/>
          <w:szCs w:val="20"/>
          <w:lang w:eastAsia="en-US"/>
        </w:rPr>
      </w:pP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s</m:t>
            </m:r>
          </m:sub>
        </m:sSub>
        <m:r>
          <w:rPr>
            <w:rFonts w:ascii="Cambria Math" w:hAnsi="Cambria Math"/>
            <w:szCs w:val="24"/>
            <w:lang w:eastAsia="en-US"/>
          </w:rPr>
          <m:t xml:space="preserve">=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s</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z</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s</m:t>
                </m:r>
              </m:sub>
            </m:sSub>
          </m:den>
        </m:f>
      </m:oMath>
      <w:r w:rsidR="00DC398E">
        <w:rPr>
          <w:szCs w:val="24"/>
          <w:lang w:eastAsia="en-US"/>
        </w:rPr>
        <w:tab/>
      </w:r>
      <w:r w:rsidR="00DC398E">
        <w:rPr>
          <w:szCs w:val="24"/>
          <w:lang w:eastAsia="en-US"/>
        </w:rPr>
        <w:tab/>
      </w:r>
      <w:r w:rsidR="00DC398E">
        <w:rPr>
          <w:szCs w:val="24"/>
          <w:lang w:eastAsia="en-US"/>
        </w:rPr>
        <w:tab/>
      </w:r>
      <w:r w:rsidR="00DC398E">
        <w:rPr>
          <w:szCs w:val="24"/>
          <w:lang w:eastAsia="en-US"/>
        </w:rPr>
        <w:tab/>
      </w:r>
      <w:r w:rsidR="00DC398E">
        <w:rPr>
          <w:szCs w:val="24"/>
          <w:lang w:eastAsia="en-US"/>
        </w:rPr>
        <w:tab/>
      </w:r>
      <w:r w:rsidR="00DC398E">
        <w:rPr>
          <w:sz w:val="20"/>
          <w:szCs w:val="20"/>
          <w:lang w:eastAsia="en-US"/>
        </w:rPr>
        <w:t>(13)</w:t>
      </w:r>
    </w:p>
    <w:p w:rsidR="00DC398E" w:rsidRDefault="00DC398E" w:rsidP="00DC398E">
      <w:pPr>
        <w:rPr>
          <w:szCs w:val="24"/>
          <w:lang w:eastAsia="en-US"/>
        </w:rPr>
      </w:pPr>
      <w:r>
        <w:rPr>
          <w:szCs w:val="24"/>
          <w:lang w:eastAsia="en-US"/>
        </w:rPr>
        <w:tab/>
        <w:t>Exemplo: Observe a figura 34.</w:t>
      </w:r>
    </w:p>
    <w:p w:rsidR="00DC398E" w:rsidRDefault="00DC398E" w:rsidP="00DC398E">
      <w:pPr>
        <w:jc w:val="center"/>
        <w:rPr>
          <w:sz w:val="20"/>
          <w:szCs w:val="20"/>
          <w:lang w:eastAsia="en-US"/>
        </w:rPr>
      </w:pPr>
      <w:r>
        <w:rPr>
          <w:noProof/>
          <w:szCs w:val="24"/>
          <w:lang w:val="en-US" w:eastAsia="en-US"/>
        </w:rPr>
        <w:drawing>
          <wp:inline distT="0" distB="0" distL="0" distR="0">
            <wp:extent cx="2505425" cy="114316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4.png"/>
                    <pic:cNvPicPr/>
                  </pic:nvPicPr>
                  <pic:blipFill>
                    <a:blip r:embed="rId43">
                      <a:extLst>
                        <a:ext uri="{28A0092B-C50C-407E-A947-70E740481C1C}">
                          <a14:useLocalDpi xmlns:a14="http://schemas.microsoft.com/office/drawing/2010/main" val="0"/>
                        </a:ext>
                      </a:extLst>
                    </a:blip>
                    <a:stretch>
                      <a:fillRect/>
                    </a:stretch>
                  </pic:blipFill>
                  <pic:spPr>
                    <a:xfrm>
                      <a:off x="0" y="0"/>
                      <a:ext cx="2505425" cy="1143160"/>
                    </a:xfrm>
                    <a:prstGeom prst="rect">
                      <a:avLst/>
                    </a:prstGeom>
                  </pic:spPr>
                </pic:pic>
              </a:graphicData>
            </a:graphic>
          </wp:inline>
        </w:drawing>
      </w:r>
    </w:p>
    <w:p w:rsidR="00DC398E" w:rsidRDefault="00DC398E" w:rsidP="00DC398E">
      <w:pPr>
        <w:spacing w:after="240"/>
        <w:jc w:val="center"/>
        <w:rPr>
          <w:sz w:val="20"/>
          <w:szCs w:val="20"/>
          <w:lang w:eastAsia="en-US"/>
        </w:rPr>
      </w:pPr>
      <w:r>
        <w:rPr>
          <w:sz w:val="20"/>
          <w:szCs w:val="20"/>
          <w:lang w:eastAsia="en-US"/>
        </w:rPr>
        <w:t xml:space="preserve">Figura 34 – Circuito com diodo </w:t>
      </w:r>
      <w:proofErr w:type="spellStart"/>
      <w:r>
        <w:rPr>
          <w:sz w:val="20"/>
          <w:szCs w:val="20"/>
          <w:lang w:eastAsia="en-US"/>
        </w:rPr>
        <w:t>Zener</w:t>
      </w:r>
      <w:proofErr w:type="spellEnd"/>
      <w:r>
        <w:rPr>
          <w:sz w:val="20"/>
          <w:szCs w:val="20"/>
          <w:lang w:eastAsia="en-US"/>
        </w:rPr>
        <w:t xml:space="preserve"> para exemplo.</w:t>
      </w:r>
      <w:r>
        <w:rPr>
          <w:sz w:val="20"/>
          <w:szCs w:val="20"/>
          <w:lang w:eastAsia="en-US"/>
        </w:rPr>
        <w:tab/>
      </w:r>
    </w:p>
    <w:p w:rsidR="00DC398E" w:rsidRDefault="00DC398E" w:rsidP="00DC398E">
      <w:pPr>
        <w:spacing w:after="240"/>
        <w:ind w:firstLine="708"/>
        <w:rPr>
          <w:szCs w:val="24"/>
          <w:lang w:eastAsia="en-US"/>
        </w:rPr>
      </w:pPr>
      <w:r>
        <w:rPr>
          <w:szCs w:val="24"/>
          <w:lang w:eastAsia="en-US"/>
        </w:rPr>
        <w:t>A partir da figura 34 e possível tirar as seguintes conclusões:</w:t>
      </w:r>
    </w:p>
    <w:p w:rsidR="00DC398E" w:rsidRPr="00DC398E" w:rsidRDefault="00730369" w:rsidP="00DC398E">
      <w:pPr>
        <w:spacing w:after="240"/>
        <w:ind w:firstLine="708"/>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Z</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L</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S</m:t>
              </m:r>
            </m:sub>
          </m:sSub>
        </m:oMath>
      </m:oMathPara>
    </w:p>
    <w:p w:rsidR="00DC398E" w:rsidRPr="00DC398E" w:rsidRDefault="00730369" w:rsidP="00DC398E">
      <w:pPr>
        <w:spacing w:after="240"/>
        <w:ind w:firstLine="708"/>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S</m:t>
              </m:r>
            </m:sub>
          </m:sSub>
          <m:r>
            <w:rPr>
              <w:rFonts w:ascii="Cambria Math" w:hAnsi="Cambria Math"/>
              <w:szCs w:val="24"/>
              <w:lang w:eastAsia="en-US"/>
            </w:rPr>
            <m:t xml:space="preserve">=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S</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Z</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S</m:t>
                  </m:r>
                </m:sub>
              </m:sSub>
            </m:den>
          </m:f>
          <m:r>
            <w:rPr>
              <w:rFonts w:ascii="Cambria Math" w:hAnsi="Cambria Math"/>
              <w:szCs w:val="24"/>
              <w:lang w:eastAsia="en-US"/>
            </w:rPr>
            <m:t xml:space="preserve">= </m:t>
          </m:r>
          <m:f>
            <m:fPr>
              <m:ctrlPr>
                <w:rPr>
                  <w:rFonts w:ascii="Cambria Math" w:hAnsi="Cambria Math"/>
                  <w:i/>
                  <w:szCs w:val="24"/>
                  <w:lang w:eastAsia="en-US"/>
                </w:rPr>
              </m:ctrlPr>
            </m:fPr>
            <m:num>
              <m:r>
                <w:rPr>
                  <w:rFonts w:ascii="Cambria Math" w:hAnsi="Cambria Math"/>
                  <w:szCs w:val="24"/>
                  <w:lang w:eastAsia="en-US"/>
                </w:rPr>
                <m:t>18-10</m:t>
              </m:r>
            </m:num>
            <m:den>
              <m:r>
                <w:rPr>
                  <w:rFonts w:ascii="Cambria Math" w:hAnsi="Cambria Math"/>
                  <w:szCs w:val="24"/>
                  <w:lang w:eastAsia="en-US"/>
                </w:rPr>
                <m:t>270</m:t>
              </m:r>
            </m:den>
          </m:f>
          <m:r>
            <w:rPr>
              <w:rFonts w:ascii="Cambria Math" w:hAnsi="Cambria Math"/>
              <w:szCs w:val="24"/>
              <w:lang w:eastAsia="en-US"/>
            </w:rPr>
            <m:t>=29,6mA</m:t>
          </m:r>
        </m:oMath>
      </m:oMathPara>
    </w:p>
    <w:p w:rsidR="00DC398E" w:rsidRPr="00E71928" w:rsidRDefault="00730369" w:rsidP="00DC398E">
      <w:pPr>
        <w:spacing w:after="240"/>
        <w:ind w:firstLine="708"/>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L</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z</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L</m:t>
                  </m:r>
                </m:sub>
              </m:sSub>
            </m:den>
          </m:f>
          <m:r>
            <w:rPr>
              <w:rFonts w:ascii="Cambria Math" w:hAnsi="Cambria Math"/>
              <w:szCs w:val="24"/>
              <w:lang w:eastAsia="en-US"/>
            </w:rPr>
            <m:t xml:space="preserve">= </m:t>
          </m:r>
          <m:f>
            <m:fPr>
              <m:ctrlPr>
                <w:rPr>
                  <w:rFonts w:ascii="Cambria Math" w:hAnsi="Cambria Math"/>
                  <w:i/>
                  <w:szCs w:val="24"/>
                  <w:lang w:eastAsia="en-US"/>
                </w:rPr>
              </m:ctrlPr>
            </m:fPr>
            <m:num>
              <m:r>
                <w:rPr>
                  <w:rFonts w:ascii="Cambria Math" w:hAnsi="Cambria Math"/>
                  <w:szCs w:val="24"/>
                  <w:lang w:eastAsia="en-US"/>
                </w:rPr>
                <m:t>10V</m:t>
              </m:r>
            </m:num>
            <m:den>
              <m:r>
                <w:rPr>
                  <w:rFonts w:ascii="Cambria Math" w:hAnsi="Cambria Math"/>
                  <w:szCs w:val="24"/>
                  <w:lang w:eastAsia="en-US"/>
                </w:rPr>
                <m:t>1k</m:t>
              </m:r>
            </m:den>
          </m:f>
          <m:r>
            <w:rPr>
              <w:rFonts w:ascii="Cambria Math" w:hAnsi="Cambria Math"/>
              <w:szCs w:val="24"/>
              <w:lang w:eastAsia="en-US"/>
            </w:rPr>
            <m:t>=10mA</m:t>
          </m:r>
        </m:oMath>
      </m:oMathPara>
    </w:p>
    <w:p w:rsidR="00E71928" w:rsidRPr="00E71928" w:rsidRDefault="00730369" w:rsidP="00DC398E">
      <w:pPr>
        <w:spacing w:after="240"/>
        <w:ind w:firstLine="708"/>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Z</m:t>
              </m:r>
            </m:sub>
          </m:sSub>
          <m:r>
            <w:rPr>
              <w:rFonts w:ascii="Cambria Math" w:hAnsi="Cambria Math"/>
              <w:szCs w:val="24"/>
              <w:lang w:eastAsia="en-US"/>
            </w:rPr>
            <m:t>=19,6mA</m:t>
          </m:r>
        </m:oMath>
      </m:oMathPara>
    </w:p>
    <w:p w:rsidR="00E71928" w:rsidRDefault="00E71928" w:rsidP="00DC398E">
      <w:pPr>
        <w:spacing w:after="240"/>
        <w:ind w:firstLine="708"/>
        <w:rPr>
          <w:szCs w:val="24"/>
          <w:lang w:eastAsia="en-US"/>
        </w:rPr>
      </w:pPr>
    </w:p>
    <w:p w:rsidR="00E71928" w:rsidRDefault="00E71928" w:rsidP="00E71928">
      <w:pPr>
        <w:pStyle w:val="Ttulo2"/>
        <w:rPr>
          <w:lang w:eastAsia="en-US"/>
        </w:rPr>
      </w:pPr>
      <w:r>
        <w:rPr>
          <w:lang w:eastAsia="en-US"/>
        </w:rPr>
        <w:lastRenderedPageBreak/>
        <w:tab/>
      </w:r>
      <w:bookmarkStart w:id="28" w:name="_Toc475113138"/>
      <w:r>
        <w:rPr>
          <w:lang w:eastAsia="en-US"/>
        </w:rPr>
        <w:t xml:space="preserve">5.4 – </w:t>
      </w:r>
      <w:proofErr w:type="spellStart"/>
      <w:r>
        <w:rPr>
          <w:lang w:eastAsia="en-US"/>
        </w:rPr>
        <w:t>Optoeletrônicos</w:t>
      </w:r>
      <w:bookmarkEnd w:id="28"/>
      <w:proofErr w:type="spellEnd"/>
    </w:p>
    <w:p w:rsidR="00E71928" w:rsidRDefault="00E71928" w:rsidP="00E71928">
      <w:pPr>
        <w:rPr>
          <w:lang w:eastAsia="en-US"/>
        </w:rPr>
      </w:pPr>
      <w:r>
        <w:rPr>
          <w:lang w:eastAsia="en-US"/>
        </w:rPr>
        <w:tab/>
        <w:t xml:space="preserve">Existem vários tipos de </w:t>
      </w:r>
      <w:proofErr w:type="spellStart"/>
      <w:r>
        <w:rPr>
          <w:lang w:eastAsia="en-US"/>
        </w:rPr>
        <w:t>optoeletrônicos</w:t>
      </w:r>
      <w:proofErr w:type="spellEnd"/>
      <w:r>
        <w:rPr>
          <w:lang w:eastAsia="en-US"/>
        </w:rPr>
        <w:t>, um deles e o LED (diodo emissor de luz), e caracterizado por uma queda de tensão típica de 1,5V a 2,5V e a corrente que passa sobre ele de 10 a 25mA.</w:t>
      </w:r>
    </w:p>
    <w:p w:rsidR="00E71928" w:rsidRDefault="00E71928" w:rsidP="00E71928">
      <w:pPr>
        <w:rPr>
          <w:lang w:eastAsia="en-US"/>
        </w:rPr>
      </w:pPr>
      <w:r>
        <w:rPr>
          <w:lang w:eastAsia="en-US"/>
        </w:rPr>
        <w:tab/>
        <w:t>Outro tipo é o fotodiodo, que é caracterizado por deslocar elétrons de valência quando exposto a energia luminosa. O fotodiodo possui essa característica otimizada.</w:t>
      </w:r>
    </w:p>
    <w:p w:rsidR="00E71928" w:rsidRDefault="00E71928" w:rsidP="00E71928">
      <w:pPr>
        <w:spacing w:after="240"/>
        <w:rPr>
          <w:lang w:eastAsia="en-US"/>
        </w:rPr>
      </w:pPr>
      <w:r>
        <w:rPr>
          <w:lang w:eastAsia="en-US"/>
        </w:rPr>
        <w:tab/>
        <w:t xml:space="preserve">O opto acoplador e outro </w:t>
      </w:r>
      <w:proofErr w:type="spellStart"/>
      <w:r>
        <w:rPr>
          <w:lang w:eastAsia="en-US"/>
        </w:rPr>
        <w:t>optoeletrônico</w:t>
      </w:r>
      <w:proofErr w:type="spellEnd"/>
      <w:r>
        <w:rPr>
          <w:lang w:eastAsia="en-US"/>
        </w:rPr>
        <w:t xml:space="preserve"> que é a junção de um LED com um fotodiodo.</w:t>
      </w:r>
    </w:p>
    <w:p w:rsidR="00E71928" w:rsidRDefault="00E71928" w:rsidP="00E71928">
      <w:pPr>
        <w:pStyle w:val="Ttulo2"/>
        <w:rPr>
          <w:lang w:eastAsia="en-US"/>
        </w:rPr>
      </w:pPr>
      <w:r>
        <w:rPr>
          <w:lang w:eastAsia="en-US"/>
        </w:rPr>
        <w:tab/>
      </w:r>
      <w:bookmarkStart w:id="29" w:name="_Toc475113139"/>
      <w:r>
        <w:rPr>
          <w:lang w:eastAsia="en-US"/>
        </w:rPr>
        <w:t xml:space="preserve">5.5 – Diodo </w:t>
      </w:r>
      <w:proofErr w:type="spellStart"/>
      <w:r>
        <w:rPr>
          <w:lang w:eastAsia="en-US"/>
        </w:rPr>
        <w:t>Shottky</w:t>
      </w:r>
      <w:bookmarkEnd w:id="29"/>
      <w:proofErr w:type="spellEnd"/>
    </w:p>
    <w:p w:rsidR="00E71928" w:rsidRDefault="00E71928" w:rsidP="00E71928">
      <w:pPr>
        <w:rPr>
          <w:lang w:eastAsia="en-US"/>
        </w:rPr>
      </w:pPr>
      <w:r>
        <w:rPr>
          <w:lang w:eastAsia="en-US"/>
        </w:rPr>
        <w:tab/>
        <w:t xml:space="preserve">O diodo </w:t>
      </w:r>
      <w:proofErr w:type="spellStart"/>
      <w:r>
        <w:rPr>
          <w:lang w:eastAsia="en-US"/>
        </w:rPr>
        <w:t>Shottky</w:t>
      </w:r>
      <w:proofErr w:type="spellEnd"/>
      <w:r>
        <w:rPr>
          <w:lang w:eastAsia="en-US"/>
        </w:rPr>
        <w:t xml:space="preserve"> possui recuperação reversa, tempo esse que alguns portadores na camada de depleção não se recombinam, desta forma o diodo inverte sua polarização e estes portadores podem circular no sentido inverso por um breve instante.</w:t>
      </w:r>
    </w:p>
    <w:p w:rsidR="00E71928" w:rsidRDefault="00E71928" w:rsidP="00E71928">
      <w:pPr>
        <w:rPr>
          <w:lang w:eastAsia="en-US"/>
        </w:rPr>
      </w:pPr>
      <w:r>
        <w:rPr>
          <w:lang w:eastAsia="en-US"/>
        </w:rPr>
        <w:tab/>
        <w:t>A solução pra esse problema seria a eliminação da camada de depleção, eliminando cargas armazenadas na junção.</w:t>
      </w:r>
    </w:p>
    <w:p w:rsidR="0030497B" w:rsidRDefault="0030497B" w:rsidP="0030497B">
      <w:pPr>
        <w:spacing w:after="240"/>
        <w:rPr>
          <w:lang w:eastAsia="en-US"/>
        </w:rPr>
      </w:pPr>
      <w:r>
        <w:rPr>
          <w:lang w:eastAsia="en-US"/>
        </w:rPr>
        <w:tab/>
        <w:t>Sua barreira potencial é de apenas 0,25V e não mais de 0,7V dos diodos em geral.</w:t>
      </w:r>
    </w:p>
    <w:p w:rsidR="003F1A06" w:rsidRDefault="003F1A06">
      <w:pPr>
        <w:spacing w:after="200"/>
        <w:rPr>
          <w:rFonts w:eastAsiaTheme="majorEastAsia" w:cstheme="majorBidi"/>
          <w:b/>
          <w:szCs w:val="32"/>
          <w:lang w:eastAsia="en-US"/>
        </w:rPr>
      </w:pPr>
      <w:r>
        <w:br w:type="page"/>
      </w:r>
    </w:p>
    <w:p w:rsidR="0030497B" w:rsidRDefault="0030497B" w:rsidP="0030497B">
      <w:pPr>
        <w:pStyle w:val="Ttulo1"/>
        <w:spacing w:after="240"/>
      </w:pPr>
      <w:bookmarkStart w:id="30" w:name="_Toc475113140"/>
      <w:r>
        <w:lastRenderedPageBreak/>
        <w:t>6.0 – Transistores bipolares</w:t>
      </w:r>
      <w:bookmarkEnd w:id="30"/>
    </w:p>
    <w:p w:rsidR="0030497B" w:rsidRDefault="0030497B" w:rsidP="0030497B">
      <w:pPr>
        <w:spacing w:after="240"/>
        <w:rPr>
          <w:lang w:eastAsia="en-US"/>
        </w:rPr>
      </w:pPr>
      <w:r>
        <w:rPr>
          <w:lang w:eastAsia="en-US"/>
        </w:rPr>
        <w:tab/>
        <w:t>Após 1951 substituiu as válvulas, além disso tem função de amplificar sinais de corrente elétrica e de amplificar a corrente.</w:t>
      </w:r>
    </w:p>
    <w:p w:rsidR="0030497B" w:rsidRDefault="0030497B" w:rsidP="0030497B">
      <w:pPr>
        <w:pStyle w:val="Ttulo2"/>
        <w:rPr>
          <w:lang w:eastAsia="en-US"/>
        </w:rPr>
      </w:pPr>
      <w:r>
        <w:rPr>
          <w:lang w:eastAsia="en-US"/>
        </w:rPr>
        <w:tab/>
      </w:r>
      <w:bookmarkStart w:id="31" w:name="_Toc475113141"/>
      <w:r>
        <w:rPr>
          <w:lang w:eastAsia="en-US"/>
        </w:rPr>
        <w:t>6.1 – Introdução</w:t>
      </w:r>
      <w:bookmarkEnd w:id="31"/>
    </w:p>
    <w:p w:rsidR="0030497B" w:rsidRDefault="0030497B" w:rsidP="0030497B">
      <w:pPr>
        <w:rPr>
          <w:lang w:eastAsia="en-US"/>
        </w:rPr>
      </w:pPr>
      <w:r>
        <w:rPr>
          <w:lang w:eastAsia="en-US"/>
        </w:rPr>
        <w:tab/>
        <w:t>O transistor possui 3 regiões dopadas (NPN ou PNP), como pode ser observado na figura 35.</w:t>
      </w:r>
    </w:p>
    <w:p w:rsidR="0030497B" w:rsidRDefault="0030497B" w:rsidP="0030497B">
      <w:pPr>
        <w:jc w:val="center"/>
        <w:rPr>
          <w:sz w:val="20"/>
          <w:szCs w:val="20"/>
          <w:lang w:eastAsia="en-US"/>
        </w:rPr>
      </w:pPr>
      <w:r>
        <w:rPr>
          <w:noProof/>
          <w:lang w:val="en-US" w:eastAsia="en-US"/>
        </w:rPr>
        <w:drawing>
          <wp:inline distT="0" distB="0" distL="0" distR="0">
            <wp:extent cx="2095499" cy="2200679"/>
            <wp:effectExtent l="0" t="0" r="63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5.png"/>
                    <pic:cNvPicPr/>
                  </pic:nvPicPr>
                  <pic:blipFill>
                    <a:blip r:embed="rId44">
                      <a:extLst>
                        <a:ext uri="{28A0092B-C50C-407E-A947-70E740481C1C}">
                          <a14:useLocalDpi xmlns:a14="http://schemas.microsoft.com/office/drawing/2010/main" val="0"/>
                        </a:ext>
                      </a:extLst>
                    </a:blip>
                    <a:stretch>
                      <a:fillRect/>
                    </a:stretch>
                  </pic:blipFill>
                  <pic:spPr>
                    <a:xfrm>
                      <a:off x="0" y="0"/>
                      <a:ext cx="2102968" cy="2208523"/>
                    </a:xfrm>
                    <a:prstGeom prst="rect">
                      <a:avLst/>
                    </a:prstGeom>
                  </pic:spPr>
                </pic:pic>
              </a:graphicData>
            </a:graphic>
          </wp:inline>
        </w:drawing>
      </w:r>
    </w:p>
    <w:p w:rsidR="0030497B" w:rsidRDefault="0030497B" w:rsidP="0030497B">
      <w:pPr>
        <w:spacing w:after="240"/>
        <w:jc w:val="center"/>
        <w:rPr>
          <w:sz w:val="20"/>
          <w:szCs w:val="20"/>
          <w:lang w:eastAsia="en-US"/>
        </w:rPr>
      </w:pPr>
      <w:r>
        <w:rPr>
          <w:sz w:val="20"/>
          <w:szCs w:val="20"/>
          <w:lang w:eastAsia="en-US"/>
        </w:rPr>
        <w:t>Figura 35 – Representação das 3 regiões do transistor.</w:t>
      </w:r>
    </w:p>
    <w:p w:rsidR="0030497B" w:rsidRDefault="0030497B" w:rsidP="0030497B">
      <w:pPr>
        <w:rPr>
          <w:szCs w:val="24"/>
          <w:lang w:eastAsia="en-US"/>
        </w:rPr>
      </w:pPr>
      <w:r>
        <w:rPr>
          <w:szCs w:val="24"/>
          <w:lang w:eastAsia="en-US"/>
        </w:rPr>
        <w:tab/>
        <w:t>Como observado na figura 35, o transistor e feito de dois diodos, o diodo emissor e o diodo coletor, pode-se observar as camadas de depleção na figura 36;</w:t>
      </w:r>
    </w:p>
    <w:p w:rsidR="0030497B" w:rsidRDefault="0030497B" w:rsidP="0030497B">
      <w:pPr>
        <w:jc w:val="center"/>
        <w:rPr>
          <w:sz w:val="20"/>
          <w:szCs w:val="20"/>
          <w:lang w:eastAsia="en-US"/>
        </w:rPr>
      </w:pPr>
      <w:r>
        <w:rPr>
          <w:noProof/>
          <w:szCs w:val="24"/>
          <w:lang w:val="en-US" w:eastAsia="en-US"/>
        </w:rPr>
        <w:drawing>
          <wp:inline distT="0" distB="0" distL="0" distR="0">
            <wp:extent cx="2377440" cy="2247900"/>
            <wp:effectExtent l="0" t="0" r="381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png"/>
                    <pic:cNvPicPr/>
                  </pic:nvPicPr>
                  <pic:blipFill>
                    <a:blip r:embed="rId45">
                      <a:extLst>
                        <a:ext uri="{28A0092B-C50C-407E-A947-70E740481C1C}">
                          <a14:useLocalDpi xmlns:a14="http://schemas.microsoft.com/office/drawing/2010/main" val="0"/>
                        </a:ext>
                      </a:extLst>
                    </a:blip>
                    <a:stretch>
                      <a:fillRect/>
                    </a:stretch>
                  </pic:blipFill>
                  <pic:spPr>
                    <a:xfrm>
                      <a:off x="0" y="0"/>
                      <a:ext cx="2378427" cy="2248833"/>
                    </a:xfrm>
                    <a:prstGeom prst="rect">
                      <a:avLst/>
                    </a:prstGeom>
                  </pic:spPr>
                </pic:pic>
              </a:graphicData>
            </a:graphic>
          </wp:inline>
        </w:drawing>
      </w:r>
    </w:p>
    <w:p w:rsidR="0030497B" w:rsidRDefault="0030497B" w:rsidP="0030497B">
      <w:pPr>
        <w:spacing w:after="240"/>
        <w:jc w:val="center"/>
        <w:rPr>
          <w:sz w:val="20"/>
          <w:szCs w:val="20"/>
          <w:lang w:eastAsia="en-US"/>
        </w:rPr>
      </w:pPr>
      <w:r>
        <w:rPr>
          <w:sz w:val="20"/>
          <w:szCs w:val="20"/>
          <w:lang w:eastAsia="en-US"/>
        </w:rPr>
        <w:t>Figura 36 – Camadas de depleção do transistor.</w:t>
      </w:r>
    </w:p>
    <w:p w:rsidR="0030497B" w:rsidRDefault="0030497B" w:rsidP="00552A35">
      <w:pPr>
        <w:spacing w:after="240"/>
        <w:ind w:firstLine="708"/>
        <w:rPr>
          <w:szCs w:val="24"/>
          <w:lang w:eastAsia="en-US"/>
        </w:rPr>
      </w:pPr>
      <w:r>
        <w:rPr>
          <w:szCs w:val="24"/>
          <w:lang w:eastAsia="en-US"/>
        </w:rPr>
        <w:t>Após a difusão o potencial de cada barreira e igual a 0,7V, sendo a difusão a recombinação entre elétrons e lacunas através da junção originando duas camadas de depleção.</w:t>
      </w:r>
    </w:p>
    <w:p w:rsidR="00552A35" w:rsidRDefault="00552A35" w:rsidP="00552A35">
      <w:pPr>
        <w:pStyle w:val="Ttulo2"/>
        <w:rPr>
          <w:lang w:eastAsia="en-US"/>
        </w:rPr>
      </w:pPr>
      <w:r>
        <w:rPr>
          <w:lang w:eastAsia="en-US"/>
        </w:rPr>
        <w:lastRenderedPageBreak/>
        <w:tab/>
      </w:r>
      <w:bookmarkStart w:id="32" w:name="_Toc475113142"/>
      <w:r>
        <w:rPr>
          <w:lang w:eastAsia="en-US"/>
        </w:rPr>
        <w:t>6.2 – Operação do transistor</w:t>
      </w:r>
      <w:bookmarkEnd w:id="32"/>
    </w:p>
    <w:p w:rsidR="00552A35" w:rsidRDefault="00552A35" w:rsidP="00552A35">
      <w:pPr>
        <w:jc w:val="center"/>
        <w:rPr>
          <w:sz w:val="20"/>
          <w:szCs w:val="20"/>
          <w:lang w:eastAsia="en-US"/>
        </w:rPr>
      </w:pPr>
      <w:r>
        <w:rPr>
          <w:noProof/>
          <w:lang w:val="en-US" w:eastAsia="en-US"/>
        </w:rPr>
        <w:drawing>
          <wp:inline distT="0" distB="0" distL="0" distR="0">
            <wp:extent cx="3343742" cy="1829055"/>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7.png"/>
                    <pic:cNvPicPr/>
                  </pic:nvPicPr>
                  <pic:blipFill>
                    <a:blip r:embed="rId46">
                      <a:extLst>
                        <a:ext uri="{28A0092B-C50C-407E-A947-70E740481C1C}">
                          <a14:useLocalDpi xmlns:a14="http://schemas.microsoft.com/office/drawing/2010/main" val="0"/>
                        </a:ext>
                      </a:extLst>
                    </a:blip>
                    <a:stretch>
                      <a:fillRect/>
                    </a:stretch>
                  </pic:blipFill>
                  <pic:spPr>
                    <a:xfrm>
                      <a:off x="0" y="0"/>
                      <a:ext cx="3343742" cy="1829055"/>
                    </a:xfrm>
                    <a:prstGeom prst="rect">
                      <a:avLst/>
                    </a:prstGeom>
                  </pic:spPr>
                </pic:pic>
              </a:graphicData>
            </a:graphic>
          </wp:inline>
        </w:drawing>
      </w:r>
    </w:p>
    <w:p w:rsidR="00552A35" w:rsidRDefault="00552A35" w:rsidP="00552A35">
      <w:pPr>
        <w:spacing w:after="240"/>
        <w:jc w:val="center"/>
        <w:rPr>
          <w:sz w:val="20"/>
          <w:szCs w:val="20"/>
          <w:lang w:eastAsia="en-US"/>
        </w:rPr>
      </w:pPr>
      <w:r>
        <w:rPr>
          <w:sz w:val="20"/>
          <w:szCs w:val="20"/>
          <w:lang w:eastAsia="en-US"/>
        </w:rPr>
        <w:t>Figura 37 – Representação do transistor em um circuito.</w:t>
      </w:r>
    </w:p>
    <w:p w:rsidR="00552A35" w:rsidRDefault="00552A35" w:rsidP="00552A35">
      <w:pPr>
        <w:spacing w:after="240"/>
        <w:ind w:firstLine="708"/>
        <w:rPr>
          <w:szCs w:val="24"/>
          <w:lang w:eastAsia="en-US"/>
        </w:rPr>
      </w:pPr>
      <w:r>
        <w:rPr>
          <w:szCs w:val="24"/>
          <w:lang w:eastAsia="en-US"/>
        </w:rPr>
        <w:t xml:space="preserve">Na figura 37 nota-se o emissor representado por n, a base por p, e o coletor por n, sendo o coletor o superior e o emissor o inferior. Sendo o emissor fortemente dopado e tendo a função de injetar elétrons na base. A base e fracamente dopada e o coletor tem uma dopagem </w:t>
      </w:r>
      <w:proofErr w:type="spellStart"/>
      <w:r>
        <w:rPr>
          <w:szCs w:val="24"/>
          <w:lang w:eastAsia="en-US"/>
        </w:rPr>
        <w:t>media</w:t>
      </w:r>
      <w:proofErr w:type="spellEnd"/>
      <w:r>
        <w:rPr>
          <w:szCs w:val="24"/>
          <w:lang w:eastAsia="en-US"/>
        </w:rPr>
        <w:t xml:space="preserve"> entre a base e o emissor. No transistor, os elétrons livres vão para a base onde a dimensão estreita facilita a combinação entre elétrons livres e lacunas. A representação disso se dá na figura 38 e pelas equações </w:t>
      </w:r>
      <w:r w:rsidR="002A324F">
        <w:rPr>
          <w:szCs w:val="24"/>
          <w:lang w:eastAsia="en-US"/>
        </w:rPr>
        <w:t>14 e 15, sendo a equação 15 a relação de ganho.</w:t>
      </w:r>
    </w:p>
    <w:p w:rsidR="00552A35" w:rsidRDefault="00552A35" w:rsidP="00552A35">
      <w:pPr>
        <w:ind w:firstLine="708"/>
        <w:jc w:val="center"/>
        <w:rPr>
          <w:sz w:val="20"/>
          <w:szCs w:val="20"/>
          <w:lang w:eastAsia="en-US"/>
        </w:rPr>
      </w:pPr>
      <w:r>
        <w:rPr>
          <w:noProof/>
          <w:szCs w:val="24"/>
          <w:lang w:val="en-US" w:eastAsia="en-US"/>
        </w:rPr>
        <w:drawing>
          <wp:inline distT="0" distB="0" distL="0" distR="0">
            <wp:extent cx="1135471" cy="1200150"/>
            <wp:effectExtent l="0" t="0" r="762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8.png"/>
                    <pic:cNvPicPr/>
                  </pic:nvPicPr>
                  <pic:blipFill>
                    <a:blip r:embed="rId47">
                      <a:extLst>
                        <a:ext uri="{28A0092B-C50C-407E-A947-70E740481C1C}">
                          <a14:useLocalDpi xmlns:a14="http://schemas.microsoft.com/office/drawing/2010/main" val="0"/>
                        </a:ext>
                      </a:extLst>
                    </a:blip>
                    <a:stretch>
                      <a:fillRect/>
                    </a:stretch>
                  </pic:blipFill>
                  <pic:spPr>
                    <a:xfrm>
                      <a:off x="0" y="0"/>
                      <a:ext cx="1143341" cy="1208468"/>
                    </a:xfrm>
                    <a:prstGeom prst="rect">
                      <a:avLst/>
                    </a:prstGeom>
                  </pic:spPr>
                </pic:pic>
              </a:graphicData>
            </a:graphic>
          </wp:inline>
        </w:drawing>
      </w:r>
    </w:p>
    <w:p w:rsidR="00552A35" w:rsidRDefault="00552A35" w:rsidP="00552A35">
      <w:pPr>
        <w:ind w:firstLine="708"/>
        <w:jc w:val="center"/>
        <w:rPr>
          <w:sz w:val="20"/>
          <w:szCs w:val="20"/>
          <w:lang w:eastAsia="en-US"/>
        </w:rPr>
      </w:pPr>
      <w:r>
        <w:rPr>
          <w:sz w:val="20"/>
          <w:szCs w:val="20"/>
          <w:lang w:eastAsia="en-US"/>
        </w:rPr>
        <w:t>Figura 38 – Representação do transistor.</w:t>
      </w:r>
    </w:p>
    <w:p w:rsidR="00552A35" w:rsidRDefault="00730369" w:rsidP="00552A35">
      <w:pPr>
        <w:ind w:left="2832" w:firstLine="708"/>
        <w:rPr>
          <w:sz w:val="20"/>
          <w:szCs w:val="20"/>
          <w:lang w:eastAsia="en-US"/>
        </w:rPr>
      </w:pP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e</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oMath>
      <w:r w:rsidR="00552A35">
        <w:rPr>
          <w:szCs w:val="24"/>
          <w:lang w:eastAsia="en-US"/>
        </w:rPr>
        <w:tab/>
      </w:r>
      <w:r w:rsidR="00552A35">
        <w:rPr>
          <w:szCs w:val="24"/>
          <w:lang w:eastAsia="en-US"/>
        </w:rPr>
        <w:tab/>
      </w:r>
      <w:r w:rsidR="00552A35">
        <w:rPr>
          <w:szCs w:val="24"/>
          <w:lang w:eastAsia="en-US"/>
        </w:rPr>
        <w:tab/>
      </w:r>
      <w:r w:rsidR="00552A35">
        <w:rPr>
          <w:szCs w:val="24"/>
          <w:lang w:eastAsia="en-US"/>
        </w:rPr>
        <w:tab/>
      </w:r>
      <w:r w:rsidR="00552A35">
        <w:rPr>
          <w:szCs w:val="24"/>
          <w:lang w:eastAsia="en-US"/>
        </w:rPr>
        <w:tab/>
      </w:r>
      <w:r w:rsidR="00552A35">
        <w:rPr>
          <w:sz w:val="20"/>
          <w:szCs w:val="20"/>
          <w:lang w:eastAsia="en-US"/>
        </w:rPr>
        <w:t>(14)</w:t>
      </w:r>
    </w:p>
    <w:p w:rsidR="00552A35" w:rsidRDefault="00552A35" w:rsidP="00552A35">
      <w:pPr>
        <w:jc w:val="center"/>
        <w:rPr>
          <w:szCs w:val="24"/>
          <w:lang w:eastAsia="en-US"/>
        </w:rPr>
      </w:pPr>
      <w:r>
        <w:rPr>
          <w:szCs w:val="24"/>
          <w:lang w:eastAsia="en-US"/>
        </w:rPr>
        <w:t xml:space="preserve">Sendo que, </w:t>
      </w: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m:t>
            </m:r>
          </m:sub>
        </m:sSub>
      </m:oMath>
    </w:p>
    <w:p w:rsidR="002A324F" w:rsidRDefault="002A324F" w:rsidP="00552A35">
      <w:pPr>
        <w:jc w:val="center"/>
        <w:rPr>
          <w:szCs w:val="24"/>
          <w:lang w:eastAsia="en-US"/>
        </w:rPr>
      </w:pPr>
    </w:p>
    <w:p w:rsidR="002A324F" w:rsidRDefault="00730369" w:rsidP="002A324F">
      <w:pPr>
        <w:spacing w:after="240"/>
        <w:ind w:left="2832" w:firstLine="708"/>
        <w:jc w:val="center"/>
        <w:rPr>
          <w:sz w:val="20"/>
          <w:szCs w:val="20"/>
          <w:lang w:eastAsia="en-US"/>
        </w:rPr>
      </w:pPr>
      <m:oMath>
        <m:sSub>
          <m:sSubPr>
            <m:ctrlPr>
              <w:rPr>
                <w:rFonts w:ascii="Cambria Math" w:hAnsi="Cambria Math"/>
                <w:i/>
                <w:szCs w:val="24"/>
                <w:lang w:eastAsia="en-US"/>
              </w:rPr>
            </m:ctrlPr>
          </m:sSubPr>
          <m:e>
            <m:r>
              <w:rPr>
                <w:rFonts w:ascii="Cambria Math" w:hAnsi="Cambria Math"/>
                <w:szCs w:val="24"/>
                <w:lang w:eastAsia="en-US"/>
              </w:rPr>
              <m:t>B</m:t>
            </m:r>
          </m:e>
          <m:sub>
            <m:r>
              <w:rPr>
                <w:rFonts w:ascii="Cambria Math" w:hAnsi="Cambria Math"/>
                <w:szCs w:val="24"/>
                <w:lang w:eastAsia="en-US"/>
              </w:rPr>
              <m:t>CC</m:t>
            </m:r>
          </m:sub>
        </m:sSub>
        <m:r>
          <w:rPr>
            <w:rFonts w:ascii="Cambria Math" w:hAnsi="Cambria Math"/>
            <w:szCs w:val="24"/>
            <w:lang w:eastAsia="en-US"/>
          </w:rPr>
          <m:t xml:space="preserve">=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num>
          <m:den>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m:t>
                </m:r>
              </m:sub>
            </m:sSub>
          </m:den>
        </m:f>
      </m:oMath>
      <w:r w:rsidR="002A324F">
        <w:rPr>
          <w:szCs w:val="24"/>
          <w:lang w:eastAsia="en-US"/>
        </w:rPr>
        <w:tab/>
      </w:r>
      <w:r w:rsidR="002A324F">
        <w:rPr>
          <w:szCs w:val="24"/>
          <w:lang w:eastAsia="en-US"/>
        </w:rPr>
        <w:tab/>
      </w:r>
      <w:r w:rsidR="002A324F">
        <w:rPr>
          <w:szCs w:val="24"/>
          <w:lang w:eastAsia="en-US"/>
        </w:rPr>
        <w:tab/>
      </w:r>
      <w:r w:rsidR="002A324F">
        <w:rPr>
          <w:szCs w:val="24"/>
          <w:lang w:eastAsia="en-US"/>
        </w:rPr>
        <w:tab/>
      </w:r>
      <w:r w:rsidR="002A324F">
        <w:rPr>
          <w:szCs w:val="24"/>
          <w:lang w:eastAsia="en-US"/>
        </w:rPr>
        <w:tab/>
      </w:r>
      <w:r w:rsidR="002A324F">
        <w:rPr>
          <w:sz w:val="20"/>
          <w:szCs w:val="20"/>
          <w:lang w:eastAsia="en-US"/>
        </w:rPr>
        <w:t>(15)</w:t>
      </w:r>
    </w:p>
    <w:p w:rsidR="002A324F" w:rsidRDefault="002A324F" w:rsidP="002A324F">
      <w:pPr>
        <w:pStyle w:val="Ttulo2"/>
        <w:rPr>
          <w:lang w:eastAsia="en-US"/>
        </w:rPr>
      </w:pPr>
      <w:r>
        <w:rPr>
          <w:lang w:eastAsia="en-US"/>
        </w:rPr>
        <w:tab/>
      </w:r>
      <w:bookmarkStart w:id="33" w:name="_Toc475113143"/>
      <w:r>
        <w:rPr>
          <w:lang w:eastAsia="en-US"/>
        </w:rPr>
        <w:t>6.3 – Conexão emissor comum</w:t>
      </w:r>
      <w:bookmarkEnd w:id="33"/>
    </w:p>
    <w:p w:rsidR="002A324F" w:rsidRDefault="002A324F" w:rsidP="002A324F">
      <w:pPr>
        <w:spacing w:after="240"/>
        <w:rPr>
          <w:lang w:eastAsia="en-US"/>
        </w:rPr>
      </w:pPr>
      <w:r>
        <w:rPr>
          <w:lang w:eastAsia="en-US"/>
        </w:rPr>
        <w:tab/>
        <w:t>Emissor ligado diretamente ao terra da fonte, observado pela figura 39.</w:t>
      </w:r>
    </w:p>
    <w:p w:rsidR="002A324F" w:rsidRDefault="002A324F" w:rsidP="002A324F">
      <w:pPr>
        <w:jc w:val="center"/>
        <w:rPr>
          <w:sz w:val="20"/>
          <w:szCs w:val="20"/>
          <w:lang w:eastAsia="en-US"/>
        </w:rPr>
      </w:pPr>
      <w:r>
        <w:rPr>
          <w:noProof/>
          <w:lang w:val="en-US" w:eastAsia="en-US"/>
        </w:rPr>
        <w:drawing>
          <wp:inline distT="0" distB="0" distL="0" distR="0">
            <wp:extent cx="3057525" cy="1353919"/>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9.png"/>
                    <pic:cNvPicPr/>
                  </pic:nvPicPr>
                  <pic:blipFill>
                    <a:blip r:embed="rId48">
                      <a:extLst>
                        <a:ext uri="{28A0092B-C50C-407E-A947-70E740481C1C}">
                          <a14:useLocalDpi xmlns:a14="http://schemas.microsoft.com/office/drawing/2010/main" val="0"/>
                        </a:ext>
                      </a:extLst>
                    </a:blip>
                    <a:stretch>
                      <a:fillRect/>
                    </a:stretch>
                  </pic:blipFill>
                  <pic:spPr>
                    <a:xfrm>
                      <a:off x="0" y="0"/>
                      <a:ext cx="3060368" cy="1355178"/>
                    </a:xfrm>
                    <a:prstGeom prst="rect">
                      <a:avLst/>
                    </a:prstGeom>
                  </pic:spPr>
                </pic:pic>
              </a:graphicData>
            </a:graphic>
          </wp:inline>
        </w:drawing>
      </w:r>
    </w:p>
    <w:p w:rsidR="002A324F" w:rsidRDefault="002A324F" w:rsidP="002A324F">
      <w:pPr>
        <w:spacing w:after="240"/>
        <w:jc w:val="center"/>
        <w:rPr>
          <w:sz w:val="20"/>
          <w:szCs w:val="20"/>
          <w:lang w:eastAsia="en-US"/>
        </w:rPr>
      </w:pPr>
      <w:r>
        <w:rPr>
          <w:sz w:val="20"/>
          <w:szCs w:val="20"/>
          <w:lang w:eastAsia="en-US"/>
        </w:rPr>
        <w:t xml:space="preserve">Figura 39 – </w:t>
      </w:r>
      <w:r w:rsidR="00FC1D0E">
        <w:rPr>
          <w:sz w:val="20"/>
          <w:szCs w:val="20"/>
          <w:lang w:eastAsia="en-US"/>
        </w:rPr>
        <w:t>Emissor ligado diretamente ao terra</w:t>
      </w:r>
      <w:r>
        <w:rPr>
          <w:sz w:val="20"/>
          <w:szCs w:val="20"/>
          <w:lang w:eastAsia="en-US"/>
        </w:rPr>
        <w:t>.</w:t>
      </w:r>
    </w:p>
    <w:p w:rsidR="002A324F" w:rsidRDefault="00FC1D0E" w:rsidP="00FC1D0E">
      <w:pPr>
        <w:spacing w:after="240"/>
        <w:ind w:firstLine="708"/>
        <w:rPr>
          <w:szCs w:val="24"/>
          <w:lang w:eastAsia="en-US"/>
        </w:rPr>
      </w:pPr>
      <w:r>
        <w:rPr>
          <w:szCs w:val="24"/>
          <w:lang w:eastAsia="en-US"/>
        </w:rPr>
        <w:lastRenderedPageBreak/>
        <w:t xml:space="preserve">Tipicamente </w:t>
      </w:r>
      <m:oMath>
        <m:r>
          <w:rPr>
            <w:rFonts w:ascii="Cambria Math" w:hAnsi="Cambria Math"/>
            <w:szCs w:val="24"/>
            <w:lang w:eastAsia="en-US"/>
          </w:rPr>
          <m:t xml:space="preserve">0V&lt;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&lt;15V</m:t>
        </m:r>
      </m:oMath>
      <w:r>
        <w:rPr>
          <w:szCs w:val="24"/>
          <w:lang w:eastAsia="en-US"/>
        </w:rPr>
        <w:t xml:space="preserve"> e </w:t>
      </w:r>
      <m:oMath>
        <m:r>
          <w:rPr>
            <w:rFonts w:ascii="Cambria Math" w:hAnsi="Cambria Math"/>
            <w:szCs w:val="24"/>
            <w:lang w:eastAsia="en-US"/>
          </w:rPr>
          <m:t xml:space="preserve">5V&lt;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BB</m:t>
            </m:r>
          </m:sub>
        </m:sSub>
        <m:r>
          <w:rPr>
            <w:rFonts w:ascii="Cambria Math" w:hAnsi="Cambria Math"/>
            <w:szCs w:val="24"/>
            <w:lang w:eastAsia="en-US"/>
          </w:rPr>
          <m:t>&lt;15V</m:t>
        </m:r>
      </m:oMath>
      <w:r>
        <w:rPr>
          <w:szCs w:val="24"/>
          <w:lang w:eastAsia="en-US"/>
        </w:rPr>
        <w:t xml:space="preserve">. E pela figura 40, pode-se notar a curva de base, onde nota-se que o transistor nunca e polarizado </w:t>
      </w:r>
      <w:r w:rsidRPr="00FC1D0E">
        <w:rPr>
          <w:szCs w:val="24"/>
          <w:lang w:eastAsia="en-US"/>
        </w:rPr>
        <w:t>reversamente</w:t>
      </w:r>
      <w:r>
        <w:rPr>
          <w:szCs w:val="24"/>
          <w:lang w:eastAsia="en-US"/>
        </w:rPr>
        <w:t xml:space="preserve"> e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BE</m:t>
            </m:r>
          </m:sub>
        </m:sSub>
        <m:r>
          <w:rPr>
            <w:rFonts w:ascii="Cambria Math" w:hAnsi="Cambria Math"/>
            <w:szCs w:val="24"/>
            <w:lang w:eastAsia="en-US"/>
          </w:rPr>
          <m:t>=0,7V</m:t>
        </m:r>
      </m:oMath>
      <w:r>
        <w:rPr>
          <w:szCs w:val="24"/>
          <w:lang w:eastAsia="en-US"/>
        </w:rPr>
        <w:t>.</w:t>
      </w:r>
    </w:p>
    <w:p w:rsidR="00FC1D0E" w:rsidRDefault="00FC1D0E" w:rsidP="00FC1D0E">
      <w:pPr>
        <w:ind w:firstLine="708"/>
        <w:jc w:val="center"/>
        <w:rPr>
          <w:sz w:val="20"/>
          <w:szCs w:val="20"/>
          <w:lang w:eastAsia="en-US"/>
        </w:rPr>
      </w:pPr>
      <w:r>
        <w:rPr>
          <w:noProof/>
          <w:szCs w:val="24"/>
          <w:lang w:val="en-US" w:eastAsia="en-US"/>
        </w:rPr>
        <w:drawing>
          <wp:inline distT="0" distB="0" distL="0" distR="0">
            <wp:extent cx="1612265" cy="1439523"/>
            <wp:effectExtent l="0" t="0" r="6985" b="889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0.png"/>
                    <pic:cNvPicPr/>
                  </pic:nvPicPr>
                  <pic:blipFill>
                    <a:blip r:embed="rId49">
                      <a:extLst>
                        <a:ext uri="{28A0092B-C50C-407E-A947-70E740481C1C}">
                          <a14:useLocalDpi xmlns:a14="http://schemas.microsoft.com/office/drawing/2010/main" val="0"/>
                        </a:ext>
                      </a:extLst>
                    </a:blip>
                    <a:stretch>
                      <a:fillRect/>
                    </a:stretch>
                  </pic:blipFill>
                  <pic:spPr>
                    <a:xfrm>
                      <a:off x="0" y="0"/>
                      <a:ext cx="1615152" cy="1442101"/>
                    </a:xfrm>
                    <a:prstGeom prst="rect">
                      <a:avLst/>
                    </a:prstGeom>
                  </pic:spPr>
                </pic:pic>
              </a:graphicData>
            </a:graphic>
          </wp:inline>
        </w:drawing>
      </w:r>
    </w:p>
    <w:p w:rsidR="00FC1D0E" w:rsidRDefault="00FC1D0E" w:rsidP="00FC1D0E">
      <w:pPr>
        <w:spacing w:after="240"/>
        <w:ind w:firstLine="708"/>
        <w:jc w:val="center"/>
        <w:rPr>
          <w:sz w:val="20"/>
          <w:szCs w:val="20"/>
          <w:lang w:eastAsia="en-US"/>
        </w:rPr>
      </w:pPr>
      <w:r>
        <w:rPr>
          <w:sz w:val="20"/>
          <w:szCs w:val="20"/>
          <w:lang w:eastAsia="en-US"/>
        </w:rPr>
        <w:t>Figura 40 – Curva da base do diodo.</w:t>
      </w:r>
    </w:p>
    <w:p w:rsidR="00FC1D0E" w:rsidRDefault="00FC1D0E" w:rsidP="00FC1D0E">
      <w:pPr>
        <w:ind w:firstLine="708"/>
        <w:rPr>
          <w:szCs w:val="24"/>
          <w:lang w:eastAsia="en-US"/>
        </w:rPr>
      </w:pPr>
      <w:r>
        <w:rPr>
          <w:szCs w:val="24"/>
          <w:lang w:eastAsia="en-US"/>
        </w:rPr>
        <w:t>Por lei de Ohm na base chegamos as seguintes equações:</w:t>
      </w:r>
    </w:p>
    <w:p w:rsidR="00FC1D0E" w:rsidRPr="00FC1D0E" w:rsidRDefault="00730369" w:rsidP="00FC1D0E">
      <w:pPr>
        <w:ind w:firstLine="708"/>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m:t>
              </m:r>
            </m:sub>
          </m:sSub>
          <m:r>
            <w:rPr>
              <w:rFonts w:ascii="Cambria Math" w:hAnsi="Cambria Math"/>
              <w:szCs w:val="24"/>
              <w:lang w:eastAsia="en-US"/>
            </w:rPr>
            <m:t xml:space="preserve">=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BB</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BE</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B</m:t>
                  </m:r>
                </m:sub>
              </m:sSub>
            </m:den>
          </m:f>
        </m:oMath>
      </m:oMathPara>
    </w:p>
    <w:p w:rsidR="00FC1D0E" w:rsidRPr="00FC1D0E" w:rsidRDefault="00730369" w:rsidP="00FC1D0E">
      <w:pPr>
        <w:ind w:firstLine="708"/>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BE</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E</m:t>
              </m:r>
            </m:sub>
          </m:sSub>
        </m:oMath>
      </m:oMathPara>
    </w:p>
    <w:p w:rsidR="00FC1D0E" w:rsidRPr="00FC1D0E" w:rsidRDefault="00730369" w:rsidP="00FC1D0E">
      <w:pPr>
        <w:spacing w:after="240"/>
        <w:ind w:firstLine="708"/>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E</m:t>
              </m:r>
            </m:sub>
          </m:sSub>
        </m:oMath>
      </m:oMathPara>
    </w:p>
    <w:p w:rsidR="00FC1D0E" w:rsidRDefault="00FC1D0E" w:rsidP="00FC1D0E">
      <w:pPr>
        <w:spacing w:after="240"/>
        <w:ind w:firstLine="708"/>
        <w:rPr>
          <w:szCs w:val="24"/>
          <w:lang w:eastAsia="en-US"/>
        </w:rPr>
      </w:pPr>
      <w:r>
        <w:rPr>
          <w:szCs w:val="24"/>
          <w:lang w:eastAsia="en-US"/>
        </w:rPr>
        <w:t>Através dessas equações é possível concluir as curvas do coletor, dadas pela figura 41.</w:t>
      </w:r>
    </w:p>
    <w:p w:rsidR="00FC1D0E" w:rsidRDefault="00FC1D0E" w:rsidP="00FC1D0E">
      <w:pPr>
        <w:jc w:val="center"/>
        <w:rPr>
          <w:sz w:val="20"/>
          <w:szCs w:val="20"/>
          <w:lang w:eastAsia="en-US"/>
        </w:rPr>
      </w:pPr>
      <w:r>
        <w:rPr>
          <w:noProof/>
          <w:szCs w:val="24"/>
          <w:lang w:val="en-US" w:eastAsia="en-US"/>
        </w:rPr>
        <w:drawing>
          <wp:inline distT="0" distB="0" distL="0" distR="0">
            <wp:extent cx="1914525" cy="1390551"/>
            <wp:effectExtent l="0" t="0" r="0" b="63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1.png"/>
                    <pic:cNvPicPr/>
                  </pic:nvPicPr>
                  <pic:blipFill>
                    <a:blip r:embed="rId50">
                      <a:extLst>
                        <a:ext uri="{28A0092B-C50C-407E-A947-70E740481C1C}">
                          <a14:useLocalDpi xmlns:a14="http://schemas.microsoft.com/office/drawing/2010/main" val="0"/>
                        </a:ext>
                      </a:extLst>
                    </a:blip>
                    <a:stretch>
                      <a:fillRect/>
                    </a:stretch>
                  </pic:blipFill>
                  <pic:spPr>
                    <a:xfrm>
                      <a:off x="0" y="0"/>
                      <a:ext cx="1947467" cy="1414477"/>
                    </a:xfrm>
                    <a:prstGeom prst="rect">
                      <a:avLst/>
                    </a:prstGeom>
                  </pic:spPr>
                </pic:pic>
              </a:graphicData>
            </a:graphic>
          </wp:inline>
        </w:drawing>
      </w:r>
    </w:p>
    <w:p w:rsidR="00FC1D0E" w:rsidRDefault="00FC1D0E" w:rsidP="00FC1D0E">
      <w:pPr>
        <w:spacing w:after="240"/>
        <w:jc w:val="center"/>
        <w:rPr>
          <w:sz w:val="20"/>
          <w:szCs w:val="20"/>
          <w:lang w:eastAsia="en-US"/>
        </w:rPr>
      </w:pPr>
      <w:r>
        <w:rPr>
          <w:sz w:val="20"/>
          <w:szCs w:val="20"/>
          <w:lang w:eastAsia="en-US"/>
        </w:rPr>
        <w:t>Figura 41 – Curvas do coletor.</w:t>
      </w:r>
    </w:p>
    <w:p w:rsidR="00FC1D0E" w:rsidRDefault="009927A8" w:rsidP="00FC1D0E">
      <w:pPr>
        <w:rPr>
          <w:szCs w:val="24"/>
          <w:lang w:eastAsia="en-US"/>
        </w:rPr>
      </w:pPr>
      <w:r>
        <w:rPr>
          <w:szCs w:val="24"/>
          <w:lang w:eastAsia="en-US"/>
        </w:rPr>
        <w:tab/>
        <w:t xml:space="preserve">Baseado na figura 41, se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=0</m:t>
        </m:r>
      </m:oMath>
      <w:r>
        <w:rPr>
          <w:szCs w:val="24"/>
          <w:lang w:eastAsia="en-US"/>
        </w:rPr>
        <w:t xml:space="preserve"> o diodo coletor e reversamente polarizado, se </w:t>
      </w:r>
      <m:oMath>
        <m:r>
          <w:rPr>
            <w:rFonts w:ascii="Cambria Math" w:hAnsi="Cambria Math"/>
            <w:szCs w:val="24"/>
            <w:lang w:eastAsia="en-US"/>
          </w:rPr>
          <m:t xml:space="preserve">0&lt;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&lt;1V</m:t>
        </m:r>
      </m:oMath>
      <w:r>
        <w:rPr>
          <w:szCs w:val="24"/>
          <w:lang w:eastAsia="en-US"/>
        </w:rPr>
        <w:t xml:space="preserve"> há um crescimento da corrente (taxa aumentada), se </w:t>
      </w:r>
      <m:oMath>
        <m:r>
          <w:rPr>
            <w:rFonts w:ascii="Cambria Math" w:hAnsi="Cambria Math"/>
            <w:szCs w:val="24"/>
            <w:lang w:eastAsia="en-US"/>
          </w:rPr>
          <m:t xml:space="preserve">1V&lt;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&lt;40V</m:t>
        </m:r>
      </m:oMath>
      <w:r>
        <w:rPr>
          <w:szCs w:val="24"/>
          <w:lang w:eastAsia="en-US"/>
        </w:rPr>
        <w:t xml:space="preserve"> a opera</w:t>
      </w:r>
      <w:proofErr w:type="spellStart"/>
      <w:r>
        <w:rPr>
          <w:szCs w:val="24"/>
          <w:lang w:eastAsia="en-US"/>
        </w:rPr>
        <w:t>ção</w:t>
      </w:r>
      <w:proofErr w:type="spellEnd"/>
      <w:r>
        <w:rPr>
          <w:szCs w:val="24"/>
          <w:lang w:eastAsia="en-US"/>
        </w:rPr>
        <w:t xml:space="preserve"> e normal na região ativa e se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&gt;40V</m:t>
        </m:r>
      </m:oMath>
      <w:r>
        <w:rPr>
          <w:szCs w:val="24"/>
          <w:lang w:eastAsia="en-US"/>
        </w:rPr>
        <w:t xml:space="preserve"> ocorre a ruptura do transistor.</w:t>
      </w:r>
    </w:p>
    <w:p w:rsidR="009927A8" w:rsidRDefault="009927A8" w:rsidP="009927A8">
      <w:pPr>
        <w:spacing w:after="240"/>
        <w:rPr>
          <w:szCs w:val="24"/>
          <w:lang w:eastAsia="en-US"/>
        </w:rPr>
      </w:pPr>
      <w:r>
        <w:rPr>
          <w:szCs w:val="24"/>
          <w:lang w:eastAsia="en-US"/>
        </w:rPr>
        <w:tab/>
        <w:t xml:space="preserve">A tensão no coletor e dado pela lei de </w:t>
      </w:r>
      <w:proofErr w:type="spellStart"/>
      <w:r>
        <w:rPr>
          <w:szCs w:val="24"/>
          <w:lang w:eastAsia="en-US"/>
        </w:rPr>
        <w:t>Kirchhoff</w:t>
      </w:r>
      <w:proofErr w:type="spellEnd"/>
      <w:r>
        <w:rPr>
          <w:szCs w:val="24"/>
          <w:lang w:eastAsia="en-US"/>
        </w:rPr>
        <w:t xml:space="preserve"> </w:t>
      </w:r>
      <m:oMath>
        <m:r>
          <w:rPr>
            <w:rFonts w:ascii="Cambria Math" w:hAnsi="Cambria Math"/>
            <w:szCs w:val="24"/>
            <w:lang w:eastAsia="en-US"/>
          </w:rPr>
          <m:t>(ΣU= ΣV)</m:t>
        </m:r>
      </m:oMath>
      <w:r>
        <w:rPr>
          <w:szCs w:val="24"/>
          <w:lang w:eastAsia="en-US"/>
        </w:rPr>
        <w:t>, nota-se a equação 16. Já a potência e definida pela equação 17.</w:t>
      </w:r>
    </w:p>
    <w:p w:rsidR="009927A8" w:rsidRDefault="00730369" w:rsidP="009927A8">
      <w:pPr>
        <w:spacing w:after="240"/>
        <w:ind w:left="2832" w:firstLine="708"/>
        <w:rPr>
          <w:sz w:val="20"/>
          <w:szCs w:val="20"/>
          <w:lang w:eastAsia="en-US"/>
        </w:rPr>
      </w:pP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CC</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C</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oMath>
      <w:r w:rsidR="009927A8">
        <w:rPr>
          <w:szCs w:val="24"/>
          <w:lang w:eastAsia="en-US"/>
        </w:rPr>
        <w:tab/>
      </w:r>
      <w:r w:rsidR="009927A8">
        <w:rPr>
          <w:szCs w:val="24"/>
          <w:lang w:eastAsia="en-US"/>
        </w:rPr>
        <w:tab/>
      </w:r>
      <w:r w:rsidR="009927A8">
        <w:rPr>
          <w:szCs w:val="24"/>
          <w:lang w:eastAsia="en-US"/>
        </w:rPr>
        <w:tab/>
      </w:r>
      <w:r w:rsidR="009927A8">
        <w:rPr>
          <w:szCs w:val="24"/>
          <w:lang w:eastAsia="en-US"/>
        </w:rPr>
        <w:tab/>
      </w:r>
      <w:r w:rsidR="009927A8">
        <w:rPr>
          <w:sz w:val="20"/>
          <w:szCs w:val="20"/>
          <w:lang w:eastAsia="en-US"/>
        </w:rPr>
        <w:t>(16)</w:t>
      </w:r>
    </w:p>
    <w:p w:rsidR="009927A8" w:rsidRDefault="009927A8" w:rsidP="009927A8">
      <w:pPr>
        <w:spacing w:after="240"/>
        <w:ind w:left="2832" w:firstLine="708"/>
        <w:rPr>
          <w:sz w:val="20"/>
          <w:szCs w:val="20"/>
          <w:lang w:eastAsia="en-US"/>
        </w:rPr>
      </w:pPr>
      <m:oMath>
        <m:r>
          <w:rPr>
            <w:rFonts w:ascii="Cambria Math" w:hAnsi="Cambria Math"/>
            <w:szCs w:val="24"/>
            <w:lang w:eastAsia="en-US"/>
          </w:rPr>
          <m:t>P=</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oMath>
      <w:r>
        <w:rPr>
          <w:szCs w:val="24"/>
          <w:lang w:eastAsia="en-US"/>
        </w:rPr>
        <w:tab/>
      </w:r>
      <w:r>
        <w:rPr>
          <w:szCs w:val="24"/>
          <w:lang w:eastAsia="en-US"/>
        </w:rPr>
        <w:tab/>
      </w:r>
      <w:r>
        <w:rPr>
          <w:szCs w:val="24"/>
          <w:lang w:eastAsia="en-US"/>
        </w:rPr>
        <w:tab/>
      </w:r>
      <w:r>
        <w:rPr>
          <w:szCs w:val="24"/>
          <w:lang w:eastAsia="en-US"/>
        </w:rPr>
        <w:tab/>
      </w:r>
      <w:r>
        <w:rPr>
          <w:szCs w:val="24"/>
          <w:lang w:eastAsia="en-US"/>
        </w:rPr>
        <w:tab/>
      </w:r>
      <w:r>
        <w:rPr>
          <w:sz w:val="20"/>
          <w:szCs w:val="20"/>
          <w:lang w:eastAsia="en-US"/>
        </w:rPr>
        <w:t>(17)</w:t>
      </w:r>
    </w:p>
    <w:p w:rsidR="009927A8" w:rsidRDefault="009927A8" w:rsidP="003F1A06">
      <w:pPr>
        <w:spacing w:after="240"/>
        <w:rPr>
          <w:szCs w:val="24"/>
          <w:lang w:eastAsia="en-US"/>
        </w:rPr>
      </w:pPr>
      <w:r>
        <w:rPr>
          <w:szCs w:val="24"/>
          <w:lang w:eastAsia="en-US"/>
        </w:rPr>
        <w:tab/>
        <w:t>Região de corte do coletor e o menor valor da corrente necessária na base para a operação do transistor.</w:t>
      </w:r>
    </w:p>
    <w:p w:rsidR="009927A8" w:rsidRDefault="009927A8" w:rsidP="009927A8">
      <w:pPr>
        <w:rPr>
          <w:szCs w:val="24"/>
          <w:lang w:eastAsia="en-US"/>
        </w:rPr>
      </w:pPr>
      <w:r>
        <w:rPr>
          <w:szCs w:val="24"/>
          <w:lang w:eastAsia="en-US"/>
        </w:rPr>
        <w:tab/>
        <w:t>Exemplo:</w:t>
      </w:r>
    </w:p>
    <w:p w:rsidR="009927A8" w:rsidRDefault="003F1A06" w:rsidP="003F1A06">
      <w:pPr>
        <w:spacing w:after="240"/>
        <w:rPr>
          <w:szCs w:val="24"/>
          <w:lang w:eastAsia="en-US"/>
        </w:rPr>
      </w:pPr>
      <w:r>
        <w:rPr>
          <w:szCs w:val="24"/>
          <w:lang w:eastAsia="en-US"/>
        </w:rPr>
        <w:tab/>
        <w:t>Observe a figura 42 e os cálculos efetuados.</w:t>
      </w:r>
    </w:p>
    <w:p w:rsidR="003F1A06" w:rsidRDefault="003F1A06" w:rsidP="003F1A06">
      <w:pPr>
        <w:jc w:val="center"/>
        <w:rPr>
          <w:sz w:val="20"/>
          <w:szCs w:val="20"/>
          <w:lang w:eastAsia="en-US"/>
        </w:rPr>
      </w:pPr>
      <w:r>
        <w:rPr>
          <w:noProof/>
          <w:szCs w:val="24"/>
          <w:lang w:val="en-US" w:eastAsia="en-US"/>
        </w:rPr>
        <w:lastRenderedPageBreak/>
        <w:drawing>
          <wp:inline distT="0" distB="0" distL="0" distR="0">
            <wp:extent cx="3124636" cy="1419423"/>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2.png"/>
                    <pic:cNvPicPr/>
                  </pic:nvPicPr>
                  <pic:blipFill>
                    <a:blip r:embed="rId51">
                      <a:extLst>
                        <a:ext uri="{28A0092B-C50C-407E-A947-70E740481C1C}">
                          <a14:useLocalDpi xmlns:a14="http://schemas.microsoft.com/office/drawing/2010/main" val="0"/>
                        </a:ext>
                      </a:extLst>
                    </a:blip>
                    <a:stretch>
                      <a:fillRect/>
                    </a:stretch>
                  </pic:blipFill>
                  <pic:spPr>
                    <a:xfrm>
                      <a:off x="0" y="0"/>
                      <a:ext cx="3124636" cy="1419423"/>
                    </a:xfrm>
                    <a:prstGeom prst="rect">
                      <a:avLst/>
                    </a:prstGeom>
                  </pic:spPr>
                </pic:pic>
              </a:graphicData>
            </a:graphic>
          </wp:inline>
        </w:drawing>
      </w:r>
    </w:p>
    <w:p w:rsidR="003F1A06" w:rsidRDefault="003F1A06" w:rsidP="003F1A06">
      <w:pPr>
        <w:spacing w:after="240"/>
        <w:jc w:val="center"/>
        <w:rPr>
          <w:sz w:val="20"/>
          <w:szCs w:val="20"/>
          <w:lang w:eastAsia="en-US"/>
        </w:rPr>
      </w:pPr>
      <w:r>
        <w:rPr>
          <w:sz w:val="20"/>
          <w:szCs w:val="20"/>
          <w:lang w:eastAsia="en-US"/>
        </w:rPr>
        <w:t>Figura 42 – Figura para cálculo do exemplo.</w:t>
      </w:r>
    </w:p>
    <w:p w:rsidR="003F1A06" w:rsidRDefault="003F1A06" w:rsidP="003F1A06">
      <w:pPr>
        <w:ind w:firstLine="708"/>
        <w:rPr>
          <w:szCs w:val="24"/>
          <w:lang w:eastAsia="en-US"/>
        </w:rPr>
      </w:pPr>
      <w:r>
        <w:rPr>
          <w:szCs w:val="24"/>
          <w:lang w:eastAsia="en-US"/>
        </w:rPr>
        <w:t xml:space="preserve">Seja,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BE</m:t>
            </m:r>
          </m:sub>
        </m:sSub>
        <m:r>
          <w:rPr>
            <w:rFonts w:ascii="Cambria Math" w:hAnsi="Cambria Math"/>
            <w:szCs w:val="24"/>
            <w:lang w:eastAsia="en-US"/>
          </w:rPr>
          <m:t>=0,7V</m:t>
        </m:r>
      </m:oMath>
      <w:r>
        <w:rPr>
          <w:szCs w:val="24"/>
          <w:lang w:eastAsia="en-US"/>
        </w:rPr>
        <w:t xml:space="preserve"> e </w:t>
      </w:r>
      <m:oMath>
        <m:sSub>
          <m:sSubPr>
            <m:ctrlPr>
              <w:rPr>
                <w:rFonts w:ascii="Cambria Math" w:hAnsi="Cambria Math"/>
                <w:i/>
                <w:szCs w:val="24"/>
                <w:lang w:eastAsia="en-US"/>
              </w:rPr>
            </m:ctrlPr>
          </m:sSubPr>
          <m:e>
            <m:r>
              <w:rPr>
                <w:rFonts w:ascii="Cambria Math" w:hAnsi="Cambria Math"/>
                <w:szCs w:val="24"/>
                <w:lang w:eastAsia="en-US"/>
              </w:rPr>
              <m:t>B</m:t>
            </m:r>
          </m:e>
          <m:sub>
            <m:r>
              <w:rPr>
                <w:rFonts w:ascii="Cambria Math" w:hAnsi="Cambria Math"/>
                <w:szCs w:val="24"/>
                <w:lang w:eastAsia="en-US"/>
              </w:rPr>
              <m:t>CC</m:t>
            </m:r>
          </m:sub>
        </m:sSub>
        <m:r>
          <w:rPr>
            <w:rFonts w:ascii="Cambria Math" w:hAnsi="Cambria Math"/>
            <w:szCs w:val="24"/>
            <w:lang w:eastAsia="en-US"/>
          </w:rPr>
          <m:t>=100</m:t>
        </m:r>
      </m:oMath>
      <w:r>
        <w:rPr>
          <w:szCs w:val="24"/>
          <w:lang w:eastAsia="en-US"/>
        </w:rPr>
        <w:t>;</w:t>
      </w:r>
    </w:p>
    <w:p w:rsidR="003F1A06" w:rsidRDefault="003F1A06" w:rsidP="003F1A06">
      <w:pPr>
        <w:ind w:firstLine="708"/>
        <w:rPr>
          <w:szCs w:val="24"/>
          <w:lang w:eastAsia="en-US"/>
        </w:rPr>
      </w:pPr>
    </w:p>
    <w:p w:rsidR="003F1A06" w:rsidRPr="003F1A06" w:rsidRDefault="003F1A06" w:rsidP="003F1A06">
      <w:pPr>
        <w:ind w:firstLine="708"/>
        <w:rPr>
          <w:szCs w:val="24"/>
          <w:lang w:eastAsia="en-US"/>
        </w:rPr>
      </w:pPr>
      <m:oMathPara>
        <m:oMath>
          <m:r>
            <w:rPr>
              <w:rFonts w:ascii="Cambria Math" w:hAnsi="Cambria Math"/>
              <w:szCs w:val="24"/>
              <w:lang w:eastAsia="en-US"/>
            </w:rPr>
            <m:t>ΣU= ΣV</m:t>
          </m:r>
        </m:oMath>
      </m:oMathPara>
    </w:p>
    <w:p w:rsidR="003F1A06" w:rsidRPr="003F1A06" w:rsidRDefault="00730369" w:rsidP="003F1A06">
      <w:pPr>
        <w:ind w:firstLine="708"/>
        <w:rPr>
          <w:szCs w:val="24"/>
          <w:lang w:eastAsia="en-US"/>
        </w:rPr>
      </w:pPr>
      <m:oMathPara>
        <m:oMath>
          <m:f>
            <m:fPr>
              <m:ctrlPr>
                <w:rPr>
                  <w:rFonts w:ascii="Cambria Math" w:hAnsi="Cambria Math"/>
                  <w:i/>
                  <w:szCs w:val="24"/>
                  <w:lang w:eastAsia="en-US"/>
                </w:rPr>
              </m:ctrlPr>
            </m:fPr>
            <m:num>
              <m:r>
                <w:rPr>
                  <w:rFonts w:ascii="Cambria Math" w:hAnsi="Cambria Math"/>
                  <w:szCs w:val="24"/>
                  <w:lang w:eastAsia="en-US"/>
                </w:rPr>
                <m:t>15-0,7</m:t>
              </m:r>
            </m:num>
            <m:den>
              <m:r>
                <w:rPr>
                  <w:rFonts w:ascii="Cambria Math" w:hAnsi="Cambria Math"/>
                  <w:szCs w:val="24"/>
                  <w:lang w:eastAsia="en-US"/>
                </w:rPr>
                <m:t>470k</m:t>
              </m:r>
            </m:den>
          </m:f>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m:t>
              </m:r>
            </m:sub>
          </m:sSub>
          <m:r>
            <w:rPr>
              <w:rFonts w:ascii="Cambria Math" w:hAnsi="Cambria Math"/>
              <w:szCs w:val="24"/>
              <w:lang w:eastAsia="en-US"/>
            </w:rPr>
            <m:t>=30,4μA</m:t>
          </m:r>
        </m:oMath>
      </m:oMathPara>
    </w:p>
    <w:p w:rsidR="003F1A06" w:rsidRPr="003F1A06" w:rsidRDefault="00730369" w:rsidP="003F1A06">
      <w:pPr>
        <w:ind w:firstLine="708"/>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=100.30,4.</m:t>
          </m:r>
          <m:sSup>
            <m:sSupPr>
              <m:ctrlPr>
                <w:rPr>
                  <w:rFonts w:ascii="Cambria Math" w:hAnsi="Cambria Math"/>
                  <w:i/>
                  <w:szCs w:val="24"/>
                  <w:lang w:eastAsia="en-US"/>
                </w:rPr>
              </m:ctrlPr>
            </m:sSupPr>
            <m:e>
              <m:r>
                <w:rPr>
                  <w:rFonts w:ascii="Cambria Math" w:hAnsi="Cambria Math"/>
                  <w:szCs w:val="24"/>
                  <w:lang w:eastAsia="en-US"/>
                </w:rPr>
                <m:t>10</m:t>
              </m:r>
            </m:e>
            <m:sup>
              <m:r>
                <w:rPr>
                  <w:rFonts w:ascii="Cambria Math" w:hAnsi="Cambria Math"/>
                  <w:szCs w:val="24"/>
                  <w:lang w:eastAsia="en-US"/>
                </w:rPr>
                <m:t>-6</m:t>
              </m:r>
            </m:sup>
          </m:sSup>
          <m:r>
            <w:rPr>
              <w:rFonts w:ascii="Cambria Math" w:hAnsi="Cambria Math"/>
              <w:szCs w:val="24"/>
              <w:lang w:eastAsia="en-US"/>
            </w:rPr>
            <m:t>=3,04mA</m:t>
          </m:r>
        </m:oMath>
      </m:oMathPara>
    </w:p>
    <w:p w:rsidR="003F1A06" w:rsidRPr="003F1A06" w:rsidRDefault="00730369" w:rsidP="003F1A06">
      <w:pPr>
        <w:spacing w:after="240"/>
        <w:ind w:firstLine="708"/>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=4,06V</m:t>
          </m:r>
        </m:oMath>
      </m:oMathPara>
    </w:p>
    <w:p w:rsidR="003F1A06" w:rsidRPr="003F1A06" w:rsidRDefault="003F1A06" w:rsidP="003F1A06">
      <w:pPr>
        <w:spacing w:after="200"/>
        <w:rPr>
          <w:szCs w:val="24"/>
          <w:lang w:eastAsia="en-US"/>
        </w:rPr>
      </w:pPr>
      <w:r>
        <w:rPr>
          <w:szCs w:val="24"/>
          <w:lang w:eastAsia="en-US"/>
        </w:rPr>
        <w:br w:type="page"/>
      </w:r>
    </w:p>
    <w:p w:rsidR="003F1A06" w:rsidRDefault="003F1A06" w:rsidP="003F1A06">
      <w:pPr>
        <w:pStyle w:val="Ttulo1"/>
      </w:pPr>
      <w:bookmarkStart w:id="34" w:name="_Toc475113144"/>
      <w:r>
        <w:lastRenderedPageBreak/>
        <w:t>7.0 – Fundamentos de transistores</w:t>
      </w:r>
      <w:bookmarkEnd w:id="34"/>
    </w:p>
    <w:p w:rsidR="003F1A06" w:rsidRDefault="003F1A06" w:rsidP="003F1A06">
      <w:pPr>
        <w:pStyle w:val="Ttulo2"/>
        <w:rPr>
          <w:lang w:eastAsia="en-US"/>
        </w:rPr>
      </w:pPr>
      <w:r>
        <w:rPr>
          <w:lang w:eastAsia="en-US"/>
        </w:rPr>
        <w:tab/>
      </w:r>
      <w:bookmarkStart w:id="35" w:name="_Toc475113145"/>
      <w:r>
        <w:rPr>
          <w:lang w:eastAsia="en-US"/>
        </w:rPr>
        <w:t>7.1 – Introdução</w:t>
      </w:r>
      <w:bookmarkEnd w:id="35"/>
    </w:p>
    <w:p w:rsidR="003F1A06" w:rsidRDefault="003F1A06" w:rsidP="00207617">
      <w:pPr>
        <w:spacing w:after="240"/>
        <w:rPr>
          <w:lang w:eastAsia="en-US"/>
        </w:rPr>
      </w:pPr>
      <w:r>
        <w:rPr>
          <w:lang w:eastAsia="en-US"/>
        </w:rPr>
        <w:tab/>
        <w:t>Circuito EC é chamado de polarização da base por ser projetado para um valor fixo de corrente para a base. O ganho depende da corrente do transistor, pois corrente de coletor varia com a temperatura</w:t>
      </w:r>
      <w:r w:rsidR="00207617">
        <w:rPr>
          <w:lang w:eastAsia="en-US"/>
        </w:rPr>
        <w:t>, como pode ser observado na figura 43.</w:t>
      </w:r>
    </w:p>
    <w:p w:rsidR="00207617" w:rsidRDefault="00207617" w:rsidP="00207617">
      <w:pPr>
        <w:jc w:val="center"/>
        <w:rPr>
          <w:sz w:val="20"/>
          <w:szCs w:val="20"/>
          <w:lang w:eastAsia="en-US"/>
        </w:rPr>
      </w:pPr>
      <w:r>
        <w:rPr>
          <w:noProof/>
          <w:lang w:val="en-US" w:eastAsia="en-US"/>
        </w:rPr>
        <w:drawing>
          <wp:inline distT="0" distB="0" distL="0" distR="0">
            <wp:extent cx="3189958" cy="204787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3.png"/>
                    <pic:cNvPicPr/>
                  </pic:nvPicPr>
                  <pic:blipFill>
                    <a:blip r:embed="rId52">
                      <a:extLst>
                        <a:ext uri="{28A0092B-C50C-407E-A947-70E740481C1C}">
                          <a14:useLocalDpi xmlns:a14="http://schemas.microsoft.com/office/drawing/2010/main" val="0"/>
                        </a:ext>
                      </a:extLst>
                    </a:blip>
                    <a:stretch>
                      <a:fillRect/>
                    </a:stretch>
                  </pic:blipFill>
                  <pic:spPr>
                    <a:xfrm>
                      <a:off x="0" y="0"/>
                      <a:ext cx="3193772" cy="2050324"/>
                    </a:xfrm>
                    <a:prstGeom prst="rect">
                      <a:avLst/>
                    </a:prstGeom>
                  </pic:spPr>
                </pic:pic>
              </a:graphicData>
            </a:graphic>
          </wp:inline>
        </w:drawing>
      </w:r>
    </w:p>
    <w:p w:rsidR="00207617" w:rsidRPr="00207617" w:rsidRDefault="00207617" w:rsidP="00207617">
      <w:pPr>
        <w:spacing w:after="240"/>
        <w:jc w:val="center"/>
        <w:rPr>
          <w:sz w:val="20"/>
          <w:szCs w:val="20"/>
          <w:lang w:eastAsia="en-US"/>
        </w:rPr>
      </w:pPr>
      <w:r>
        <w:rPr>
          <w:sz w:val="20"/>
          <w:szCs w:val="20"/>
          <w:lang w:eastAsia="en-US"/>
        </w:rPr>
        <w:t>Figura 43 – Ganho da corrente.</w:t>
      </w:r>
    </w:p>
    <w:p w:rsidR="003F1A06" w:rsidRDefault="00207617" w:rsidP="00207617">
      <w:pPr>
        <w:pStyle w:val="Ttulo2"/>
        <w:rPr>
          <w:lang w:eastAsia="en-US"/>
        </w:rPr>
      </w:pPr>
      <w:r>
        <w:rPr>
          <w:lang w:eastAsia="en-US"/>
        </w:rPr>
        <w:tab/>
      </w:r>
      <w:bookmarkStart w:id="36" w:name="_Toc475113146"/>
      <w:r>
        <w:rPr>
          <w:lang w:eastAsia="en-US"/>
        </w:rPr>
        <w:t>7.2 – Reta de carga</w:t>
      </w:r>
      <w:bookmarkEnd w:id="36"/>
    </w:p>
    <w:p w:rsidR="00207617" w:rsidRPr="00207617" w:rsidRDefault="00207617" w:rsidP="00207617">
      <w:pPr>
        <w:rPr>
          <w:lang w:eastAsia="en-US"/>
        </w:rPr>
      </w:pPr>
    </w:p>
    <w:p w:rsidR="00207617" w:rsidRDefault="00207617" w:rsidP="00207617">
      <w:pPr>
        <w:jc w:val="center"/>
        <w:rPr>
          <w:sz w:val="20"/>
          <w:szCs w:val="20"/>
          <w:lang w:eastAsia="en-US"/>
        </w:rPr>
      </w:pPr>
      <w:r>
        <w:rPr>
          <w:noProof/>
          <w:lang w:val="en-US" w:eastAsia="en-US"/>
        </w:rPr>
        <w:drawing>
          <wp:inline distT="0" distB="0" distL="0" distR="0">
            <wp:extent cx="3014069" cy="2352675"/>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4.png"/>
                    <pic:cNvPicPr/>
                  </pic:nvPicPr>
                  <pic:blipFill>
                    <a:blip r:embed="rId53">
                      <a:extLst>
                        <a:ext uri="{28A0092B-C50C-407E-A947-70E740481C1C}">
                          <a14:useLocalDpi xmlns:a14="http://schemas.microsoft.com/office/drawing/2010/main" val="0"/>
                        </a:ext>
                      </a:extLst>
                    </a:blip>
                    <a:stretch>
                      <a:fillRect/>
                    </a:stretch>
                  </pic:blipFill>
                  <pic:spPr>
                    <a:xfrm>
                      <a:off x="0" y="0"/>
                      <a:ext cx="3022539" cy="2359286"/>
                    </a:xfrm>
                    <a:prstGeom prst="rect">
                      <a:avLst/>
                    </a:prstGeom>
                  </pic:spPr>
                </pic:pic>
              </a:graphicData>
            </a:graphic>
          </wp:inline>
        </w:drawing>
      </w:r>
    </w:p>
    <w:p w:rsidR="00207617" w:rsidRDefault="00207617" w:rsidP="00207617">
      <w:pPr>
        <w:spacing w:after="240"/>
        <w:jc w:val="center"/>
        <w:rPr>
          <w:sz w:val="20"/>
          <w:szCs w:val="20"/>
          <w:lang w:eastAsia="en-US"/>
        </w:rPr>
      </w:pPr>
      <w:r>
        <w:rPr>
          <w:sz w:val="20"/>
          <w:szCs w:val="20"/>
          <w:lang w:eastAsia="en-US"/>
        </w:rPr>
        <w:t>Figura 44 – Reta de carga.</w:t>
      </w:r>
    </w:p>
    <w:p w:rsidR="00207617" w:rsidRDefault="00207617" w:rsidP="00207617">
      <w:pPr>
        <w:jc w:val="center"/>
        <w:rPr>
          <w:sz w:val="20"/>
          <w:szCs w:val="20"/>
          <w:lang w:eastAsia="en-US"/>
        </w:rPr>
      </w:pPr>
      <w:r>
        <w:rPr>
          <w:noProof/>
          <w:szCs w:val="24"/>
          <w:lang w:val="en-US" w:eastAsia="en-US"/>
        </w:rPr>
        <w:drawing>
          <wp:inline distT="0" distB="0" distL="0" distR="0">
            <wp:extent cx="3033924" cy="179070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5.png"/>
                    <pic:cNvPicPr/>
                  </pic:nvPicPr>
                  <pic:blipFill>
                    <a:blip r:embed="rId54">
                      <a:extLst>
                        <a:ext uri="{28A0092B-C50C-407E-A947-70E740481C1C}">
                          <a14:useLocalDpi xmlns:a14="http://schemas.microsoft.com/office/drawing/2010/main" val="0"/>
                        </a:ext>
                      </a:extLst>
                    </a:blip>
                    <a:stretch>
                      <a:fillRect/>
                    </a:stretch>
                  </pic:blipFill>
                  <pic:spPr>
                    <a:xfrm>
                      <a:off x="0" y="0"/>
                      <a:ext cx="3042353" cy="1795675"/>
                    </a:xfrm>
                    <a:prstGeom prst="rect">
                      <a:avLst/>
                    </a:prstGeom>
                  </pic:spPr>
                </pic:pic>
              </a:graphicData>
            </a:graphic>
          </wp:inline>
        </w:drawing>
      </w:r>
    </w:p>
    <w:p w:rsidR="00207617" w:rsidRDefault="00207617" w:rsidP="00207617">
      <w:pPr>
        <w:jc w:val="center"/>
        <w:rPr>
          <w:sz w:val="20"/>
          <w:szCs w:val="20"/>
          <w:lang w:eastAsia="en-US"/>
        </w:rPr>
      </w:pPr>
      <w:r>
        <w:rPr>
          <w:sz w:val="20"/>
          <w:szCs w:val="20"/>
          <w:lang w:eastAsia="en-US"/>
        </w:rPr>
        <w:t>Figura 45 – Circuito da reta de carga.</w:t>
      </w:r>
    </w:p>
    <w:p w:rsidR="00207617" w:rsidRDefault="00457D47" w:rsidP="00207617">
      <w:pPr>
        <w:rPr>
          <w:szCs w:val="24"/>
          <w:lang w:eastAsia="en-US"/>
        </w:rPr>
      </w:pPr>
      <w:r>
        <w:rPr>
          <w:szCs w:val="24"/>
          <w:lang w:eastAsia="en-US"/>
        </w:rPr>
        <w:lastRenderedPageBreak/>
        <w:tab/>
        <w:t xml:space="preserve">A função da reta de carga e conter todos os pontos possíveis da operação, sendo que </w:t>
      </w:r>
      <m:oMath>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B</m:t>
            </m:r>
          </m:sub>
        </m:sSub>
      </m:oMath>
      <w:r>
        <w:rPr>
          <w:szCs w:val="24"/>
          <w:lang w:eastAsia="en-US"/>
        </w:rPr>
        <w:t>varia de zero a infinito.</w:t>
      </w:r>
    </w:p>
    <w:p w:rsidR="00457D47" w:rsidRDefault="00457D47" w:rsidP="00207617">
      <w:pPr>
        <w:rPr>
          <w:szCs w:val="24"/>
          <w:lang w:eastAsia="en-US"/>
        </w:rPr>
      </w:pPr>
      <w:r>
        <w:rPr>
          <w:szCs w:val="24"/>
          <w:lang w:eastAsia="en-US"/>
        </w:rPr>
        <w:tab/>
        <w:t>O ponto de saturação e onde a reta intercepta a região de saturação.</w:t>
      </w:r>
    </w:p>
    <w:p w:rsidR="00457D47" w:rsidRDefault="00457D47" w:rsidP="00207617">
      <w:pPr>
        <w:rPr>
          <w:szCs w:val="24"/>
          <w:lang w:eastAsia="en-US"/>
        </w:rPr>
      </w:pPr>
      <w:r>
        <w:rPr>
          <w:szCs w:val="24"/>
          <w:lang w:eastAsia="en-US"/>
        </w:rPr>
        <w:tab/>
        <w:t xml:space="preserve">Para a máxima corrente de coletor possível, concluímos que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=0</m:t>
        </m:r>
      </m:oMath>
      <w:r>
        <w:rPr>
          <w:szCs w:val="24"/>
          <w:lang w:eastAsia="en-US"/>
        </w:rPr>
        <w:t>, ou seja, está em curto. Já a corrente de saturação e calculada por:</w:t>
      </w:r>
    </w:p>
    <w:p w:rsidR="00457D47" w:rsidRPr="00457D47" w:rsidRDefault="00730369" w:rsidP="00207617">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csat</m:t>
              </m:r>
            </m:sub>
          </m:sSub>
          <m:r>
            <w:rPr>
              <w:rFonts w:ascii="Cambria Math" w:hAnsi="Cambria Math"/>
              <w:szCs w:val="24"/>
              <w:lang w:eastAsia="en-US"/>
            </w:rPr>
            <m:t xml:space="preserve">=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CC</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C</m:t>
                  </m:r>
                </m:sub>
              </m:sSub>
            </m:den>
          </m:f>
          <m:r>
            <w:rPr>
              <w:rFonts w:ascii="Cambria Math" w:hAnsi="Cambria Math"/>
              <w:szCs w:val="24"/>
              <w:lang w:eastAsia="en-US"/>
            </w:rPr>
            <m:t xml:space="preserve">= </m:t>
          </m:r>
          <m:f>
            <m:fPr>
              <m:ctrlPr>
                <w:rPr>
                  <w:rFonts w:ascii="Cambria Math" w:hAnsi="Cambria Math"/>
                  <w:i/>
                  <w:szCs w:val="24"/>
                  <w:lang w:eastAsia="en-US"/>
                </w:rPr>
              </m:ctrlPr>
            </m:fPr>
            <m:num>
              <m:r>
                <w:rPr>
                  <w:rFonts w:ascii="Cambria Math" w:hAnsi="Cambria Math"/>
                  <w:szCs w:val="24"/>
                  <w:lang w:eastAsia="en-US"/>
                </w:rPr>
                <m:t>15V</m:t>
              </m:r>
            </m:num>
            <m:den>
              <m:r>
                <w:rPr>
                  <w:rFonts w:ascii="Cambria Math" w:hAnsi="Cambria Math"/>
                  <w:szCs w:val="24"/>
                  <w:lang w:eastAsia="en-US"/>
                </w:rPr>
                <m:t>8k</m:t>
              </m:r>
            </m:den>
          </m:f>
          <m:r>
            <w:rPr>
              <w:rFonts w:ascii="Cambria Math" w:hAnsi="Cambria Math"/>
              <w:szCs w:val="24"/>
              <w:lang w:eastAsia="en-US"/>
            </w:rPr>
            <m:t>=5mA</m:t>
          </m:r>
        </m:oMath>
      </m:oMathPara>
    </w:p>
    <w:p w:rsidR="00457D47" w:rsidRDefault="00457D47" w:rsidP="00457D47">
      <w:pPr>
        <w:spacing w:after="240"/>
        <w:rPr>
          <w:szCs w:val="24"/>
          <w:lang w:eastAsia="en-US"/>
        </w:rPr>
      </w:pPr>
      <w:r>
        <w:rPr>
          <w:szCs w:val="24"/>
          <w:lang w:eastAsia="en-US"/>
        </w:rPr>
        <w:tab/>
        <w:t xml:space="preserve">O ponto de corte e quando a reta de carga intercepta a região de corte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 xml:space="preserve">=corte=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CC</m:t>
            </m:r>
          </m:sub>
        </m:sSub>
      </m:oMath>
      <w:r>
        <w:rPr>
          <w:szCs w:val="24"/>
          <w:lang w:eastAsia="en-US"/>
        </w:rPr>
        <w:t>.</w:t>
      </w:r>
    </w:p>
    <w:p w:rsidR="00457D47" w:rsidRDefault="00457D47" w:rsidP="00457D47">
      <w:pPr>
        <w:pStyle w:val="Ttulo2"/>
        <w:rPr>
          <w:lang w:eastAsia="en-US"/>
        </w:rPr>
      </w:pPr>
      <w:r>
        <w:rPr>
          <w:lang w:eastAsia="en-US"/>
        </w:rPr>
        <w:tab/>
      </w:r>
      <w:bookmarkStart w:id="37" w:name="_Toc475113147"/>
      <w:r>
        <w:rPr>
          <w:lang w:eastAsia="en-US"/>
        </w:rPr>
        <w:t>7.3 – Ponto de operação do transistor</w:t>
      </w:r>
      <w:bookmarkEnd w:id="37"/>
    </w:p>
    <w:p w:rsidR="00457D47" w:rsidRDefault="00457D47" w:rsidP="00457D47">
      <w:pPr>
        <w:spacing w:after="240"/>
        <w:rPr>
          <w:lang w:eastAsia="en-US"/>
        </w:rPr>
      </w:pPr>
      <w:r>
        <w:rPr>
          <w:lang w:eastAsia="en-US"/>
        </w:rPr>
        <w:tab/>
        <w:t>O ponto Q, na figura 47, e o ponto quiescente, ou seja, o mais estável.</w:t>
      </w:r>
    </w:p>
    <w:p w:rsidR="00457D47" w:rsidRDefault="00457D47" w:rsidP="00457D47">
      <w:pPr>
        <w:jc w:val="center"/>
        <w:rPr>
          <w:sz w:val="20"/>
          <w:szCs w:val="20"/>
          <w:lang w:eastAsia="en-US"/>
        </w:rPr>
      </w:pPr>
      <w:r>
        <w:rPr>
          <w:noProof/>
          <w:lang w:val="en-US" w:eastAsia="en-US"/>
        </w:rPr>
        <w:drawing>
          <wp:inline distT="0" distB="0" distL="0" distR="0">
            <wp:extent cx="2425744" cy="132397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6.png"/>
                    <pic:cNvPicPr/>
                  </pic:nvPicPr>
                  <pic:blipFill>
                    <a:blip r:embed="rId55">
                      <a:extLst>
                        <a:ext uri="{28A0092B-C50C-407E-A947-70E740481C1C}">
                          <a14:useLocalDpi xmlns:a14="http://schemas.microsoft.com/office/drawing/2010/main" val="0"/>
                        </a:ext>
                      </a:extLst>
                    </a:blip>
                    <a:stretch>
                      <a:fillRect/>
                    </a:stretch>
                  </pic:blipFill>
                  <pic:spPr>
                    <a:xfrm>
                      <a:off x="0" y="0"/>
                      <a:ext cx="2427072" cy="1324700"/>
                    </a:xfrm>
                    <a:prstGeom prst="rect">
                      <a:avLst/>
                    </a:prstGeom>
                  </pic:spPr>
                </pic:pic>
              </a:graphicData>
            </a:graphic>
          </wp:inline>
        </w:drawing>
      </w:r>
    </w:p>
    <w:p w:rsidR="00457D47" w:rsidRDefault="00457D47" w:rsidP="00457D47">
      <w:pPr>
        <w:spacing w:after="240"/>
        <w:jc w:val="center"/>
        <w:rPr>
          <w:sz w:val="20"/>
          <w:szCs w:val="20"/>
          <w:lang w:eastAsia="en-US"/>
        </w:rPr>
      </w:pPr>
      <w:r>
        <w:rPr>
          <w:sz w:val="20"/>
          <w:szCs w:val="20"/>
          <w:lang w:eastAsia="en-US"/>
        </w:rPr>
        <w:t>Figura 46 – Esquema do transistor.</w:t>
      </w:r>
    </w:p>
    <w:p w:rsidR="00457D47" w:rsidRDefault="00457D47" w:rsidP="00457D47">
      <w:pPr>
        <w:jc w:val="center"/>
        <w:rPr>
          <w:sz w:val="20"/>
          <w:szCs w:val="20"/>
          <w:lang w:eastAsia="en-US"/>
        </w:rPr>
      </w:pPr>
      <w:r>
        <w:rPr>
          <w:noProof/>
          <w:sz w:val="20"/>
          <w:szCs w:val="20"/>
          <w:lang w:val="en-US" w:eastAsia="en-US"/>
        </w:rPr>
        <w:drawing>
          <wp:inline distT="0" distB="0" distL="0" distR="0">
            <wp:extent cx="2238375" cy="1691061"/>
            <wp:effectExtent l="0" t="0" r="0" b="444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7.png"/>
                    <pic:cNvPicPr/>
                  </pic:nvPicPr>
                  <pic:blipFill>
                    <a:blip r:embed="rId56">
                      <a:extLst>
                        <a:ext uri="{28A0092B-C50C-407E-A947-70E740481C1C}">
                          <a14:useLocalDpi xmlns:a14="http://schemas.microsoft.com/office/drawing/2010/main" val="0"/>
                        </a:ext>
                      </a:extLst>
                    </a:blip>
                    <a:stretch>
                      <a:fillRect/>
                    </a:stretch>
                  </pic:blipFill>
                  <pic:spPr>
                    <a:xfrm>
                      <a:off x="0" y="0"/>
                      <a:ext cx="2245752" cy="1696634"/>
                    </a:xfrm>
                    <a:prstGeom prst="rect">
                      <a:avLst/>
                    </a:prstGeom>
                  </pic:spPr>
                </pic:pic>
              </a:graphicData>
            </a:graphic>
          </wp:inline>
        </w:drawing>
      </w:r>
    </w:p>
    <w:p w:rsidR="00457D47" w:rsidRDefault="00457D47" w:rsidP="00457D47">
      <w:pPr>
        <w:spacing w:after="240"/>
        <w:jc w:val="center"/>
        <w:rPr>
          <w:sz w:val="20"/>
          <w:szCs w:val="20"/>
          <w:lang w:eastAsia="en-US"/>
        </w:rPr>
      </w:pPr>
      <w:r>
        <w:rPr>
          <w:sz w:val="20"/>
          <w:szCs w:val="20"/>
          <w:lang w:eastAsia="en-US"/>
        </w:rPr>
        <w:t>Figura 47 – Reta de carga da figura 46.</w:t>
      </w:r>
    </w:p>
    <w:p w:rsidR="00457D47" w:rsidRDefault="000C22D6" w:rsidP="00457D47">
      <w:pPr>
        <w:rPr>
          <w:szCs w:val="24"/>
          <w:lang w:eastAsia="en-US"/>
        </w:rPr>
      </w:pPr>
      <w:r>
        <w:rPr>
          <w:szCs w:val="24"/>
          <w:lang w:eastAsia="en-US"/>
        </w:rPr>
        <w:tab/>
        <w:t>A saturação equivale a um curto entre o emissor e a base.</w:t>
      </w:r>
    </w:p>
    <w:p w:rsidR="000C22D6" w:rsidRPr="000C22D6" w:rsidRDefault="00730369" w:rsidP="00457D47">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csat</m:t>
              </m:r>
            </m:sub>
          </m:sSub>
          <m:r>
            <w:rPr>
              <w:rFonts w:ascii="Cambria Math" w:hAnsi="Cambria Math"/>
              <w:szCs w:val="24"/>
              <w:lang w:eastAsia="en-US"/>
            </w:rPr>
            <m:t>=</m:t>
          </m:r>
          <m:f>
            <m:fPr>
              <m:ctrlPr>
                <w:rPr>
                  <w:rFonts w:ascii="Cambria Math" w:hAnsi="Cambria Math"/>
                  <w:i/>
                  <w:szCs w:val="24"/>
                  <w:lang w:eastAsia="en-US"/>
                </w:rPr>
              </m:ctrlPr>
            </m:fPr>
            <m:num>
              <m:r>
                <w:rPr>
                  <w:rFonts w:ascii="Cambria Math" w:hAnsi="Cambria Math"/>
                  <w:szCs w:val="24"/>
                  <w:lang w:eastAsia="en-US"/>
                </w:rPr>
                <m:t>15</m:t>
              </m:r>
            </m:num>
            <m:den>
              <m:r>
                <w:rPr>
                  <w:rFonts w:ascii="Cambria Math" w:hAnsi="Cambria Math"/>
                  <w:szCs w:val="24"/>
                  <w:lang w:eastAsia="en-US"/>
                </w:rPr>
                <m:t>3k</m:t>
              </m:r>
            </m:den>
          </m:f>
          <m:r>
            <w:rPr>
              <w:rFonts w:ascii="Cambria Math" w:hAnsi="Cambria Math"/>
              <w:szCs w:val="24"/>
              <w:lang w:eastAsia="en-US"/>
            </w:rPr>
            <m:t>=5mA</m:t>
          </m:r>
        </m:oMath>
      </m:oMathPara>
    </w:p>
    <w:p w:rsidR="000C22D6" w:rsidRPr="000C22D6" w:rsidRDefault="00730369" w:rsidP="000C22D6">
      <w:pPr>
        <w:spacing w:after="240"/>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m:t>
              </m:r>
            </m:sub>
          </m:sSub>
          <m:r>
            <w:rPr>
              <w:rFonts w:ascii="Cambria Math" w:hAnsi="Cambria Math"/>
              <w:szCs w:val="24"/>
              <w:lang w:eastAsia="en-US"/>
            </w:rPr>
            <m:t xml:space="preserve">=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BB</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BE</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B</m:t>
                  </m:r>
                </m:sub>
              </m:sSub>
            </m:den>
          </m:f>
          <m:r>
            <w:rPr>
              <w:rFonts w:ascii="Cambria Math" w:hAnsi="Cambria Math"/>
              <w:szCs w:val="24"/>
              <w:lang w:eastAsia="en-US"/>
            </w:rPr>
            <m:t xml:space="preserve">= </m:t>
          </m:r>
          <m:f>
            <m:fPr>
              <m:ctrlPr>
                <w:rPr>
                  <w:rFonts w:ascii="Cambria Math" w:hAnsi="Cambria Math"/>
                  <w:i/>
                  <w:szCs w:val="24"/>
                  <w:lang w:eastAsia="en-US"/>
                </w:rPr>
              </m:ctrlPr>
            </m:fPr>
            <m:num>
              <m:r>
                <w:rPr>
                  <w:rFonts w:ascii="Cambria Math" w:hAnsi="Cambria Math"/>
                  <w:szCs w:val="24"/>
                  <w:lang w:eastAsia="en-US"/>
                </w:rPr>
                <m:t>15-0,7</m:t>
              </m:r>
            </m:num>
            <m:den>
              <m:r>
                <w:rPr>
                  <w:rFonts w:ascii="Cambria Math" w:hAnsi="Cambria Math"/>
                  <w:szCs w:val="24"/>
                  <w:lang w:eastAsia="en-US"/>
                </w:rPr>
                <m:t>500k</m:t>
              </m:r>
            </m:den>
          </m:f>
          <m:r>
            <w:rPr>
              <w:rFonts w:ascii="Cambria Math" w:hAnsi="Cambria Math"/>
              <w:szCs w:val="24"/>
              <w:lang w:eastAsia="en-US"/>
            </w:rPr>
            <m:t>≅30μA</m:t>
          </m:r>
        </m:oMath>
      </m:oMathPara>
    </w:p>
    <w:p w:rsidR="000C22D6" w:rsidRDefault="000C22D6" w:rsidP="000C22D6">
      <w:pPr>
        <w:spacing w:after="240"/>
        <w:rPr>
          <w:szCs w:val="24"/>
          <w:lang w:eastAsia="en-US"/>
        </w:rPr>
      </w:pPr>
      <w:r>
        <w:rPr>
          <w:szCs w:val="24"/>
          <w:lang w:eastAsia="en-US"/>
        </w:rPr>
        <w:tab/>
        <w:t>Se o ganho for igual a 100 e analisando a figura 47, temos:</w:t>
      </w:r>
    </w:p>
    <w:p w:rsidR="000C22D6" w:rsidRPr="000C22D6" w:rsidRDefault="00730369" w:rsidP="000C22D6">
      <w:pPr>
        <w:jc w:val="cente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=100.</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m:t>
              </m:r>
            </m:sub>
          </m:sSub>
          <m:r>
            <w:rPr>
              <w:rFonts w:ascii="Cambria Math" w:hAnsi="Cambria Math"/>
              <w:szCs w:val="24"/>
              <w:lang w:eastAsia="en-US"/>
            </w:rPr>
            <m:t xml:space="preserve"> </m:t>
          </m:r>
          <m:r>
            <w:rPr>
              <w:rFonts w:ascii="Cambria Math" w:hAnsi="Cambria Math" w:cs="Times New Roman"/>
              <w:szCs w:val="24"/>
              <w:lang w:eastAsia="en-US"/>
            </w:rPr>
            <m:t>⸫</m:t>
          </m:r>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=3mA</m:t>
          </m:r>
        </m:oMath>
      </m:oMathPara>
    </w:p>
    <w:p w:rsidR="000C22D6" w:rsidRPr="000C22D6" w:rsidRDefault="00730369" w:rsidP="000C22D6">
      <w:pPr>
        <w:jc w:val="cente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 xml:space="preserve">=15- </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C</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=15-3m.3k=6V</m:t>
          </m:r>
        </m:oMath>
      </m:oMathPara>
    </w:p>
    <w:p w:rsidR="000C22D6" w:rsidRPr="000C22D6" w:rsidRDefault="000C22D6" w:rsidP="000C22D6">
      <w:pPr>
        <w:spacing w:after="240"/>
        <w:jc w:val="center"/>
        <w:rPr>
          <w:szCs w:val="24"/>
          <w:lang w:eastAsia="en-US"/>
        </w:rPr>
      </w:pPr>
    </w:p>
    <w:p w:rsidR="000C22D6" w:rsidRDefault="000C22D6" w:rsidP="000C22D6">
      <w:pPr>
        <w:spacing w:after="240"/>
        <w:rPr>
          <w:szCs w:val="24"/>
          <w:lang w:eastAsia="en-US"/>
        </w:rPr>
      </w:pPr>
      <w:r>
        <w:rPr>
          <w:szCs w:val="24"/>
          <w:lang w:eastAsia="en-US"/>
        </w:rPr>
        <w:t>Se o ganho for igual a 50 e analisando a figura 47, temos:</w:t>
      </w:r>
    </w:p>
    <w:p w:rsidR="000C22D6" w:rsidRPr="000C22D6" w:rsidRDefault="00730369" w:rsidP="000C22D6">
      <w:pPr>
        <w:jc w:val="cente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 xml:space="preserve">=50.30μ </m:t>
          </m:r>
          <m:r>
            <w:rPr>
              <w:rFonts w:ascii="Cambria Math" w:hAnsi="Cambria Math" w:cs="Times New Roman"/>
              <w:szCs w:val="24"/>
              <w:lang w:eastAsia="en-US"/>
            </w:rPr>
            <m:t>⸫</m:t>
          </m:r>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=1,5mA</m:t>
          </m:r>
        </m:oMath>
      </m:oMathPara>
    </w:p>
    <w:p w:rsidR="000C22D6" w:rsidRPr="00457D47" w:rsidRDefault="00730369" w:rsidP="000C22D6">
      <w:pPr>
        <w:jc w:val="cente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=15-1,5m.3k=10,5V</m:t>
          </m:r>
        </m:oMath>
      </m:oMathPara>
    </w:p>
    <w:p w:rsidR="000C22D6" w:rsidRDefault="000C22D6" w:rsidP="000C22D6">
      <w:pPr>
        <w:jc w:val="center"/>
        <w:rPr>
          <w:szCs w:val="24"/>
          <w:lang w:eastAsia="en-US"/>
        </w:rPr>
      </w:pPr>
    </w:p>
    <w:p w:rsidR="000C22D6" w:rsidRDefault="000C22D6" w:rsidP="000C22D6">
      <w:pPr>
        <w:spacing w:after="240"/>
        <w:rPr>
          <w:szCs w:val="24"/>
          <w:lang w:eastAsia="en-US"/>
        </w:rPr>
      </w:pPr>
      <w:r>
        <w:rPr>
          <w:szCs w:val="24"/>
          <w:lang w:eastAsia="en-US"/>
        </w:rPr>
        <w:t>Se o ganho for igual a 150 e analisando a figura 47, temos:</w:t>
      </w:r>
    </w:p>
    <w:p w:rsidR="000C22D6" w:rsidRPr="000C22D6" w:rsidRDefault="00730369" w:rsidP="000C22D6">
      <w:pPr>
        <w:jc w:val="cente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 xml:space="preserve">=150.30μ </m:t>
          </m:r>
          <m:r>
            <w:rPr>
              <w:rFonts w:ascii="Cambria Math" w:hAnsi="Cambria Math" w:cs="Times New Roman"/>
              <w:szCs w:val="24"/>
              <w:lang w:eastAsia="en-US"/>
            </w:rPr>
            <m:t>⸫</m:t>
          </m:r>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=4,5mA</m:t>
          </m:r>
        </m:oMath>
      </m:oMathPara>
    </w:p>
    <w:p w:rsidR="000C22D6" w:rsidRPr="000C22D6" w:rsidRDefault="00730369" w:rsidP="000C22D6">
      <w:pPr>
        <w:spacing w:after="240"/>
        <w:jc w:val="cente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=15-4,5m.3k=1,5V</m:t>
          </m:r>
        </m:oMath>
      </m:oMathPara>
    </w:p>
    <w:p w:rsidR="000C22D6" w:rsidRDefault="000C22D6" w:rsidP="000C22D6">
      <w:pPr>
        <w:spacing w:after="240"/>
        <w:rPr>
          <w:szCs w:val="24"/>
          <w:lang w:eastAsia="en-US"/>
        </w:rPr>
      </w:pPr>
      <w:r>
        <w:rPr>
          <w:szCs w:val="24"/>
          <w:lang w:eastAsia="en-US"/>
        </w:rPr>
        <w:tab/>
        <w:t>Resumindo:</w:t>
      </w:r>
    </w:p>
    <w:p w:rsidR="000C22D6" w:rsidRDefault="00730369" w:rsidP="005945A9">
      <w:pPr>
        <w:jc w:val="center"/>
        <w:rPr>
          <w:szCs w:val="24"/>
          <w:lang w:eastAsia="en-US"/>
        </w:rPr>
      </w:pP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m:t>
            </m:r>
          </m:sub>
        </m:sSub>
        <m:r>
          <w:rPr>
            <w:rFonts w:ascii="Cambria Math" w:hAnsi="Cambria Math"/>
            <w:szCs w:val="24"/>
            <w:lang w:eastAsia="en-US"/>
          </w:rPr>
          <m:t xml:space="preserve">=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BB</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BE</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B</m:t>
                </m:r>
              </m:sub>
            </m:sSub>
          </m:den>
        </m:f>
      </m:oMath>
      <w:r w:rsidR="000C22D6">
        <w:rPr>
          <w:szCs w:val="24"/>
          <w:lang w:eastAsia="en-US"/>
        </w:rPr>
        <w:tab/>
      </w:r>
      <w:r w:rsidR="000C22D6">
        <w:rPr>
          <w:szCs w:val="24"/>
          <w:lang w:eastAsia="en-US"/>
        </w:rPr>
        <w:tab/>
      </w:r>
      <w:r w:rsidR="000C22D6">
        <w:rPr>
          <w:szCs w:val="24"/>
          <w:lang w:eastAsia="en-US"/>
        </w:rPr>
        <w:tab/>
      </w:r>
      <w:r w:rsidR="000C22D6">
        <w:rPr>
          <w:szCs w:val="24"/>
          <w:lang w:eastAsia="en-US"/>
        </w:rPr>
        <w:tab/>
      </w:r>
      <w:r w:rsidR="000C22D6">
        <w:rPr>
          <w:szCs w:val="24"/>
          <w:lang w:eastAsia="en-US"/>
        </w:rPr>
        <w:tab/>
      </w:r>
      <w:r w:rsidR="000C22D6">
        <w:rPr>
          <w:szCs w:val="24"/>
          <w:lang w:eastAsia="en-US"/>
        </w:rPr>
        <w:tab/>
      </w:r>
      <w:r w:rsidR="000C22D6">
        <w:rPr>
          <w:szCs w:val="24"/>
          <w:lang w:eastAsia="en-US"/>
        </w:rPr>
        <w:tab/>
      </w: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B</m:t>
            </m:r>
          </m:e>
          <m:sub>
            <m:r>
              <w:rPr>
                <w:rFonts w:ascii="Cambria Math" w:hAnsi="Cambria Math"/>
                <w:szCs w:val="24"/>
                <w:lang w:eastAsia="en-US"/>
              </w:rPr>
              <m:t>CC</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m:t>
            </m:r>
          </m:sub>
        </m:sSub>
      </m:oMath>
    </w:p>
    <w:p w:rsidR="000C22D6" w:rsidRPr="005945A9" w:rsidRDefault="00730369" w:rsidP="000C22D6">
      <w:pPr>
        <w:spacing w:after="240"/>
        <w:jc w:val="cente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CC</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C1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oMath>
      </m:oMathPara>
    </w:p>
    <w:p w:rsidR="005945A9" w:rsidRDefault="005945A9" w:rsidP="005945A9">
      <w:pPr>
        <w:pStyle w:val="Ttulo2"/>
        <w:rPr>
          <w:lang w:eastAsia="en-US"/>
        </w:rPr>
      </w:pPr>
      <w:r>
        <w:rPr>
          <w:lang w:eastAsia="en-US"/>
        </w:rPr>
        <w:tab/>
      </w:r>
      <w:bookmarkStart w:id="38" w:name="_Toc475113148"/>
      <w:r>
        <w:rPr>
          <w:lang w:eastAsia="en-US"/>
        </w:rPr>
        <w:t>7.4 – Polarização do emissor.</w:t>
      </w:r>
      <w:bookmarkEnd w:id="38"/>
    </w:p>
    <w:p w:rsidR="005945A9" w:rsidRDefault="005945A9" w:rsidP="005945A9">
      <w:pPr>
        <w:spacing w:after="240"/>
        <w:rPr>
          <w:lang w:eastAsia="en-US"/>
        </w:rPr>
      </w:pPr>
      <w:r>
        <w:rPr>
          <w:lang w:eastAsia="en-US"/>
        </w:rPr>
        <w:tab/>
        <w:t xml:space="preserve">A polarização do emissor e útil em circuitos digitais, pois não se preocupa com a variação do ganho de corrente. Quando essa polarização ocorro o ponto Q se torna mais estável, ou seja, se </w:t>
      </w:r>
      <m:oMath>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CC</m:t>
            </m:r>
          </m:sub>
        </m:sSub>
      </m:oMath>
      <w:r>
        <w:rPr>
          <w:lang w:eastAsia="en-US"/>
        </w:rPr>
        <w:t xml:space="preserve"> variar de 50 até 150, o ponto Q quase n se deslo</w:t>
      </w:r>
      <w:proofErr w:type="spellStart"/>
      <w:r>
        <w:rPr>
          <w:lang w:eastAsia="en-US"/>
        </w:rPr>
        <w:t>ca</w:t>
      </w:r>
      <w:proofErr w:type="spellEnd"/>
      <w:r>
        <w:rPr>
          <w:lang w:eastAsia="en-US"/>
        </w:rPr>
        <w:t>.</w:t>
      </w:r>
    </w:p>
    <w:p w:rsidR="005945A9" w:rsidRDefault="005945A9" w:rsidP="005945A9">
      <w:pPr>
        <w:jc w:val="center"/>
        <w:rPr>
          <w:sz w:val="20"/>
          <w:szCs w:val="20"/>
          <w:lang w:eastAsia="en-US"/>
        </w:rPr>
      </w:pPr>
      <w:r>
        <w:rPr>
          <w:noProof/>
          <w:lang w:val="en-US" w:eastAsia="en-US"/>
        </w:rPr>
        <w:drawing>
          <wp:inline distT="0" distB="0" distL="0" distR="0">
            <wp:extent cx="2209379" cy="1581451"/>
            <wp:effectExtent l="0" t="0" r="63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8.png"/>
                    <pic:cNvPicPr/>
                  </pic:nvPicPr>
                  <pic:blipFill>
                    <a:blip r:embed="rId57">
                      <a:extLst>
                        <a:ext uri="{28A0092B-C50C-407E-A947-70E740481C1C}">
                          <a14:useLocalDpi xmlns:a14="http://schemas.microsoft.com/office/drawing/2010/main" val="0"/>
                        </a:ext>
                      </a:extLst>
                    </a:blip>
                    <a:stretch>
                      <a:fillRect/>
                    </a:stretch>
                  </pic:blipFill>
                  <pic:spPr>
                    <a:xfrm>
                      <a:off x="0" y="0"/>
                      <a:ext cx="2217968" cy="1587599"/>
                    </a:xfrm>
                    <a:prstGeom prst="rect">
                      <a:avLst/>
                    </a:prstGeom>
                  </pic:spPr>
                </pic:pic>
              </a:graphicData>
            </a:graphic>
          </wp:inline>
        </w:drawing>
      </w:r>
    </w:p>
    <w:p w:rsidR="005945A9" w:rsidRDefault="005945A9" w:rsidP="005945A9">
      <w:pPr>
        <w:spacing w:after="240"/>
        <w:jc w:val="center"/>
        <w:rPr>
          <w:sz w:val="20"/>
          <w:szCs w:val="20"/>
          <w:lang w:eastAsia="en-US"/>
        </w:rPr>
      </w:pPr>
      <w:r>
        <w:rPr>
          <w:sz w:val="20"/>
          <w:szCs w:val="20"/>
          <w:lang w:eastAsia="en-US"/>
        </w:rPr>
        <w:t>Figura 48 – Representa a polarização do emissor.</w:t>
      </w:r>
    </w:p>
    <w:p w:rsidR="005945A9" w:rsidRDefault="005945A9" w:rsidP="005945A9">
      <w:pPr>
        <w:spacing w:after="240"/>
        <w:rPr>
          <w:szCs w:val="24"/>
          <w:lang w:eastAsia="en-US"/>
        </w:rPr>
      </w:pPr>
      <w:r>
        <w:rPr>
          <w:szCs w:val="24"/>
          <w:lang w:eastAsia="en-US"/>
        </w:rPr>
        <w:tab/>
        <w:t>A partir da figura 48, podemos concluir o seguinte:</w:t>
      </w:r>
    </w:p>
    <w:p w:rsidR="005945A9" w:rsidRPr="005945A9" w:rsidRDefault="00730369" w:rsidP="005945A9">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E</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BB</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BE</m:t>
              </m:r>
            </m:sub>
          </m:sSub>
        </m:oMath>
      </m:oMathPara>
    </w:p>
    <w:p w:rsidR="005945A9" w:rsidRPr="005945A9" w:rsidRDefault="00730369" w:rsidP="008424FF">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E</m:t>
              </m:r>
            </m:sub>
          </m:sSub>
        </m:oMath>
      </m:oMathPara>
    </w:p>
    <w:p w:rsidR="005945A9" w:rsidRPr="008424FF" w:rsidRDefault="00730369" w:rsidP="008424FF">
      <w:pPr>
        <w:spacing w:after="240"/>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CC</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R</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E</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E</m:t>
              </m:r>
            </m:sub>
          </m:sSub>
        </m:oMath>
      </m:oMathPara>
    </w:p>
    <w:p w:rsidR="008424FF" w:rsidRDefault="008424FF" w:rsidP="008424FF">
      <w:pPr>
        <w:spacing w:after="240"/>
        <w:rPr>
          <w:szCs w:val="24"/>
          <w:lang w:eastAsia="en-US"/>
        </w:rPr>
      </w:pPr>
      <w:r>
        <w:rPr>
          <w:szCs w:val="24"/>
          <w:lang w:eastAsia="en-US"/>
        </w:rPr>
        <w:t>Calculando o ponto Q para o caso da figura 49.</w:t>
      </w:r>
    </w:p>
    <w:p w:rsidR="008424FF" w:rsidRDefault="008424FF" w:rsidP="008424FF">
      <w:pPr>
        <w:jc w:val="center"/>
        <w:rPr>
          <w:sz w:val="20"/>
          <w:szCs w:val="20"/>
          <w:lang w:eastAsia="en-US"/>
        </w:rPr>
      </w:pPr>
      <w:r>
        <w:rPr>
          <w:noProof/>
          <w:szCs w:val="24"/>
          <w:lang w:val="en-US" w:eastAsia="en-US"/>
        </w:rPr>
        <w:drawing>
          <wp:inline distT="0" distB="0" distL="0" distR="0">
            <wp:extent cx="2124075" cy="1472284"/>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9.png"/>
                    <pic:cNvPicPr/>
                  </pic:nvPicPr>
                  <pic:blipFill>
                    <a:blip r:embed="rId58">
                      <a:extLst>
                        <a:ext uri="{28A0092B-C50C-407E-A947-70E740481C1C}">
                          <a14:useLocalDpi xmlns:a14="http://schemas.microsoft.com/office/drawing/2010/main" val="0"/>
                        </a:ext>
                      </a:extLst>
                    </a:blip>
                    <a:stretch>
                      <a:fillRect/>
                    </a:stretch>
                  </pic:blipFill>
                  <pic:spPr>
                    <a:xfrm>
                      <a:off x="0" y="0"/>
                      <a:ext cx="2131198" cy="1477221"/>
                    </a:xfrm>
                    <a:prstGeom prst="rect">
                      <a:avLst/>
                    </a:prstGeom>
                  </pic:spPr>
                </pic:pic>
              </a:graphicData>
            </a:graphic>
          </wp:inline>
        </w:drawing>
      </w:r>
    </w:p>
    <w:p w:rsidR="008424FF" w:rsidRDefault="008424FF" w:rsidP="008424FF">
      <w:pPr>
        <w:spacing w:after="240"/>
        <w:jc w:val="center"/>
        <w:rPr>
          <w:sz w:val="20"/>
          <w:szCs w:val="20"/>
          <w:lang w:eastAsia="en-US"/>
        </w:rPr>
      </w:pPr>
      <w:r>
        <w:rPr>
          <w:sz w:val="20"/>
          <w:szCs w:val="20"/>
          <w:lang w:eastAsia="en-US"/>
        </w:rPr>
        <w:t>Figura 49 – Polarização do emissor.</w:t>
      </w:r>
    </w:p>
    <w:p w:rsidR="008424FF" w:rsidRPr="008424FF" w:rsidRDefault="00730369" w:rsidP="008424FF">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B</m:t>
              </m:r>
            </m:e>
            <m:sub>
              <m:r>
                <w:rPr>
                  <w:rFonts w:ascii="Cambria Math" w:hAnsi="Cambria Math"/>
                  <w:szCs w:val="24"/>
                  <w:lang w:eastAsia="en-US"/>
                </w:rPr>
                <m:t>CC</m:t>
              </m:r>
            </m:sub>
          </m:sSub>
          <m:r>
            <w:rPr>
              <w:rFonts w:ascii="Cambria Math" w:hAnsi="Cambria Math"/>
              <w:szCs w:val="24"/>
              <w:lang w:eastAsia="en-US"/>
            </w:rPr>
            <m:t>=100</m:t>
          </m:r>
        </m:oMath>
      </m:oMathPara>
    </w:p>
    <w:p w:rsidR="008424FF" w:rsidRPr="008424FF" w:rsidRDefault="00730369" w:rsidP="008424FF">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E</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BB</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BE</m:t>
              </m:r>
            </m:sub>
          </m:sSub>
          <m:r>
            <w:rPr>
              <w:rFonts w:ascii="Cambria Math" w:hAnsi="Cambria Math"/>
              <w:szCs w:val="24"/>
              <w:lang w:eastAsia="en-US"/>
            </w:rPr>
            <m:t>=5-0,7=4,3V</m:t>
          </m:r>
        </m:oMath>
      </m:oMathPara>
    </w:p>
    <w:p w:rsidR="008424FF" w:rsidRPr="008424FF" w:rsidRDefault="00730369" w:rsidP="008424FF">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E</m:t>
              </m:r>
            </m:sub>
          </m:sSub>
          <m:r>
            <w:rPr>
              <w:rFonts w:ascii="Cambria Math" w:hAnsi="Cambria Math"/>
              <w:szCs w:val="24"/>
              <w:lang w:eastAsia="en-US"/>
            </w:rPr>
            <m:t xml:space="preserve">=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BB</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BE</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E</m:t>
                  </m:r>
                </m:sub>
              </m:sSub>
            </m:den>
          </m:f>
          <m:r>
            <w:rPr>
              <w:rFonts w:ascii="Cambria Math" w:hAnsi="Cambria Math"/>
              <w:szCs w:val="24"/>
              <w:lang w:eastAsia="en-US"/>
            </w:rPr>
            <m:t xml:space="preserve">= </m:t>
          </m:r>
          <m:f>
            <m:fPr>
              <m:ctrlPr>
                <w:rPr>
                  <w:rFonts w:ascii="Cambria Math" w:hAnsi="Cambria Math"/>
                  <w:i/>
                  <w:szCs w:val="24"/>
                  <w:lang w:eastAsia="en-US"/>
                </w:rPr>
              </m:ctrlPr>
            </m:fPr>
            <m:num>
              <m:r>
                <w:rPr>
                  <w:rFonts w:ascii="Cambria Math" w:hAnsi="Cambria Math"/>
                  <w:szCs w:val="24"/>
                  <w:lang w:eastAsia="en-US"/>
                </w:rPr>
                <m:t>5-0,7</m:t>
              </m:r>
            </m:num>
            <m:den>
              <m:r>
                <w:rPr>
                  <w:rFonts w:ascii="Cambria Math" w:hAnsi="Cambria Math"/>
                  <w:szCs w:val="24"/>
                  <w:lang w:eastAsia="en-US"/>
                </w:rPr>
                <m:t>2,2k</m:t>
              </m:r>
            </m:den>
          </m:f>
          <m:r>
            <w:rPr>
              <w:rFonts w:ascii="Cambria Math" w:hAnsi="Cambria Math"/>
              <w:szCs w:val="24"/>
              <w:lang w:eastAsia="en-US"/>
            </w:rPr>
            <m:t>=1,95mA</m:t>
          </m:r>
        </m:oMath>
      </m:oMathPara>
    </w:p>
    <w:p w:rsidR="008424FF" w:rsidRPr="008424FF" w:rsidRDefault="00730369" w:rsidP="008424FF">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E</m:t>
              </m:r>
            </m:sub>
          </m:sSub>
        </m:oMath>
      </m:oMathPara>
    </w:p>
    <w:p w:rsidR="008424FF" w:rsidRPr="008424FF" w:rsidRDefault="00730369" w:rsidP="008424FF">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CC</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C</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=15-1,95.mA.1k</m:t>
          </m:r>
        </m:oMath>
      </m:oMathPara>
    </w:p>
    <w:p w:rsidR="008424FF" w:rsidRPr="008424FF" w:rsidRDefault="00730369" w:rsidP="008424FF">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m:t>
              </m:r>
            </m:sub>
          </m:sSub>
          <m:r>
            <w:rPr>
              <w:rFonts w:ascii="Cambria Math" w:hAnsi="Cambria Math"/>
              <w:szCs w:val="24"/>
              <w:lang w:eastAsia="en-US"/>
            </w:rPr>
            <m:t>=13,1V</m:t>
          </m:r>
        </m:oMath>
      </m:oMathPara>
    </w:p>
    <w:p w:rsidR="008424FF" w:rsidRPr="008424FF" w:rsidRDefault="00730369" w:rsidP="008424FF">
      <w:pPr>
        <w:spacing w:after="240"/>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E</m:t>
              </m:r>
            </m:sub>
          </m:sSub>
          <m:r>
            <w:rPr>
              <w:rFonts w:ascii="Cambria Math" w:hAnsi="Cambria Math"/>
              <w:szCs w:val="24"/>
              <w:lang w:eastAsia="en-US"/>
            </w:rPr>
            <m:t>=13,1-4,3=8,8V</m:t>
          </m:r>
        </m:oMath>
      </m:oMathPara>
    </w:p>
    <w:p w:rsidR="008424FF" w:rsidRDefault="008424FF" w:rsidP="008424FF">
      <w:pPr>
        <w:spacing w:after="240"/>
        <w:ind w:firstLine="708"/>
        <w:rPr>
          <w:szCs w:val="24"/>
          <w:lang w:eastAsia="en-US"/>
        </w:rPr>
      </w:pPr>
      <w:r>
        <w:rPr>
          <w:szCs w:val="24"/>
          <w:lang w:eastAsia="en-US"/>
        </w:rPr>
        <w:t>Nota-se o efeito de ganho de corrente.</w:t>
      </w:r>
    </w:p>
    <w:p w:rsidR="008424FF" w:rsidRPr="008424FF" w:rsidRDefault="00730369" w:rsidP="008424FF">
      <w:pPr>
        <w:ind w:firstLine="708"/>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E</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m:t>
              </m:r>
            </m:sub>
          </m:sSub>
        </m:oMath>
      </m:oMathPara>
    </w:p>
    <w:p w:rsidR="008424FF" w:rsidRPr="00C16F5F" w:rsidRDefault="00730369" w:rsidP="008424FF">
      <w:pPr>
        <w:ind w:firstLine="708"/>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E</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num>
            <m:den>
              <m:sSub>
                <m:sSubPr>
                  <m:ctrlPr>
                    <w:rPr>
                      <w:rFonts w:ascii="Cambria Math" w:hAnsi="Cambria Math"/>
                      <w:i/>
                      <w:szCs w:val="24"/>
                      <w:lang w:eastAsia="en-US"/>
                    </w:rPr>
                  </m:ctrlPr>
                </m:sSubPr>
                <m:e>
                  <m:r>
                    <w:rPr>
                      <w:rFonts w:ascii="Cambria Math" w:hAnsi="Cambria Math"/>
                      <w:szCs w:val="24"/>
                      <w:lang w:eastAsia="en-US"/>
                    </w:rPr>
                    <m:t>B</m:t>
                  </m:r>
                </m:e>
                <m:sub>
                  <m:r>
                    <w:rPr>
                      <w:rFonts w:ascii="Cambria Math" w:hAnsi="Cambria Math"/>
                      <w:szCs w:val="24"/>
                      <w:lang w:eastAsia="en-US"/>
                    </w:rPr>
                    <m:t>CC</m:t>
                  </m:r>
                </m:sub>
              </m:sSub>
            </m:den>
          </m:f>
        </m:oMath>
      </m:oMathPara>
    </w:p>
    <w:p w:rsidR="00C16F5F" w:rsidRPr="00C16F5F" w:rsidRDefault="00730369" w:rsidP="008424FF">
      <w:pPr>
        <w:ind w:firstLine="708"/>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B</m:t>
              </m:r>
            </m:e>
            <m:sub>
              <m:r>
                <w:rPr>
                  <w:rFonts w:ascii="Cambria Math" w:hAnsi="Cambria Math"/>
                  <w:szCs w:val="24"/>
                  <w:lang w:eastAsia="en-US"/>
                </w:rPr>
                <m:t>CC</m:t>
              </m:r>
            </m:sub>
          </m:sSub>
          <m:r>
            <w:rPr>
              <w:rFonts w:ascii="Cambria Math" w:hAnsi="Cambria Math"/>
              <w:szCs w:val="24"/>
              <w:lang w:eastAsia="en-US"/>
            </w:rPr>
            <m:t>=100</m:t>
          </m:r>
        </m:oMath>
      </m:oMathPara>
    </w:p>
    <w:p w:rsidR="00C16F5F" w:rsidRPr="00C16F5F" w:rsidRDefault="00C16F5F" w:rsidP="00C16F5F">
      <w:pPr>
        <w:spacing w:after="240"/>
        <w:ind w:firstLine="708"/>
        <w:rPr>
          <w:szCs w:val="24"/>
          <w:lang w:eastAsia="en-US"/>
        </w:rPr>
      </w:pPr>
      <m:oMathPara>
        <m:oMath>
          <m:r>
            <w:rPr>
              <w:rFonts w:ascii="Cambria Math" w:hAnsi="Cambria Math"/>
              <w:szCs w:val="24"/>
              <w:lang w:eastAsia="en-US"/>
            </w:rPr>
            <m:t xml:space="preserve">Fator de correção=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B</m:t>
                  </m:r>
                </m:e>
                <m:sub>
                  <m:r>
                    <w:rPr>
                      <w:rFonts w:ascii="Cambria Math" w:hAnsi="Cambria Math"/>
                      <w:szCs w:val="24"/>
                      <w:lang w:eastAsia="en-US"/>
                    </w:rPr>
                    <m:t>CC</m:t>
                  </m:r>
                </m:sub>
              </m:sSub>
            </m:num>
            <m:den>
              <m:sSub>
                <m:sSubPr>
                  <m:ctrlPr>
                    <w:rPr>
                      <w:rFonts w:ascii="Cambria Math" w:hAnsi="Cambria Math"/>
                      <w:i/>
                      <w:szCs w:val="24"/>
                      <w:lang w:eastAsia="en-US"/>
                    </w:rPr>
                  </m:ctrlPr>
                </m:sSubPr>
                <m:e>
                  <m:r>
                    <w:rPr>
                      <w:rFonts w:ascii="Cambria Math" w:hAnsi="Cambria Math"/>
                      <w:szCs w:val="24"/>
                      <w:lang w:eastAsia="en-US"/>
                    </w:rPr>
                    <m:t>B</m:t>
                  </m:r>
                </m:e>
                <m:sub>
                  <m:r>
                    <w:rPr>
                      <w:rFonts w:ascii="Cambria Math" w:hAnsi="Cambria Math"/>
                      <w:szCs w:val="24"/>
                      <w:lang w:eastAsia="en-US"/>
                    </w:rPr>
                    <m:t>CC</m:t>
                  </m:r>
                </m:sub>
              </m:sSub>
              <m:r>
                <w:rPr>
                  <w:rFonts w:ascii="Cambria Math" w:hAnsi="Cambria Math"/>
                  <w:szCs w:val="24"/>
                  <w:lang w:eastAsia="en-US"/>
                </w:rPr>
                <m:t>+1</m:t>
              </m:r>
            </m:den>
          </m:f>
        </m:oMath>
      </m:oMathPara>
    </w:p>
    <w:p w:rsidR="00C16F5F" w:rsidRDefault="00C16F5F" w:rsidP="00C16F5F">
      <w:pPr>
        <w:rPr>
          <w:lang w:eastAsia="en-US"/>
        </w:rPr>
      </w:pPr>
      <w:r>
        <w:rPr>
          <w:lang w:eastAsia="en-US"/>
        </w:rPr>
        <w:t>Exemplo:</w:t>
      </w:r>
    </w:p>
    <w:p w:rsidR="00C16F5F" w:rsidRDefault="00C16F5F" w:rsidP="00C16F5F">
      <w:pPr>
        <w:rPr>
          <w:lang w:eastAsia="en-US"/>
        </w:rPr>
      </w:pPr>
      <w:r>
        <w:rPr>
          <w:lang w:eastAsia="en-US"/>
        </w:rPr>
        <w:tab/>
        <w:t>Observe a figura 50 e fala os cálculos relevantes.</w:t>
      </w:r>
    </w:p>
    <w:p w:rsidR="00C16F5F" w:rsidRPr="00C16F5F" w:rsidRDefault="00730369" w:rsidP="00C16F5F">
      <w:pPr>
        <w:rPr>
          <w:lang w:eastAsia="en-US"/>
        </w:rPr>
      </w:pPr>
      <m:oMathPara>
        <m:oMath>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E</m:t>
              </m:r>
            </m:sub>
          </m:sSub>
          <m:r>
            <w:rPr>
              <w:rFonts w:ascii="Cambria Math" w:hAnsi="Cambria Math"/>
              <w:lang w:eastAsia="en-US"/>
            </w:rPr>
            <m:t xml:space="preserve">= </m:t>
          </m:r>
          <m:f>
            <m:fPr>
              <m:ctrlPr>
                <w:rPr>
                  <w:rFonts w:ascii="Cambria Math" w:hAnsi="Cambria Math"/>
                  <w:i/>
                  <w:lang w:eastAsia="en-US"/>
                </w:rPr>
              </m:ctrlPr>
            </m:fPr>
            <m:num>
              <m:r>
                <w:rPr>
                  <w:rFonts w:ascii="Cambria Math" w:hAnsi="Cambria Math"/>
                  <w:lang w:eastAsia="en-US"/>
                </w:rPr>
                <m:t>5-0,7</m:t>
              </m:r>
            </m:num>
            <m:den>
              <m:r>
                <w:rPr>
                  <w:rFonts w:ascii="Cambria Math" w:hAnsi="Cambria Math"/>
                  <w:lang w:eastAsia="en-US"/>
                </w:rPr>
                <m:t>1k</m:t>
              </m:r>
            </m:den>
          </m:f>
          <m:r>
            <w:rPr>
              <w:rFonts w:ascii="Cambria Math" w:hAnsi="Cambria Math"/>
              <w:lang w:eastAsia="en-US"/>
            </w:rPr>
            <m:t>=4,3mA</m:t>
          </m:r>
        </m:oMath>
      </m:oMathPara>
    </w:p>
    <w:p w:rsidR="00C16F5F" w:rsidRPr="00C16F5F" w:rsidRDefault="00730369" w:rsidP="00C16F5F">
      <w:pPr>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E</m:t>
              </m:r>
            </m:sub>
          </m:sSub>
          <m:r>
            <w:rPr>
              <w:rFonts w:ascii="Cambria Math" w:hAnsi="Cambria Math"/>
              <w:lang w:eastAsia="en-US"/>
            </w:rPr>
            <m:t>=5-0,7=4,7V</m:t>
          </m:r>
        </m:oMath>
      </m:oMathPara>
    </w:p>
    <w:p w:rsidR="00C16F5F" w:rsidRPr="00C16F5F" w:rsidRDefault="00730369" w:rsidP="00C16F5F">
      <w:pPr>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C</m:t>
              </m:r>
            </m:sub>
          </m:sSub>
          <m:r>
            <w:rPr>
              <w:rFonts w:ascii="Cambria Math" w:hAnsi="Cambria Math"/>
              <w:lang w:eastAsia="en-US"/>
            </w:rPr>
            <m:t>=15-2k.4,3m=6,4V</m:t>
          </m:r>
        </m:oMath>
      </m:oMathPara>
    </w:p>
    <w:p w:rsidR="00C16F5F" w:rsidRPr="00C16F5F" w:rsidRDefault="00730369" w:rsidP="00C16F5F">
      <w:pPr>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CE</m:t>
              </m:r>
            </m:sub>
          </m:sSub>
          <m:r>
            <w:rPr>
              <w:rFonts w:ascii="Cambria Math" w:hAnsi="Cambria Math"/>
              <w:lang w:eastAsia="en-US"/>
            </w:rPr>
            <m:t>=6,4-4,3=2,1V</m:t>
          </m:r>
        </m:oMath>
      </m:oMathPara>
    </w:p>
    <w:p w:rsidR="00C16F5F" w:rsidRDefault="00C16F5F" w:rsidP="00C16F5F">
      <w:pPr>
        <w:pStyle w:val="Ttulo2"/>
        <w:rPr>
          <w:rFonts w:eastAsiaTheme="minorEastAsia"/>
          <w:lang w:eastAsia="en-US"/>
        </w:rPr>
      </w:pPr>
      <w:r>
        <w:rPr>
          <w:rFonts w:eastAsiaTheme="minorEastAsia"/>
          <w:lang w:eastAsia="en-US"/>
        </w:rPr>
        <w:tab/>
      </w:r>
      <w:bookmarkStart w:id="39" w:name="_Toc475113149"/>
      <w:r w:rsidR="004B11F3">
        <w:rPr>
          <w:rFonts w:eastAsiaTheme="minorEastAsia"/>
          <w:lang w:eastAsia="en-US"/>
        </w:rPr>
        <w:t>7.</w:t>
      </w:r>
      <w:r>
        <w:rPr>
          <w:rFonts w:eastAsiaTheme="minorEastAsia"/>
          <w:lang w:eastAsia="en-US"/>
        </w:rPr>
        <w:t>5 – Acionamento de LED</w:t>
      </w:r>
      <w:bookmarkEnd w:id="39"/>
    </w:p>
    <w:p w:rsidR="00C16F5F" w:rsidRDefault="00C16F5F" w:rsidP="00C16F5F">
      <w:pPr>
        <w:spacing w:after="240"/>
        <w:rPr>
          <w:lang w:eastAsia="en-US"/>
        </w:rPr>
      </w:pPr>
      <w:r>
        <w:rPr>
          <w:lang w:eastAsia="en-US"/>
        </w:rPr>
        <w:tab/>
        <w:t>O transistor se polarizado na vase, sendo assim a corrente da base fica com um valor fixo. Se polarizado no emissor, valor fixo para a corrente do emissor.</w:t>
      </w:r>
    </w:p>
    <w:p w:rsidR="00C16F5F" w:rsidRDefault="00C16F5F" w:rsidP="00C16F5F">
      <w:pPr>
        <w:jc w:val="center"/>
        <w:rPr>
          <w:sz w:val="20"/>
          <w:szCs w:val="20"/>
          <w:lang w:eastAsia="en-US"/>
        </w:rPr>
      </w:pPr>
      <w:r>
        <w:rPr>
          <w:noProof/>
          <w:lang w:val="en-US" w:eastAsia="en-US"/>
        </w:rPr>
        <w:drawing>
          <wp:inline distT="0" distB="0" distL="0" distR="0">
            <wp:extent cx="2666999" cy="1348154"/>
            <wp:effectExtent l="0" t="0" r="635" b="444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51.png"/>
                    <pic:cNvPicPr/>
                  </pic:nvPicPr>
                  <pic:blipFill>
                    <a:blip r:embed="rId59">
                      <a:extLst>
                        <a:ext uri="{28A0092B-C50C-407E-A947-70E740481C1C}">
                          <a14:useLocalDpi xmlns:a14="http://schemas.microsoft.com/office/drawing/2010/main" val="0"/>
                        </a:ext>
                      </a:extLst>
                    </a:blip>
                    <a:stretch>
                      <a:fillRect/>
                    </a:stretch>
                  </pic:blipFill>
                  <pic:spPr>
                    <a:xfrm>
                      <a:off x="0" y="0"/>
                      <a:ext cx="2672848" cy="1351111"/>
                    </a:xfrm>
                    <a:prstGeom prst="rect">
                      <a:avLst/>
                    </a:prstGeom>
                  </pic:spPr>
                </pic:pic>
              </a:graphicData>
            </a:graphic>
          </wp:inline>
        </w:drawing>
      </w:r>
    </w:p>
    <w:p w:rsidR="00C16F5F" w:rsidRDefault="00C16F5F" w:rsidP="00D20ED7">
      <w:pPr>
        <w:spacing w:after="240"/>
        <w:jc w:val="center"/>
        <w:rPr>
          <w:sz w:val="20"/>
          <w:szCs w:val="20"/>
          <w:lang w:eastAsia="en-US"/>
        </w:rPr>
      </w:pPr>
      <w:r>
        <w:rPr>
          <w:sz w:val="20"/>
          <w:szCs w:val="20"/>
          <w:lang w:eastAsia="en-US"/>
        </w:rPr>
        <w:t xml:space="preserve">Figura 50 – Acionador de LED </w:t>
      </w:r>
      <w:r w:rsidR="00D20ED7">
        <w:rPr>
          <w:sz w:val="20"/>
          <w:szCs w:val="20"/>
          <w:lang w:eastAsia="en-US"/>
        </w:rPr>
        <w:t>com polarização na base.</w:t>
      </w:r>
    </w:p>
    <w:p w:rsidR="00D20ED7" w:rsidRDefault="00D20ED7" w:rsidP="00D20ED7">
      <w:pPr>
        <w:rPr>
          <w:szCs w:val="24"/>
          <w:lang w:eastAsia="en-US"/>
        </w:rPr>
      </w:pPr>
      <w:r>
        <w:rPr>
          <w:szCs w:val="24"/>
          <w:lang w:eastAsia="en-US"/>
        </w:rPr>
        <w:tab/>
        <w:t xml:space="preserve">Analisando a figura 50, sem queda de tensão no diodo, concluímos que </w:t>
      </w: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=10mA</m:t>
        </m:r>
      </m:oMath>
      <w:r>
        <w:rPr>
          <w:szCs w:val="24"/>
          <w:lang w:eastAsia="en-US"/>
        </w:rPr>
        <w:t>.</w:t>
      </w:r>
    </w:p>
    <w:p w:rsidR="00D20ED7" w:rsidRDefault="00D20ED7" w:rsidP="00D20ED7">
      <w:pPr>
        <w:jc w:val="center"/>
        <w:rPr>
          <w:sz w:val="20"/>
          <w:szCs w:val="20"/>
          <w:lang w:eastAsia="en-US"/>
        </w:rPr>
      </w:pPr>
      <w:r>
        <w:rPr>
          <w:noProof/>
          <w:szCs w:val="24"/>
          <w:lang w:val="en-US" w:eastAsia="en-US"/>
        </w:rPr>
        <w:lastRenderedPageBreak/>
        <w:drawing>
          <wp:inline distT="0" distB="0" distL="0" distR="0">
            <wp:extent cx="2096491" cy="1466850"/>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52.png"/>
                    <pic:cNvPicPr/>
                  </pic:nvPicPr>
                  <pic:blipFill>
                    <a:blip r:embed="rId60">
                      <a:extLst>
                        <a:ext uri="{28A0092B-C50C-407E-A947-70E740481C1C}">
                          <a14:useLocalDpi xmlns:a14="http://schemas.microsoft.com/office/drawing/2010/main" val="0"/>
                        </a:ext>
                      </a:extLst>
                    </a:blip>
                    <a:stretch>
                      <a:fillRect/>
                    </a:stretch>
                  </pic:blipFill>
                  <pic:spPr>
                    <a:xfrm>
                      <a:off x="0" y="0"/>
                      <a:ext cx="2117945" cy="1481860"/>
                    </a:xfrm>
                    <a:prstGeom prst="rect">
                      <a:avLst/>
                    </a:prstGeom>
                  </pic:spPr>
                </pic:pic>
              </a:graphicData>
            </a:graphic>
          </wp:inline>
        </w:drawing>
      </w:r>
    </w:p>
    <w:p w:rsidR="00D20ED7" w:rsidRDefault="00D20ED7" w:rsidP="00D20ED7">
      <w:pPr>
        <w:jc w:val="center"/>
        <w:rPr>
          <w:sz w:val="20"/>
          <w:szCs w:val="20"/>
          <w:lang w:eastAsia="en-US"/>
        </w:rPr>
      </w:pPr>
      <w:r>
        <w:rPr>
          <w:sz w:val="20"/>
          <w:szCs w:val="20"/>
          <w:lang w:eastAsia="en-US"/>
        </w:rPr>
        <w:t>Figura 52 – Acionador de LED com polarização no emissor.</w:t>
      </w:r>
    </w:p>
    <w:p w:rsidR="00D20ED7" w:rsidRPr="00D20ED7" w:rsidRDefault="00D20ED7" w:rsidP="00D20ED7">
      <w:pPr>
        <w:spacing w:after="240"/>
        <w:rPr>
          <w:szCs w:val="24"/>
          <w:lang w:eastAsia="en-US"/>
        </w:rPr>
      </w:pPr>
      <w:r>
        <w:rPr>
          <w:szCs w:val="24"/>
          <w:lang w:eastAsia="en-US"/>
        </w:rPr>
        <w:t xml:space="preserve">Pela figura 52, e possível crer que idealmente: </w:t>
      </w: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E</m:t>
            </m:r>
          </m:sub>
        </m:sSub>
        <m:r>
          <w:rPr>
            <w:rFonts w:ascii="Cambria Math" w:hAnsi="Cambria Math"/>
            <w:szCs w:val="24"/>
            <w:lang w:eastAsia="en-US"/>
          </w:rPr>
          <m:t xml:space="preserve">=10mA </m:t>
        </m:r>
        <m:d>
          <m:dPr>
            <m:ctrlPr>
              <w:rPr>
                <w:rFonts w:ascii="Cambria Math" w:hAnsi="Cambria Math"/>
                <w:i/>
                <w:szCs w:val="24"/>
                <w:lang w:eastAsia="en-US"/>
              </w:rPr>
            </m:ctrlPr>
          </m:dPr>
          <m:e>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BE</m:t>
                </m:r>
              </m:sub>
            </m:sSub>
            <m:r>
              <w:rPr>
                <w:rFonts w:ascii="Cambria Math" w:hAnsi="Cambria Math"/>
                <w:szCs w:val="24"/>
                <w:lang w:eastAsia="en-US"/>
              </w:rPr>
              <m:t>=0</m:t>
            </m:r>
          </m:e>
        </m:d>
      </m:oMath>
    </w:p>
    <w:p w:rsidR="00D20ED7" w:rsidRDefault="00D20ED7" w:rsidP="00D20ED7">
      <w:pPr>
        <w:pStyle w:val="Ttulo2"/>
        <w:rPr>
          <w:lang w:eastAsia="en-US"/>
        </w:rPr>
      </w:pPr>
      <w:r>
        <w:rPr>
          <w:lang w:eastAsia="en-US"/>
        </w:rPr>
        <w:tab/>
      </w:r>
      <w:bookmarkStart w:id="40" w:name="_Toc475113150"/>
      <w:r>
        <w:rPr>
          <w:lang w:eastAsia="en-US"/>
        </w:rPr>
        <w:t>7.6 – Estudo de projetos</w:t>
      </w:r>
      <w:bookmarkEnd w:id="40"/>
    </w:p>
    <w:p w:rsidR="00D20ED7" w:rsidRDefault="00D20ED7" w:rsidP="00D20ED7">
      <w:pPr>
        <w:rPr>
          <w:lang w:eastAsia="en-US"/>
        </w:rPr>
      </w:pPr>
      <w:r>
        <w:rPr>
          <w:lang w:eastAsia="en-US"/>
        </w:rPr>
        <w:tab/>
        <w:t>De modo simples, o transistor e como uma chave que opera em corte e saturação.</w:t>
      </w:r>
    </w:p>
    <w:p w:rsidR="00D20ED7" w:rsidRDefault="00D20ED7" w:rsidP="00D20ED7">
      <w:pPr>
        <w:jc w:val="center"/>
        <w:rPr>
          <w:sz w:val="20"/>
          <w:szCs w:val="20"/>
          <w:lang w:eastAsia="en-US"/>
        </w:rPr>
      </w:pPr>
      <w:r>
        <w:rPr>
          <w:noProof/>
          <w:lang w:val="en-US" w:eastAsia="en-US"/>
        </w:rPr>
        <w:drawing>
          <wp:inline distT="0" distB="0" distL="0" distR="0">
            <wp:extent cx="4486275" cy="1554234"/>
            <wp:effectExtent l="0" t="0" r="0" b="825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3.png"/>
                    <pic:cNvPicPr/>
                  </pic:nvPicPr>
                  <pic:blipFill>
                    <a:blip r:embed="rId61">
                      <a:extLst>
                        <a:ext uri="{28A0092B-C50C-407E-A947-70E740481C1C}">
                          <a14:useLocalDpi xmlns:a14="http://schemas.microsoft.com/office/drawing/2010/main" val="0"/>
                        </a:ext>
                      </a:extLst>
                    </a:blip>
                    <a:stretch>
                      <a:fillRect/>
                    </a:stretch>
                  </pic:blipFill>
                  <pic:spPr>
                    <a:xfrm>
                      <a:off x="0" y="0"/>
                      <a:ext cx="4502622" cy="1559897"/>
                    </a:xfrm>
                    <a:prstGeom prst="rect">
                      <a:avLst/>
                    </a:prstGeom>
                  </pic:spPr>
                </pic:pic>
              </a:graphicData>
            </a:graphic>
          </wp:inline>
        </w:drawing>
      </w:r>
    </w:p>
    <w:p w:rsidR="00D20ED7" w:rsidRDefault="00D20ED7" w:rsidP="00D20ED7">
      <w:pPr>
        <w:spacing w:after="240"/>
        <w:jc w:val="center"/>
        <w:rPr>
          <w:sz w:val="20"/>
          <w:szCs w:val="20"/>
          <w:lang w:eastAsia="en-US"/>
        </w:rPr>
      </w:pPr>
      <w:r>
        <w:rPr>
          <w:sz w:val="20"/>
          <w:szCs w:val="20"/>
          <w:lang w:eastAsia="en-US"/>
        </w:rPr>
        <w:t>Figura 53 – Circuito de chaveamento com transistor.</w:t>
      </w:r>
    </w:p>
    <w:p w:rsidR="00D20ED7" w:rsidRDefault="00D20ED7" w:rsidP="00D20ED7">
      <w:pPr>
        <w:spacing w:after="240"/>
        <w:rPr>
          <w:szCs w:val="24"/>
          <w:lang w:eastAsia="en-US"/>
        </w:rPr>
      </w:pPr>
      <w:r>
        <w:rPr>
          <w:szCs w:val="24"/>
          <w:lang w:eastAsia="en-US"/>
        </w:rPr>
        <w:tab/>
        <w:t>Transistor como chave, observe a figura 54 e o desenvolvimento abaixo.</w:t>
      </w:r>
    </w:p>
    <w:p w:rsidR="00D20ED7" w:rsidRDefault="00D20ED7" w:rsidP="00D20ED7">
      <w:pPr>
        <w:jc w:val="center"/>
        <w:rPr>
          <w:sz w:val="20"/>
          <w:szCs w:val="20"/>
          <w:lang w:eastAsia="en-US"/>
        </w:rPr>
      </w:pPr>
      <w:r>
        <w:rPr>
          <w:noProof/>
          <w:szCs w:val="24"/>
          <w:lang w:val="en-US" w:eastAsia="en-US"/>
        </w:rPr>
        <w:drawing>
          <wp:inline distT="0" distB="0" distL="0" distR="0">
            <wp:extent cx="2333624" cy="1316011"/>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4.png"/>
                    <pic:cNvPicPr/>
                  </pic:nvPicPr>
                  <pic:blipFill>
                    <a:blip r:embed="rId62">
                      <a:extLst>
                        <a:ext uri="{28A0092B-C50C-407E-A947-70E740481C1C}">
                          <a14:useLocalDpi xmlns:a14="http://schemas.microsoft.com/office/drawing/2010/main" val="0"/>
                        </a:ext>
                      </a:extLst>
                    </a:blip>
                    <a:stretch>
                      <a:fillRect/>
                    </a:stretch>
                  </pic:blipFill>
                  <pic:spPr>
                    <a:xfrm>
                      <a:off x="0" y="0"/>
                      <a:ext cx="2343058" cy="1321331"/>
                    </a:xfrm>
                    <a:prstGeom prst="rect">
                      <a:avLst/>
                    </a:prstGeom>
                  </pic:spPr>
                </pic:pic>
              </a:graphicData>
            </a:graphic>
          </wp:inline>
        </w:drawing>
      </w:r>
    </w:p>
    <w:p w:rsidR="00D20ED7" w:rsidRDefault="00D20ED7" w:rsidP="00D20ED7">
      <w:pPr>
        <w:spacing w:after="240"/>
        <w:jc w:val="center"/>
        <w:rPr>
          <w:sz w:val="20"/>
          <w:szCs w:val="20"/>
          <w:lang w:eastAsia="en-US"/>
        </w:rPr>
      </w:pPr>
      <w:r>
        <w:rPr>
          <w:sz w:val="20"/>
          <w:szCs w:val="20"/>
          <w:lang w:eastAsia="en-US"/>
        </w:rPr>
        <w:t>Figura 54 – Transistor usado como chave.</w:t>
      </w:r>
    </w:p>
    <w:p w:rsidR="00D20ED7" w:rsidRDefault="00187CFF" w:rsidP="00187CFF">
      <w:pPr>
        <w:ind w:firstLine="708"/>
        <w:rPr>
          <w:szCs w:val="24"/>
          <w:lang w:eastAsia="en-US"/>
        </w:rPr>
      </w:pPr>
      <w:r>
        <w:rPr>
          <w:szCs w:val="24"/>
          <w:lang w:eastAsia="en-US"/>
        </w:rPr>
        <w:t>Assim,</w:t>
      </w:r>
    </w:p>
    <w:p w:rsidR="00187CFF" w:rsidRPr="00187CFF" w:rsidRDefault="00730369" w:rsidP="00D20ED7">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m:t>
              </m:r>
            </m:sub>
          </m:sSub>
          <m:r>
            <w:rPr>
              <w:rFonts w:ascii="Cambria Math" w:hAnsi="Cambria Math"/>
              <w:szCs w:val="24"/>
              <w:lang w:eastAsia="en-US"/>
            </w:rPr>
            <m:t xml:space="preserve">= </m:t>
          </m:r>
          <m:f>
            <m:fPr>
              <m:ctrlPr>
                <w:rPr>
                  <w:rFonts w:ascii="Cambria Math" w:hAnsi="Cambria Math"/>
                  <w:i/>
                  <w:szCs w:val="24"/>
                  <w:lang w:eastAsia="en-US"/>
                </w:rPr>
              </m:ctrlPr>
            </m:fPr>
            <m:num>
              <m:r>
                <w:rPr>
                  <w:rFonts w:ascii="Cambria Math" w:hAnsi="Cambria Math"/>
                  <w:szCs w:val="24"/>
                  <w:lang w:eastAsia="en-US"/>
                </w:rPr>
                <m:t>5V-0,7V</m:t>
              </m:r>
            </m:num>
            <m:den>
              <m:r>
                <w:rPr>
                  <w:rFonts w:ascii="Cambria Math" w:hAnsi="Cambria Math"/>
                  <w:szCs w:val="24"/>
                  <w:lang w:eastAsia="en-US"/>
                </w:rPr>
                <m:t>3k</m:t>
              </m:r>
            </m:den>
          </m:f>
          <m:r>
            <w:rPr>
              <w:rFonts w:ascii="Cambria Math" w:hAnsi="Cambria Math"/>
              <w:szCs w:val="24"/>
              <w:lang w:eastAsia="en-US"/>
            </w:rPr>
            <m:t>=1,43mA</m:t>
          </m:r>
        </m:oMath>
      </m:oMathPara>
    </w:p>
    <w:p w:rsidR="00187CFF" w:rsidRPr="00187CFF" w:rsidRDefault="00730369" w:rsidP="00187CFF">
      <w:pPr>
        <w:spacing w:after="240"/>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Csat</m:t>
              </m:r>
            </m:sub>
          </m:sSub>
          <m:r>
            <w:rPr>
              <w:rFonts w:ascii="Cambria Math" w:hAnsi="Cambria Math"/>
              <w:szCs w:val="24"/>
              <w:lang w:eastAsia="en-US"/>
            </w:rPr>
            <m:t xml:space="preserve">= </m:t>
          </m:r>
          <m:f>
            <m:fPr>
              <m:ctrlPr>
                <w:rPr>
                  <w:rFonts w:ascii="Cambria Math" w:hAnsi="Cambria Math"/>
                  <w:i/>
                  <w:szCs w:val="24"/>
                  <w:lang w:eastAsia="en-US"/>
                </w:rPr>
              </m:ctrlPr>
            </m:fPr>
            <m:num>
              <m:r>
                <w:rPr>
                  <w:rFonts w:ascii="Cambria Math" w:hAnsi="Cambria Math"/>
                  <w:szCs w:val="24"/>
                  <w:lang w:eastAsia="en-US"/>
                </w:rPr>
                <m:t>15V</m:t>
              </m:r>
            </m:num>
            <m:den>
              <m:r>
                <w:rPr>
                  <w:rFonts w:ascii="Cambria Math" w:hAnsi="Cambria Math"/>
                  <w:szCs w:val="24"/>
                  <w:lang w:eastAsia="en-US"/>
                </w:rPr>
                <m:t>1k</m:t>
              </m:r>
            </m:den>
          </m:f>
          <m:r>
            <w:rPr>
              <w:rFonts w:ascii="Cambria Math" w:hAnsi="Cambria Math"/>
              <w:szCs w:val="24"/>
              <w:lang w:eastAsia="en-US"/>
            </w:rPr>
            <m:t>=15mA</m:t>
          </m:r>
        </m:oMath>
      </m:oMathPara>
    </w:p>
    <w:p w:rsidR="00187CFF" w:rsidRDefault="00187CFF" w:rsidP="00187CFF">
      <w:pPr>
        <w:spacing w:after="240"/>
        <w:ind w:firstLine="708"/>
        <w:rPr>
          <w:szCs w:val="24"/>
          <w:lang w:eastAsia="en-US"/>
        </w:rPr>
      </w:pPr>
      <w:r>
        <w:rPr>
          <w:szCs w:val="24"/>
          <w:lang w:eastAsia="en-US"/>
        </w:rPr>
        <w:t>Em um transistor como fonte de corrente. Observe a figura 55 e o desenvolvimento abaixo.</w:t>
      </w:r>
    </w:p>
    <w:p w:rsidR="00187CFF" w:rsidRDefault="00187CFF" w:rsidP="00187CFF">
      <w:pPr>
        <w:jc w:val="center"/>
        <w:rPr>
          <w:sz w:val="20"/>
          <w:szCs w:val="20"/>
          <w:lang w:eastAsia="en-US"/>
        </w:rPr>
      </w:pPr>
      <w:r>
        <w:rPr>
          <w:noProof/>
          <w:szCs w:val="24"/>
          <w:lang w:val="en-US" w:eastAsia="en-US"/>
        </w:rPr>
        <w:lastRenderedPageBreak/>
        <w:drawing>
          <wp:inline distT="0" distB="0" distL="0" distR="0">
            <wp:extent cx="1962150" cy="1435514"/>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55.png"/>
                    <pic:cNvPicPr/>
                  </pic:nvPicPr>
                  <pic:blipFill>
                    <a:blip r:embed="rId63">
                      <a:extLst>
                        <a:ext uri="{28A0092B-C50C-407E-A947-70E740481C1C}">
                          <a14:useLocalDpi xmlns:a14="http://schemas.microsoft.com/office/drawing/2010/main" val="0"/>
                        </a:ext>
                      </a:extLst>
                    </a:blip>
                    <a:stretch>
                      <a:fillRect/>
                    </a:stretch>
                  </pic:blipFill>
                  <pic:spPr>
                    <a:xfrm>
                      <a:off x="0" y="0"/>
                      <a:ext cx="1974923" cy="1444859"/>
                    </a:xfrm>
                    <a:prstGeom prst="rect">
                      <a:avLst/>
                    </a:prstGeom>
                  </pic:spPr>
                </pic:pic>
              </a:graphicData>
            </a:graphic>
          </wp:inline>
        </w:drawing>
      </w:r>
    </w:p>
    <w:p w:rsidR="00187CFF" w:rsidRDefault="00187CFF" w:rsidP="00187CFF">
      <w:pPr>
        <w:spacing w:after="240"/>
        <w:jc w:val="center"/>
        <w:rPr>
          <w:sz w:val="20"/>
          <w:szCs w:val="20"/>
          <w:lang w:eastAsia="en-US"/>
        </w:rPr>
      </w:pPr>
      <w:r>
        <w:rPr>
          <w:sz w:val="20"/>
          <w:szCs w:val="20"/>
          <w:lang w:eastAsia="en-US"/>
        </w:rPr>
        <w:t>Figura 55 – Transistor como fonte de corrente.</w:t>
      </w:r>
    </w:p>
    <w:p w:rsidR="00187CFF" w:rsidRPr="00187CFF" w:rsidRDefault="00730369" w:rsidP="00187CFF">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BB</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BE</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E</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E</m:t>
              </m:r>
            </m:sub>
          </m:sSub>
        </m:oMath>
      </m:oMathPara>
    </w:p>
    <w:p w:rsidR="00187CFF" w:rsidRPr="00187CFF" w:rsidRDefault="00187CFF" w:rsidP="00187CFF">
      <w:pPr>
        <w:rPr>
          <w:szCs w:val="24"/>
          <w:lang w:eastAsia="en-US"/>
        </w:rPr>
      </w:pPr>
      <m:oMathPara>
        <m:oMath>
          <m:r>
            <w:rPr>
              <w:rFonts w:ascii="Cambria Math" w:hAnsi="Cambria Math" w:cs="Times New Roman"/>
              <w:szCs w:val="24"/>
              <w:lang w:eastAsia="en-US"/>
            </w:rPr>
            <m:t>⸫</m:t>
          </m:r>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E</m:t>
              </m:r>
            </m:sub>
          </m:sSub>
          <m:r>
            <w:rPr>
              <w:rFonts w:ascii="Cambria Math" w:hAnsi="Cambria Math"/>
              <w:szCs w:val="24"/>
              <w:lang w:eastAsia="en-US"/>
            </w:rPr>
            <m:t xml:space="preserve">=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BB</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BE</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E</m:t>
                  </m:r>
                </m:sub>
              </m:sSub>
            </m:den>
          </m:f>
        </m:oMath>
      </m:oMathPara>
    </w:p>
    <w:p w:rsidR="00187CFF" w:rsidRDefault="00187CFF" w:rsidP="00187CFF">
      <w:pPr>
        <w:pStyle w:val="Ttulo2"/>
        <w:rPr>
          <w:lang w:eastAsia="en-US"/>
        </w:rPr>
      </w:pPr>
      <w:r>
        <w:rPr>
          <w:lang w:eastAsia="en-US"/>
        </w:rPr>
        <w:tab/>
      </w:r>
      <w:bookmarkStart w:id="41" w:name="_Toc475113151"/>
      <w:r>
        <w:rPr>
          <w:lang w:eastAsia="en-US"/>
        </w:rPr>
        <w:t>7.7 – Opto Eletrônicos</w:t>
      </w:r>
      <w:bookmarkEnd w:id="41"/>
    </w:p>
    <w:p w:rsidR="00187CFF" w:rsidRDefault="00187CFF" w:rsidP="00187CFF">
      <w:pPr>
        <w:spacing w:after="240"/>
        <w:rPr>
          <w:lang w:eastAsia="en-US"/>
        </w:rPr>
      </w:pPr>
      <w:r>
        <w:rPr>
          <w:lang w:eastAsia="en-US"/>
        </w:rPr>
        <w:tab/>
        <w:t>Foto transistores, são sensíveis a luz, muito mais sensíveis que os diodos, representados pela figura 56.</w:t>
      </w:r>
    </w:p>
    <w:p w:rsidR="00187CFF" w:rsidRDefault="00187CFF" w:rsidP="00187CFF">
      <w:pPr>
        <w:jc w:val="center"/>
        <w:rPr>
          <w:sz w:val="20"/>
          <w:szCs w:val="20"/>
          <w:lang w:eastAsia="en-US"/>
        </w:rPr>
      </w:pPr>
      <w:r>
        <w:rPr>
          <w:noProof/>
          <w:lang w:val="en-US" w:eastAsia="en-US"/>
        </w:rPr>
        <w:drawing>
          <wp:inline distT="0" distB="0" distL="0" distR="0">
            <wp:extent cx="1419423" cy="1505160"/>
            <wp:effectExtent l="0" t="0" r="9525"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6.png"/>
                    <pic:cNvPicPr/>
                  </pic:nvPicPr>
                  <pic:blipFill>
                    <a:blip r:embed="rId64">
                      <a:extLst>
                        <a:ext uri="{28A0092B-C50C-407E-A947-70E740481C1C}">
                          <a14:useLocalDpi xmlns:a14="http://schemas.microsoft.com/office/drawing/2010/main" val="0"/>
                        </a:ext>
                      </a:extLst>
                    </a:blip>
                    <a:stretch>
                      <a:fillRect/>
                    </a:stretch>
                  </pic:blipFill>
                  <pic:spPr>
                    <a:xfrm>
                      <a:off x="0" y="0"/>
                      <a:ext cx="1419423" cy="1505160"/>
                    </a:xfrm>
                    <a:prstGeom prst="rect">
                      <a:avLst/>
                    </a:prstGeom>
                  </pic:spPr>
                </pic:pic>
              </a:graphicData>
            </a:graphic>
          </wp:inline>
        </w:drawing>
      </w:r>
    </w:p>
    <w:p w:rsidR="00187CFF" w:rsidRDefault="00187CFF" w:rsidP="00E4053D">
      <w:pPr>
        <w:spacing w:after="240"/>
        <w:jc w:val="center"/>
        <w:rPr>
          <w:sz w:val="20"/>
          <w:szCs w:val="20"/>
          <w:lang w:eastAsia="en-US"/>
        </w:rPr>
      </w:pPr>
      <w:r>
        <w:rPr>
          <w:sz w:val="20"/>
          <w:szCs w:val="20"/>
          <w:lang w:eastAsia="en-US"/>
        </w:rPr>
        <w:t xml:space="preserve">Figura 56 – </w:t>
      </w:r>
      <w:proofErr w:type="spellStart"/>
      <w:r>
        <w:rPr>
          <w:sz w:val="20"/>
          <w:szCs w:val="20"/>
          <w:lang w:eastAsia="en-US"/>
        </w:rPr>
        <w:t>Fototransistor</w:t>
      </w:r>
      <w:proofErr w:type="spellEnd"/>
      <w:r>
        <w:rPr>
          <w:sz w:val="20"/>
          <w:szCs w:val="20"/>
          <w:lang w:eastAsia="en-US"/>
        </w:rPr>
        <w:t>.</w:t>
      </w:r>
    </w:p>
    <w:p w:rsidR="00E4053D" w:rsidRDefault="00730369" w:rsidP="00E4053D">
      <w:pPr>
        <w:spacing w:after="240"/>
        <w:ind w:left="2832" w:firstLine="708"/>
        <w:rPr>
          <w:sz w:val="20"/>
          <w:szCs w:val="20"/>
          <w:lang w:eastAsia="en-US"/>
        </w:rPr>
      </w:pPr>
      <m:oMath>
        <m:sSub>
          <m:sSubPr>
            <m:ctrlPr>
              <w:rPr>
                <w:rFonts w:ascii="Cambria Math" w:hAnsi="Cambria Math"/>
                <w:i/>
                <w:szCs w:val="24"/>
                <w:lang w:eastAsia="en-US"/>
              </w:rPr>
            </m:ctrlPr>
          </m:sSubPr>
          <m:e>
            <m:r>
              <m:rPr>
                <m:sty m:val="p"/>
              </m:rPr>
              <w:rPr>
                <w:rFonts w:ascii="Cambria Math" w:hAnsi="Cambria Math"/>
                <w:szCs w:val="24"/>
                <w:lang w:eastAsia="en-US"/>
              </w:rPr>
              <m:t>I</m:t>
            </m:r>
          </m:e>
          <m:sub>
            <m:r>
              <w:rPr>
                <w:rFonts w:ascii="Cambria Math" w:hAnsi="Cambria Math"/>
                <w:szCs w:val="24"/>
                <w:lang w:eastAsia="en-US"/>
              </w:rPr>
              <m:t>CEO</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B</m:t>
            </m:r>
          </m:e>
          <m:sub>
            <m:r>
              <w:rPr>
                <w:rFonts w:ascii="Cambria Math" w:hAnsi="Cambria Math"/>
                <w:szCs w:val="24"/>
                <w:lang w:eastAsia="en-US"/>
              </w:rPr>
              <m:t>CC</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R</m:t>
            </m:r>
          </m:sub>
        </m:sSub>
      </m:oMath>
      <w:r w:rsidR="00E4053D">
        <w:rPr>
          <w:szCs w:val="24"/>
          <w:lang w:eastAsia="en-US"/>
        </w:rPr>
        <w:tab/>
      </w:r>
      <w:r w:rsidR="00E4053D">
        <w:rPr>
          <w:szCs w:val="24"/>
          <w:lang w:eastAsia="en-US"/>
        </w:rPr>
        <w:tab/>
      </w:r>
      <w:r w:rsidR="00E4053D">
        <w:rPr>
          <w:szCs w:val="24"/>
          <w:lang w:eastAsia="en-US"/>
        </w:rPr>
        <w:tab/>
      </w:r>
      <w:r w:rsidR="00E4053D">
        <w:rPr>
          <w:szCs w:val="24"/>
          <w:lang w:eastAsia="en-US"/>
        </w:rPr>
        <w:tab/>
      </w:r>
      <w:r w:rsidR="00E4053D">
        <w:rPr>
          <w:sz w:val="20"/>
          <w:szCs w:val="20"/>
          <w:lang w:eastAsia="en-US"/>
        </w:rPr>
        <w:t>(18)</w:t>
      </w:r>
    </w:p>
    <w:p w:rsidR="00E4053D" w:rsidRDefault="00E4053D" w:rsidP="00E4053D">
      <w:pPr>
        <w:rPr>
          <w:szCs w:val="24"/>
          <w:lang w:eastAsia="en-US"/>
        </w:rPr>
      </w:pPr>
      <w:r>
        <w:rPr>
          <w:szCs w:val="24"/>
          <w:lang w:eastAsia="en-US"/>
        </w:rPr>
        <w:tab/>
        <w:t xml:space="preserve">A corrente </w:t>
      </w: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r</m:t>
            </m:r>
          </m:sub>
        </m:sSub>
      </m:oMath>
      <w:r>
        <w:rPr>
          <w:szCs w:val="24"/>
          <w:lang w:eastAsia="en-US"/>
        </w:rPr>
        <w:t>, e proporcional a luz e ao calor, além de ser a corrente relacionada com os portadores minoritários produzidos termicamente pela superfície.</w:t>
      </w:r>
    </w:p>
    <w:p w:rsidR="00E4053D" w:rsidRDefault="00E4053D" w:rsidP="00E4053D">
      <w:pPr>
        <w:rPr>
          <w:szCs w:val="24"/>
          <w:lang w:eastAsia="en-US"/>
        </w:rPr>
      </w:pPr>
      <w:r>
        <w:rPr>
          <w:szCs w:val="24"/>
          <w:lang w:eastAsia="en-US"/>
        </w:rPr>
        <w:tab/>
        <w:t xml:space="preserve">A principal diferença entre o </w:t>
      </w:r>
      <w:proofErr w:type="spellStart"/>
      <w:r>
        <w:rPr>
          <w:szCs w:val="24"/>
          <w:lang w:eastAsia="en-US"/>
        </w:rPr>
        <w:t>fototransistor</w:t>
      </w:r>
      <w:proofErr w:type="spellEnd"/>
      <w:r>
        <w:rPr>
          <w:szCs w:val="24"/>
          <w:lang w:eastAsia="en-US"/>
        </w:rPr>
        <w:t xml:space="preserve"> e o foto diodo é o </w:t>
      </w:r>
      <m:oMath>
        <m:sSub>
          <m:sSubPr>
            <m:ctrlPr>
              <w:rPr>
                <w:rFonts w:ascii="Cambria Math" w:hAnsi="Cambria Math"/>
                <w:i/>
                <w:szCs w:val="24"/>
                <w:lang w:eastAsia="en-US"/>
              </w:rPr>
            </m:ctrlPr>
          </m:sSubPr>
          <m:e>
            <m:r>
              <w:rPr>
                <w:rFonts w:ascii="Cambria Math" w:hAnsi="Cambria Math"/>
                <w:szCs w:val="24"/>
                <w:lang w:eastAsia="en-US"/>
              </w:rPr>
              <m:t>B</m:t>
            </m:r>
          </m:e>
          <m:sub>
            <m:r>
              <w:rPr>
                <w:rFonts w:ascii="Cambria Math" w:hAnsi="Cambria Math"/>
                <w:szCs w:val="24"/>
                <w:lang w:eastAsia="en-US"/>
              </w:rPr>
              <m:t>CC</m:t>
            </m:r>
          </m:sub>
        </m:sSub>
      </m:oMath>
      <w:r>
        <w:rPr>
          <w:szCs w:val="24"/>
          <w:lang w:eastAsia="en-US"/>
        </w:rPr>
        <w:t>.</w:t>
      </w:r>
    </w:p>
    <w:p w:rsidR="00E4053D" w:rsidRDefault="00E4053D" w:rsidP="00B5357D">
      <w:pPr>
        <w:rPr>
          <w:szCs w:val="24"/>
          <w:lang w:eastAsia="en-US"/>
        </w:rPr>
      </w:pPr>
      <w:r>
        <w:rPr>
          <w:szCs w:val="24"/>
          <w:lang w:eastAsia="en-US"/>
        </w:rPr>
        <w:tab/>
        <w:t xml:space="preserve">Além disso o transistor possui a vantagem de maior sensibilidade </w:t>
      </w:r>
      <w:proofErr w:type="spellStart"/>
      <w:r>
        <w:rPr>
          <w:szCs w:val="24"/>
          <w:lang w:eastAsia="en-US"/>
        </w:rPr>
        <w:t>a</w:t>
      </w:r>
      <w:proofErr w:type="spellEnd"/>
      <w:r>
        <w:rPr>
          <w:szCs w:val="24"/>
          <w:lang w:eastAsia="en-US"/>
        </w:rPr>
        <w:t xml:space="preserve"> custa de menor velocidade, correntes de saída em </w:t>
      </w:r>
      <w:proofErr w:type="spellStart"/>
      <w:r>
        <w:rPr>
          <w:szCs w:val="24"/>
          <w:lang w:eastAsia="en-US"/>
        </w:rPr>
        <w:t>mA</w:t>
      </w:r>
      <w:proofErr w:type="spellEnd"/>
      <w:r>
        <w:rPr>
          <w:szCs w:val="24"/>
          <w:lang w:eastAsia="en-US"/>
        </w:rPr>
        <w:t xml:space="preserve"> e corte em </w:t>
      </w:r>
      <m:oMath>
        <m:r>
          <w:rPr>
            <w:rFonts w:ascii="Cambria Math" w:hAnsi="Cambria Math"/>
            <w:szCs w:val="24"/>
            <w:lang w:eastAsia="en-US"/>
          </w:rPr>
          <m:t>μ</m:t>
        </m:r>
      </m:oMath>
      <w:r w:rsidR="00B5357D">
        <w:rPr>
          <w:szCs w:val="24"/>
          <w:lang w:eastAsia="en-US"/>
        </w:rPr>
        <w:t>, possui ganho de corrente,</w:t>
      </w:r>
    </w:p>
    <w:p w:rsidR="00B5357D" w:rsidRDefault="00B5357D" w:rsidP="00B5357D">
      <w:pPr>
        <w:spacing w:after="240"/>
        <w:rPr>
          <w:szCs w:val="24"/>
          <w:lang w:eastAsia="en-US"/>
        </w:rPr>
      </w:pPr>
      <w:r>
        <w:rPr>
          <w:szCs w:val="24"/>
          <w:lang w:eastAsia="en-US"/>
        </w:rPr>
        <w:tab/>
        <w:t>A finalidade do diodo em paralelo com a carga é de eliminar a força centrifuga gerada.</w:t>
      </w:r>
    </w:p>
    <w:p w:rsidR="00B5357D" w:rsidRDefault="00B5357D" w:rsidP="00B5357D">
      <w:pPr>
        <w:pStyle w:val="Ttulo2"/>
        <w:rPr>
          <w:rFonts w:eastAsiaTheme="minorEastAsia"/>
          <w:lang w:eastAsia="en-US"/>
        </w:rPr>
      </w:pPr>
      <w:r>
        <w:rPr>
          <w:rFonts w:eastAsiaTheme="minorEastAsia"/>
          <w:lang w:eastAsia="en-US"/>
        </w:rPr>
        <w:tab/>
      </w:r>
      <w:bookmarkStart w:id="42" w:name="_Toc475113152"/>
      <w:r>
        <w:rPr>
          <w:rFonts w:eastAsiaTheme="minorEastAsia"/>
          <w:lang w:eastAsia="en-US"/>
        </w:rPr>
        <w:t>7.8 – Circuito de polarização do transistor</w:t>
      </w:r>
      <w:bookmarkEnd w:id="42"/>
    </w:p>
    <w:p w:rsidR="00B5357D" w:rsidRDefault="00B5357D" w:rsidP="00B5357D">
      <w:pPr>
        <w:rPr>
          <w:lang w:eastAsia="en-US"/>
        </w:rPr>
      </w:pPr>
      <w:r>
        <w:rPr>
          <w:lang w:eastAsia="en-US"/>
        </w:rPr>
        <w:tab/>
        <w:t>Polarização do emissor em circuitos amplificadores. A polarização mais usada e por divisor de tensão.</w:t>
      </w:r>
    </w:p>
    <w:p w:rsidR="00B5357D" w:rsidRDefault="00B5357D" w:rsidP="00B5357D">
      <w:pPr>
        <w:jc w:val="center"/>
        <w:rPr>
          <w:sz w:val="20"/>
          <w:szCs w:val="20"/>
          <w:lang w:eastAsia="en-US"/>
        </w:rPr>
      </w:pPr>
      <w:r>
        <w:rPr>
          <w:noProof/>
          <w:lang w:val="en-US" w:eastAsia="en-US"/>
        </w:rPr>
        <w:lastRenderedPageBreak/>
        <w:drawing>
          <wp:inline distT="0" distB="0" distL="0" distR="0">
            <wp:extent cx="4037148" cy="1343025"/>
            <wp:effectExtent l="0" t="0" r="1905"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57.png"/>
                    <pic:cNvPicPr/>
                  </pic:nvPicPr>
                  <pic:blipFill>
                    <a:blip r:embed="rId65">
                      <a:extLst>
                        <a:ext uri="{28A0092B-C50C-407E-A947-70E740481C1C}">
                          <a14:useLocalDpi xmlns:a14="http://schemas.microsoft.com/office/drawing/2010/main" val="0"/>
                        </a:ext>
                      </a:extLst>
                    </a:blip>
                    <a:stretch>
                      <a:fillRect/>
                    </a:stretch>
                  </pic:blipFill>
                  <pic:spPr>
                    <a:xfrm>
                      <a:off x="0" y="0"/>
                      <a:ext cx="4080213" cy="1357351"/>
                    </a:xfrm>
                    <a:prstGeom prst="rect">
                      <a:avLst/>
                    </a:prstGeom>
                  </pic:spPr>
                </pic:pic>
              </a:graphicData>
            </a:graphic>
          </wp:inline>
        </w:drawing>
      </w:r>
    </w:p>
    <w:p w:rsidR="00B5357D" w:rsidRDefault="00B5357D" w:rsidP="00B5357D">
      <w:pPr>
        <w:spacing w:after="240"/>
        <w:jc w:val="center"/>
        <w:rPr>
          <w:sz w:val="20"/>
          <w:szCs w:val="20"/>
          <w:lang w:eastAsia="en-US"/>
        </w:rPr>
      </w:pPr>
      <w:r>
        <w:rPr>
          <w:sz w:val="20"/>
          <w:szCs w:val="20"/>
          <w:lang w:eastAsia="en-US"/>
        </w:rPr>
        <w:t>Figura 57 – Modificando a polarização do emissor</w:t>
      </w:r>
    </w:p>
    <w:p w:rsidR="00B5357D" w:rsidRDefault="00B5357D" w:rsidP="00B5357D">
      <w:pPr>
        <w:jc w:val="center"/>
        <w:rPr>
          <w:sz w:val="20"/>
          <w:szCs w:val="20"/>
          <w:lang w:eastAsia="en-US"/>
        </w:rPr>
      </w:pPr>
      <w:r>
        <w:rPr>
          <w:noProof/>
          <w:szCs w:val="24"/>
          <w:lang w:val="en-US" w:eastAsia="en-US"/>
        </w:rPr>
        <w:drawing>
          <wp:inline distT="0" distB="0" distL="0" distR="0">
            <wp:extent cx="1381125" cy="2136835"/>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58.png"/>
                    <pic:cNvPicPr/>
                  </pic:nvPicPr>
                  <pic:blipFill>
                    <a:blip r:embed="rId66">
                      <a:extLst>
                        <a:ext uri="{28A0092B-C50C-407E-A947-70E740481C1C}">
                          <a14:useLocalDpi xmlns:a14="http://schemas.microsoft.com/office/drawing/2010/main" val="0"/>
                        </a:ext>
                      </a:extLst>
                    </a:blip>
                    <a:stretch>
                      <a:fillRect/>
                    </a:stretch>
                  </pic:blipFill>
                  <pic:spPr>
                    <a:xfrm>
                      <a:off x="0" y="0"/>
                      <a:ext cx="1382294" cy="2138644"/>
                    </a:xfrm>
                    <a:prstGeom prst="rect">
                      <a:avLst/>
                    </a:prstGeom>
                  </pic:spPr>
                </pic:pic>
              </a:graphicData>
            </a:graphic>
          </wp:inline>
        </w:drawing>
      </w:r>
    </w:p>
    <w:p w:rsidR="00B5357D" w:rsidRPr="00B5357D" w:rsidRDefault="00B5357D" w:rsidP="00B5357D">
      <w:pPr>
        <w:spacing w:after="240"/>
        <w:jc w:val="center"/>
        <w:rPr>
          <w:szCs w:val="24"/>
          <w:lang w:eastAsia="en-US"/>
        </w:rPr>
      </w:pPr>
      <w:r>
        <w:rPr>
          <w:sz w:val="20"/>
          <w:szCs w:val="20"/>
          <w:lang w:eastAsia="en-US"/>
        </w:rPr>
        <w:t>Figura 58 – A polarização por divisor de tensão</w:t>
      </w:r>
    </w:p>
    <w:p w:rsidR="00B5357D" w:rsidRDefault="00B5357D" w:rsidP="00FE36BB">
      <w:pPr>
        <w:ind w:firstLine="708"/>
        <w:rPr>
          <w:szCs w:val="24"/>
          <w:lang w:eastAsia="en-US"/>
        </w:rPr>
      </w:pPr>
      <w:r>
        <w:rPr>
          <w:szCs w:val="24"/>
          <w:lang w:eastAsia="en-US"/>
        </w:rPr>
        <w:t xml:space="preserve">Considerando as figuras 57 e 58, e </w:t>
      </w:r>
      <w:r w:rsidR="00FE36BB">
        <w:rPr>
          <w:szCs w:val="24"/>
          <w:lang w:eastAsia="en-US"/>
        </w:rPr>
        <w:t>considerando</w:t>
      </w:r>
      <w:r>
        <w:rPr>
          <w:szCs w:val="24"/>
          <w:lang w:eastAsia="en-US"/>
        </w:rPr>
        <w:t xml:space="preserve"> a corrente de base pequena o bastante para não afetar o circuito (segunda aproximação), neste caso podemos calcular </w:t>
      </w:r>
      <w:r w:rsidR="00FE36BB">
        <w:rPr>
          <w:szCs w:val="24"/>
          <w:lang w:eastAsia="en-US"/>
        </w:rPr>
        <w:t>a corrente por meio do divisor resistivo.</w:t>
      </w:r>
    </w:p>
    <w:p w:rsidR="00FE36BB" w:rsidRDefault="00FE36BB" w:rsidP="00B5357D">
      <w:pPr>
        <w:rPr>
          <w:szCs w:val="24"/>
          <w:lang w:eastAsia="en-US"/>
        </w:rPr>
      </w:pPr>
      <w:r>
        <w:rPr>
          <w:szCs w:val="24"/>
          <w:lang w:eastAsia="en-US"/>
        </w:rPr>
        <w:tab/>
        <w:t>Veja o exemplo:</w:t>
      </w:r>
    </w:p>
    <w:p w:rsidR="00FE36BB" w:rsidRDefault="00FE36BB" w:rsidP="00FE36BB">
      <w:pPr>
        <w:jc w:val="center"/>
        <w:rPr>
          <w:sz w:val="20"/>
          <w:szCs w:val="20"/>
          <w:lang w:eastAsia="en-US"/>
        </w:rPr>
      </w:pPr>
      <w:r>
        <w:rPr>
          <w:noProof/>
          <w:szCs w:val="24"/>
          <w:lang w:val="en-US" w:eastAsia="en-US"/>
        </w:rPr>
        <w:drawing>
          <wp:inline distT="0" distB="0" distL="0" distR="0">
            <wp:extent cx="1779998" cy="251460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59.png"/>
                    <pic:cNvPicPr/>
                  </pic:nvPicPr>
                  <pic:blipFill>
                    <a:blip r:embed="rId67">
                      <a:extLst>
                        <a:ext uri="{28A0092B-C50C-407E-A947-70E740481C1C}">
                          <a14:useLocalDpi xmlns:a14="http://schemas.microsoft.com/office/drawing/2010/main" val="0"/>
                        </a:ext>
                      </a:extLst>
                    </a:blip>
                    <a:stretch>
                      <a:fillRect/>
                    </a:stretch>
                  </pic:blipFill>
                  <pic:spPr>
                    <a:xfrm>
                      <a:off x="0" y="0"/>
                      <a:ext cx="1781157" cy="2516237"/>
                    </a:xfrm>
                    <a:prstGeom prst="rect">
                      <a:avLst/>
                    </a:prstGeom>
                  </pic:spPr>
                </pic:pic>
              </a:graphicData>
            </a:graphic>
          </wp:inline>
        </w:drawing>
      </w:r>
    </w:p>
    <w:p w:rsidR="00FE36BB" w:rsidRDefault="00FE36BB" w:rsidP="00FE36BB">
      <w:pPr>
        <w:spacing w:after="240"/>
        <w:jc w:val="center"/>
        <w:rPr>
          <w:sz w:val="20"/>
          <w:szCs w:val="20"/>
          <w:lang w:eastAsia="en-US"/>
        </w:rPr>
      </w:pPr>
      <w:r>
        <w:rPr>
          <w:sz w:val="20"/>
          <w:szCs w:val="20"/>
          <w:lang w:eastAsia="en-US"/>
        </w:rPr>
        <w:t>Figura 59 – Exemplo.</w:t>
      </w:r>
    </w:p>
    <w:p w:rsidR="00FE36BB" w:rsidRDefault="00FE36BB" w:rsidP="00FE36BB">
      <w:pPr>
        <w:ind w:firstLine="708"/>
        <w:rPr>
          <w:szCs w:val="24"/>
          <w:lang w:eastAsia="en-US"/>
        </w:rPr>
      </w:pPr>
      <w:r>
        <w:rPr>
          <w:szCs w:val="24"/>
          <w:lang w:eastAsia="en-US"/>
        </w:rPr>
        <w:t xml:space="preserve">Nota que o valor da corrente, </w:t>
      </w:r>
      <m:oMath>
        <m:r>
          <w:rPr>
            <w:rFonts w:ascii="Cambria Math" w:hAnsi="Cambria Math"/>
            <w:szCs w:val="24"/>
            <w:lang w:eastAsia="en-US"/>
          </w:rPr>
          <m:t xml:space="preserve">I= </m:t>
        </m:r>
        <m:f>
          <m:fPr>
            <m:ctrlPr>
              <w:rPr>
                <w:rFonts w:ascii="Cambria Math" w:hAnsi="Cambria Math"/>
                <w:i/>
                <w:szCs w:val="24"/>
                <w:lang w:eastAsia="en-US"/>
              </w:rPr>
            </m:ctrlPr>
          </m:fPr>
          <m:num>
            <m:r>
              <w:rPr>
                <w:rFonts w:ascii="Cambria Math" w:hAnsi="Cambria Math"/>
                <w:szCs w:val="24"/>
                <w:lang w:eastAsia="en-US"/>
              </w:rPr>
              <m:t>10</m:t>
            </m:r>
          </m:num>
          <m:den>
            <m:d>
              <m:dPr>
                <m:ctrlPr>
                  <w:rPr>
                    <w:rFonts w:ascii="Cambria Math" w:hAnsi="Cambria Math"/>
                    <w:i/>
                    <w:szCs w:val="24"/>
                    <w:lang w:eastAsia="en-US"/>
                  </w:rPr>
                </m:ctrlPr>
              </m:dPr>
              <m:e>
                <m:r>
                  <w:rPr>
                    <w:rFonts w:ascii="Cambria Math" w:hAnsi="Cambria Math"/>
                    <w:szCs w:val="24"/>
                    <w:lang w:eastAsia="en-US"/>
                  </w:rPr>
                  <m:t>10+2,2</m:t>
                </m:r>
              </m:e>
            </m:d>
            <m:r>
              <w:rPr>
                <w:rFonts w:ascii="Cambria Math" w:hAnsi="Cambria Math"/>
                <w:szCs w:val="24"/>
                <w:lang w:eastAsia="en-US"/>
              </w:rPr>
              <m:t>.k</m:t>
            </m:r>
          </m:den>
        </m:f>
        <m:r>
          <w:rPr>
            <w:rFonts w:ascii="Cambria Math" w:hAnsi="Cambria Math"/>
            <w:szCs w:val="24"/>
            <w:lang w:eastAsia="en-US"/>
          </w:rPr>
          <m:t>=0,82 mA</m:t>
        </m:r>
      </m:oMath>
    </w:p>
    <w:p w:rsidR="00FE36BB" w:rsidRDefault="00FE36BB" w:rsidP="00FE36BB">
      <w:pPr>
        <w:spacing w:after="240"/>
        <w:rPr>
          <w:szCs w:val="24"/>
          <w:lang w:eastAsia="en-US"/>
        </w:rPr>
      </w:pPr>
      <w:r>
        <w:rPr>
          <w:szCs w:val="24"/>
          <w:lang w:eastAsia="en-US"/>
        </w:rPr>
        <w:t>Valor de corrente pequena para a base, em uso geral de projeto utiliza-se a regra de 20:1 a 5%. Continuando o exercício.</w:t>
      </w:r>
    </w:p>
    <w:p w:rsidR="00FE36BB" w:rsidRDefault="00FE36BB" w:rsidP="00FE36BB">
      <w:pPr>
        <w:rPr>
          <w:szCs w:val="24"/>
          <w:lang w:eastAsia="en-US"/>
        </w:rPr>
      </w:pPr>
    </w:p>
    <w:p w:rsidR="00FE36BB" w:rsidRPr="00FE36BB" w:rsidRDefault="00730369" w:rsidP="00FE36BB">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m:t>
              </m:r>
            </m:sub>
          </m:sSub>
          <m:r>
            <w:rPr>
              <w:rFonts w:ascii="Cambria Math" w:hAnsi="Cambria Math"/>
              <w:szCs w:val="24"/>
              <w:lang w:eastAsia="en-US"/>
            </w:rPr>
            <m:t>=</m:t>
          </m:r>
          <m:f>
            <m:fPr>
              <m:ctrlPr>
                <w:rPr>
                  <w:rFonts w:ascii="Cambria Math" w:hAnsi="Cambria Math"/>
                  <w:i/>
                  <w:szCs w:val="24"/>
                  <w:lang w:eastAsia="en-US"/>
                </w:rPr>
              </m:ctrlPr>
            </m:fPr>
            <m:num>
              <m:r>
                <w:rPr>
                  <w:rFonts w:ascii="Cambria Math" w:hAnsi="Cambria Math"/>
                  <w:szCs w:val="24"/>
                  <w:lang w:eastAsia="en-US"/>
                </w:rPr>
                <m:t>0,82m</m:t>
              </m:r>
            </m:num>
            <m:den>
              <m:r>
                <w:rPr>
                  <w:rFonts w:ascii="Cambria Math" w:hAnsi="Cambria Math"/>
                  <w:szCs w:val="24"/>
                  <w:lang w:eastAsia="en-US"/>
                </w:rPr>
                <m:t>20</m:t>
              </m:r>
            </m:den>
          </m:f>
          <m:r>
            <w:rPr>
              <w:rFonts w:ascii="Cambria Math" w:hAnsi="Cambria Math"/>
              <w:szCs w:val="24"/>
              <w:lang w:eastAsia="en-US"/>
            </w:rPr>
            <m:t>=41μA</m:t>
          </m:r>
        </m:oMath>
      </m:oMathPara>
    </w:p>
    <w:p w:rsidR="00FE36BB" w:rsidRPr="00FE36BB" w:rsidRDefault="00730369" w:rsidP="00FE36BB">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r>
            <w:rPr>
              <w:rFonts w:ascii="Cambria Math" w:hAnsi="Cambria Math"/>
              <w:szCs w:val="24"/>
              <w:lang w:eastAsia="en-US"/>
            </w:rPr>
            <m:t>=1,8V</m:t>
          </m:r>
        </m:oMath>
      </m:oMathPara>
    </w:p>
    <w:p w:rsidR="00FE36BB" w:rsidRPr="00FE36BB" w:rsidRDefault="00730369" w:rsidP="00FE36BB">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E</m:t>
              </m:r>
            </m:sub>
          </m:sSub>
          <m:r>
            <w:rPr>
              <w:rFonts w:ascii="Cambria Math" w:hAnsi="Cambria Math"/>
              <w:szCs w:val="24"/>
              <w:lang w:eastAsia="en-US"/>
            </w:rPr>
            <m:t>=1,8-0,7=1,1V</m:t>
          </m:r>
        </m:oMath>
      </m:oMathPara>
    </w:p>
    <w:p w:rsidR="00FE36BB" w:rsidRPr="00FE36BB" w:rsidRDefault="00730369" w:rsidP="00FE36BB">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E</m:t>
              </m:r>
            </m:sub>
          </m:sSub>
          <m:r>
            <w:rPr>
              <w:rFonts w:ascii="Cambria Math" w:hAnsi="Cambria Math"/>
              <w:szCs w:val="24"/>
              <w:lang w:eastAsia="en-US"/>
            </w:rPr>
            <m:t xml:space="preserve">= </m:t>
          </m:r>
          <m:f>
            <m:fPr>
              <m:ctrlPr>
                <w:rPr>
                  <w:rFonts w:ascii="Cambria Math" w:hAnsi="Cambria Math"/>
                  <w:i/>
                  <w:szCs w:val="24"/>
                  <w:lang w:eastAsia="en-US"/>
                </w:rPr>
              </m:ctrlPr>
            </m:fPr>
            <m:num>
              <m:r>
                <w:rPr>
                  <w:rFonts w:ascii="Cambria Math" w:hAnsi="Cambria Math"/>
                  <w:szCs w:val="24"/>
                  <w:lang w:eastAsia="en-US"/>
                </w:rPr>
                <m:t>1,1</m:t>
              </m:r>
            </m:num>
            <m:den>
              <m:r>
                <w:rPr>
                  <w:rFonts w:ascii="Cambria Math" w:hAnsi="Cambria Math"/>
                  <w:szCs w:val="24"/>
                  <w:lang w:eastAsia="en-US"/>
                </w:rPr>
                <m:t>1k</m:t>
              </m:r>
            </m:den>
          </m:f>
          <m:r>
            <w:rPr>
              <w:rFonts w:ascii="Cambria Math" w:hAnsi="Cambria Math"/>
              <w:szCs w:val="24"/>
              <w:lang w:eastAsia="en-US"/>
            </w:rPr>
            <m:t>=1,1mA</m:t>
          </m:r>
        </m:oMath>
      </m:oMathPara>
    </w:p>
    <w:p w:rsidR="00FE36BB" w:rsidRPr="00FE36BB" w:rsidRDefault="00730369" w:rsidP="00FE36BB">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E</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oMath>
      </m:oMathPara>
    </w:p>
    <w:p w:rsidR="00FE36BB" w:rsidRPr="00FE36BB" w:rsidRDefault="00730369" w:rsidP="00FE36BB">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m:t>
              </m:r>
            </m:sub>
          </m:sSub>
          <m:r>
            <w:rPr>
              <w:rFonts w:ascii="Cambria Math" w:hAnsi="Cambria Math"/>
              <w:szCs w:val="24"/>
              <w:lang w:eastAsia="en-US"/>
            </w:rPr>
            <m:t>=10-</m:t>
          </m:r>
          <m:d>
            <m:dPr>
              <m:ctrlPr>
                <w:rPr>
                  <w:rFonts w:ascii="Cambria Math" w:hAnsi="Cambria Math"/>
                  <w:i/>
                  <w:szCs w:val="24"/>
                  <w:lang w:eastAsia="en-US"/>
                </w:rPr>
              </m:ctrlPr>
            </m:dPr>
            <m:e>
              <m:r>
                <w:rPr>
                  <w:rFonts w:ascii="Cambria Math" w:hAnsi="Cambria Math"/>
                  <w:szCs w:val="24"/>
                  <w:lang w:eastAsia="en-US"/>
                </w:rPr>
                <m:t>1,1m.3,6k</m:t>
              </m:r>
            </m:e>
          </m:d>
          <m:r>
            <w:rPr>
              <w:rFonts w:ascii="Cambria Math" w:hAnsi="Cambria Math"/>
              <w:szCs w:val="24"/>
              <w:lang w:eastAsia="en-US"/>
            </w:rPr>
            <m:t>=6,04V</m:t>
          </m:r>
        </m:oMath>
      </m:oMathPara>
    </w:p>
    <w:p w:rsidR="00FE36BB" w:rsidRPr="00FE36BB" w:rsidRDefault="00730369" w:rsidP="00FE36BB">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r>
            <w:rPr>
              <w:rFonts w:ascii="Cambria Math" w:hAnsi="Cambria Math"/>
              <w:szCs w:val="24"/>
              <w:lang w:eastAsia="en-US"/>
            </w:rPr>
            <m:t>=6,04-1,1=4,94</m:t>
          </m:r>
        </m:oMath>
      </m:oMathPara>
    </w:p>
    <w:p w:rsidR="00FE36BB" w:rsidRDefault="00FE36BB" w:rsidP="00FE36BB">
      <w:pPr>
        <w:rPr>
          <w:szCs w:val="24"/>
          <w:lang w:eastAsia="en-US"/>
        </w:rPr>
      </w:pPr>
      <w:r>
        <w:rPr>
          <w:szCs w:val="24"/>
          <w:lang w:eastAsia="en-US"/>
        </w:rPr>
        <w:tab/>
        <w:t>Neste ponto o projetista deve testar sua superposição original para ver se a corrente de base e 20 vezes menor adotando o ganho possa variar de 36 a 300.</w:t>
      </w:r>
    </w:p>
    <w:p w:rsidR="00FE36BB" w:rsidRPr="002215AC" w:rsidRDefault="00730369" w:rsidP="00FE36BB">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m:t>
              </m:r>
            </m:sub>
          </m:sSub>
          <m:r>
            <w:rPr>
              <w:rFonts w:ascii="Cambria Math" w:hAnsi="Cambria Math"/>
              <w:szCs w:val="24"/>
              <w:lang w:eastAsia="en-US"/>
            </w:rPr>
            <m:t>=</m:t>
          </m:r>
          <m:f>
            <m:fPr>
              <m:ctrlPr>
                <w:rPr>
                  <w:rFonts w:ascii="Cambria Math" w:hAnsi="Cambria Math"/>
                  <w:i/>
                  <w:szCs w:val="24"/>
                  <w:lang w:eastAsia="en-US"/>
                </w:rPr>
              </m:ctrlPr>
            </m:fPr>
            <m:num>
              <m:r>
                <w:rPr>
                  <w:rFonts w:ascii="Cambria Math" w:hAnsi="Cambria Math"/>
                  <w:szCs w:val="24"/>
                  <w:lang w:eastAsia="en-US"/>
                </w:rPr>
                <m:t>1,1m</m:t>
              </m:r>
            </m:num>
            <m:den>
              <m:r>
                <w:rPr>
                  <w:rFonts w:ascii="Cambria Math" w:hAnsi="Cambria Math"/>
                  <w:szCs w:val="24"/>
                  <w:lang w:eastAsia="en-US"/>
                </w:rPr>
                <m:t>36</m:t>
              </m:r>
            </m:den>
          </m:f>
          <m:r>
            <w:rPr>
              <w:rFonts w:ascii="Cambria Math" w:hAnsi="Cambria Math"/>
              <w:szCs w:val="24"/>
              <w:lang w:eastAsia="en-US"/>
            </w:rPr>
            <m:t xml:space="preserve">=30,5 μA </m:t>
          </m:r>
        </m:oMath>
      </m:oMathPara>
    </w:p>
    <w:p w:rsidR="002215AC" w:rsidRDefault="002215AC" w:rsidP="00FE36BB">
      <w:pPr>
        <w:rPr>
          <w:szCs w:val="24"/>
          <w:lang w:eastAsia="en-US"/>
        </w:rPr>
      </w:pPr>
      <w:r>
        <w:rPr>
          <w:szCs w:val="24"/>
          <w:lang w:eastAsia="en-US"/>
        </w:rPr>
        <w:tab/>
        <w:t>Desta forma, o erro fica inferior a 5%, quando ignoramos a corrente de base.</w:t>
      </w:r>
    </w:p>
    <w:p w:rsidR="002215AC" w:rsidRDefault="002215AC" w:rsidP="00FE36BB">
      <w:pPr>
        <w:rPr>
          <w:szCs w:val="24"/>
          <w:lang w:eastAsia="en-US"/>
        </w:rPr>
      </w:pPr>
      <w:r>
        <w:rPr>
          <w:szCs w:val="24"/>
          <w:lang w:eastAsia="en-US"/>
        </w:rPr>
        <w:t>Exemplo:</w:t>
      </w:r>
    </w:p>
    <w:p w:rsidR="002215AC" w:rsidRDefault="002215AC" w:rsidP="002215AC">
      <w:pPr>
        <w:spacing w:after="240"/>
        <w:rPr>
          <w:szCs w:val="24"/>
          <w:lang w:eastAsia="en-US"/>
        </w:rPr>
      </w:pPr>
      <w:r>
        <w:rPr>
          <w:szCs w:val="24"/>
          <w:lang w:eastAsia="en-US"/>
        </w:rPr>
        <w:tab/>
        <w:t xml:space="preserve">Calcule o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CE</m:t>
            </m:r>
          </m:sub>
        </m:sSub>
      </m:oMath>
      <w:r>
        <w:rPr>
          <w:szCs w:val="24"/>
          <w:lang w:eastAsia="en-US"/>
        </w:rPr>
        <w:t>da figura abaixo.</w:t>
      </w:r>
    </w:p>
    <w:p w:rsidR="002215AC" w:rsidRDefault="002215AC" w:rsidP="002215AC">
      <w:pPr>
        <w:jc w:val="center"/>
        <w:rPr>
          <w:szCs w:val="24"/>
          <w:lang w:eastAsia="en-US"/>
        </w:rPr>
      </w:pPr>
      <w:r>
        <w:rPr>
          <w:noProof/>
          <w:szCs w:val="24"/>
          <w:lang w:val="en-US" w:eastAsia="en-US"/>
        </w:rPr>
        <w:drawing>
          <wp:inline distT="0" distB="0" distL="0" distR="0">
            <wp:extent cx="1501645" cy="2143125"/>
            <wp:effectExtent l="0" t="0" r="381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60.png"/>
                    <pic:cNvPicPr/>
                  </pic:nvPicPr>
                  <pic:blipFill>
                    <a:blip r:embed="rId68">
                      <a:extLst>
                        <a:ext uri="{28A0092B-C50C-407E-A947-70E740481C1C}">
                          <a14:useLocalDpi xmlns:a14="http://schemas.microsoft.com/office/drawing/2010/main" val="0"/>
                        </a:ext>
                      </a:extLst>
                    </a:blip>
                    <a:stretch>
                      <a:fillRect/>
                    </a:stretch>
                  </pic:blipFill>
                  <pic:spPr>
                    <a:xfrm>
                      <a:off x="0" y="0"/>
                      <a:ext cx="1503919" cy="2146370"/>
                    </a:xfrm>
                    <a:prstGeom prst="rect">
                      <a:avLst/>
                    </a:prstGeom>
                  </pic:spPr>
                </pic:pic>
              </a:graphicData>
            </a:graphic>
          </wp:inline>
        </w:drawing>
      </w:r>
      <w:r>
        <w:rPr>
          <w:szCs w:val="24"/>
          <w:lang w:eastAsia="en-US"/>
        </w:rPr>
        <w:t>4</w:t>
      </w:r>
    </w:p>
    <w:p w:rsidR="002215AC" w:rsidRDefault="002215AC" w:rsidP="002215AC">
      <w:pPr>
        <w:jc w:val="center"/>
        <w:rPr>
          <w:sz w:val="20"/>
          <w:szCs w:val="20"/>
          <w:lang w:eastAsia="en-US"/>
        </w:rPr>
      </w:pPr>
      <w:r>
        <w:rPr>
          <w:sz w:val="20"/>
          <w:szCs w:val="20"/>
          <w:lang w:eastAsia="en-US"/>
        </w:rPr>
        <w:t>Figura 60 -  o que será q ele planeja?</w:t>
      </w:r>
    </w:p>
    <w:p w:rsidR="002215AC" w:rsidRPr="002215AC" w:rsidRDefault="002215AC" w:rsidP="002215AC">
      <w:pPr>
        <w:spacing w:after="240"/>
        <w:rPr>
          <w:szCs w:val="24"/>
          <w:lang w:eastAsia="en-US"/>
        </w:rPr>
      </w:pPr>
      <m:oMathPara>
        <m:oMath>
          <m:r>
            <w:rPr>
              <w:rFonts w:ascii="Cambria Math" w:hAnsi="Cambria Math"/>
              <w:szCs w:val="24"/>
              <w:lang w:eastAsia="en-US"/>
            </w:rPr>
            <m:t>I=</m:t>
          </m:r>
          <m:f>
            <m:fPr>
              <m:ctrlPr>
                <w:rPr>
                  <w:rFonts w:ascii="Cambria Math" w:hAnsi="Cambria Math"/>
                  <w:i/>
                  <w:szCs w:val="24"/>
                  <w:lang w:eastAsia="en-US"/>
                </w:rPr>
              </m:ctrlPr>
            </m:fPr>
            <m:num>
              <m:r>
                <w:rPr>
                  <w:rFonts w:ascii="Cambria Math" w:hAnsi="Cambria Math"/>
                  <w:szCs w:val="24"/>
                  <w:lang w:eastAsia="en-US"/>
                </w:rPr>
                <m:t>10</m:t>
              </m:r>
            </m:num>
            <m:den>
              <m:r>
                <w:rPr>
                  <w:rFonts w:ascii="Cambria Math" w:hAnsi="Cambria Math"/>
                  <w:szCs w:val="24"/>
                  <w:lang w:eastAsia="en-US"/>
                </w:rPr>
                <m:t>10k+2k</m:t>
              </m:r>
            </m:den>
          </m:f>
          <m:r>
            <w:rPr>
              <w:rFonts w:ascii="Cambria Math" w:hAnsi="Cambria Math"/>
              <w:szCs w:val="24"/>
              <w:lang w:eastAsia="en-US"/>
            </w:rPr>
            <m:t>=0,82mA</m:t>
          </m:r>
        </m:oMath>
      </m:oMathPara>
    </w:p>
    <w:p w:rsidR="002215AC" w:rsidRPr="002215AC" w:rsidRDefault="00730369" w:rsidP="002215AC">
      <w:pPr>
        <w:rPr>
          <w:sz w:val="20"/>
          <w:szCs w:val="20"/>
          <w:lang w:eastAsia="en-US"/>
        </w:rPr>
      </w:pPr>
      <m:oMathPara>
        <m:oMath>
          <m:sSub>
            <m:sSubPr>
              <m:ctrlPr>
                <w:rPr>
                  <w:rFonts w:ascii="Cambria Math" w:hAnsi="Cambria Math"/>
                  <w:i/>
                  <w:sz w:val="20"/>
                  <w:szCs w:val="20"/>
                  <w:lang w:eastAsia="en-US"/>
                </w:rPr>
              </m:ctrlPr>
            </m:sSubPr>
            <m:e>
              <m:r>
                <w:rPr>
                  <w:rFonts w:ascii="Cambria Math" w:hAnsi="Cambria Math"/>
                  <w:sz w:val="20"/>
                  <w:szCs w:val="20"/>
                  <w:lang w:eastAsia="en-US"/>
                </w:rPr>
                <m:t>V</m:t>
              </m:r>
            </m:e>
            <m:sub>
              <m:r>
                <w:rPr>
                  <w:rFonts w:ascii="Cambria Math" w:hAnsi="Cambria Math"/>
                  <w:sz w:val="20"/>
                  <w:szCs w:val="20"/>
                  <w:lang w:eastAsia="en-US"/>
                </w:rPr>
                <m:t>Z</m:t>
              </m:r>
            </m:sub>
          </m:sSub>
          <m:r>
            <w:rPr>
              <w:rFonts w:ascii="Cambria Math" w:hAnsi="Cambria Math"/>
              <w:sz w:val="20"/>
              <w:szCs w:val="20"/>
              <w:lang w:eastAsia="en-US"/>
            </w:rPr>
            <m:t>=0,82m2,2k=1,8V</m:t>
          </m:r>
        </m:oMath>
      </m:oMathPara>
    </w:p>
    <w:p w:rsidR="002215AC" w:rsidRPr="002215AC" w:rsidRDefault="00730369" w:rsidP="002215AC">
      <w:pPr>
        <w:rPr>
          <w:sz w:val="20"/>
          <w:szCs w:val="20"/>
          <w:lang w:eastAsia="en-US"/>
        </w:rPr>
      </w:pPr>
      <m:oMathPara>
        <m:oMath>
          <m:sSub>
            <m:sSubPr>
              <m:ctrlPr>
                <w:rPr>
                  <w:rFonts w:ascii="Cambria Math" w:hAnsi="Cambria Math"/>
                  <w:i/>
                  <w:sz w:val="20"/>
                  <w:szCs w:val="20"/>
                  <w:lang w:eastAsia="en-US"/>
                </w:rPr>
              </m:ctrlPr>
            </m:sSubPr>
            <m:e>
              <m:r>
                <w:rPr>
                  <w:rFonts w:ascii="Cambria Math" w:hAnsi="Cambria Math"/>
                  <w:sz w:val="20"/>
                  <w:szCs w:val="20"/>
                  <w:lang w:eastAsia="en-US"/>
                </w:rPr>
                <m:t>V</m:t>
              </m:r>
            </m:e>
            <m:sub>
              <m:r>
                <w:rPr>
                  <w:rFonts w:ascii="Cambria Math" w:hAnsi="Cambria Math"/>
                  <w:sz w:val="20"/>
                  <w:szCs w:val="20"/>
                  <w:lang w:eastAsia="en-US"/>
                </w:rPr>
                <m:t>E</m:t>
              </m:r>
            </m:sub>
          </m:sSub>
          <m:r>
            <w:rPr>
              <w:rFonts w:ascii="Cambria Math" w:hAnsi="Cambria Math"/>
              <w:sz w:val="20"/>
              <w:szCs w:val="20"/>
              <w:lang w:eastAsia="en-US"/>
            </w:rPr>
            <m:t>=1,8-0,7=1,1V</m:t>
          </m:r>
        </m:oMath>
      </m:oMathPara>
    </w:p>
    <w:p w:rsidR="002215AC" w:rsidRPr="002215AC" w:rsidRDefault="00730369" w:rsidP="002215AC">
      <w:pPr>
        <w:rPr>
          <w:sz w:val="20"/>
          <w:szCs w:val="20"/>
          <w:lang w:eastAsia="en-US"/>
        </w:rPr>
      </w:pPr>
      <m:oMathPara>
        <m:oMath>
          <m:sSub>
            <m:sSubPr>
              <m:ctrlPr>
                <w:rPr>
                  <w:rFonts w:ascii="Cambria Math" w:hAnsi="Cambria Math"/>
                  <w:i/>
                  <w:sz w:val="20"/>
                  <w:szCs w:val="20"/>
                  <w:lang w:eastAsia="en-US"/>
                </w:rPr>
              </m:ctrlPr>
            </m:sSubPr>
            <m:e>
              <m:r>
                <w:rPr>
                  <w:rFonts w:ascii="Cambria Math" w:hAnsi="Cambria Math"/>
                  <w:sz w:val="20"/>
                  <w:szCs w:val="20"/>
                  <w:lang w:eastAsia="en-US"/>
                </w:rPr>
                <m:t>I</m:t>
              </m:r>
            </m:e>
            <m:sub>
              <m:r>
                <w:rPr>
                  <w:rFonts w:ascii="Cambria Math" w:hAnsi="Cambria Math"/>
                  <w:sz w:val="20"/>
                  <w:szCs w:val="20"/>
                  <w:lang w:eastAsia="en-US"/>
                </w:rPr>
                <m:t>E</m:t>
              </m:r>
            </m:sub>
          </m:sSub>
          <m:r>
            <w:rPr>
              <w:rFonts w:ascii="Cambria Math" w:hAnsi="Cambria Math"/>
              <w:sz w:val="20"/>
              <w:szCs w:val="20"/>
              <w:lang w:eastAsia="en-US"/>
            </w:rPr>
            <m:t>=</m:t>
          </m:r>
          <m:f>
            <m:fPr>
              <m:ctrlPr>
                <w:rPr>
                  <w:rFonts w:ascii="Cambria Math" w:hAnsi="Cambria Math"/>
                  <w:i/>
                  <w:sz w:val="20"/>
                  <w:szCs w:val="20"/>
                  <w:lang w:eastAsia="en-US"/>
                </w:rPr>
              </m:ctrlPr>
            </m:fPr>
            <m:num>
              <m:r>
                <w:rPr>
                  <w:rFonts w:ascii="Cambria Math" w:hAnsi="Cambria Math"/>
                  <w:sz w:val="20"/>
                  <w:szCs w:val="20"/>
                  <w:lang w:eastAsia="en-US"/>
                </w:rPr>
                <m:t>1,1</m:t>
              </m:r>
            </m:num>
            <m:den>
              <m:r>
                <w:rPr>
                  <w:rFonts w:ascii="Cambria Math" w:hAnsi="Cambria Math"/>
                  <w:sz w:val="20"/>
                  <w:szCs w:val="20"/>
                  <w:lang w:eastAsia="en-US"/>
                </w:rPr>
                <m:t>2k</m:t>
              </m:r>
            </m:den>
          </m:f>
          <m:r>
            <w:rPr>
              <w:rFonts w:ascii="Cambria Math" w:hAnsi="Cambria Math"/>
              <w:sz w:val="20"/>
              <w:szCs w:val="20"/>
              <w:lang w:eastAsia="en-US"/>
            </w:rPr>
            <m:t>=0,55mA</m:t>
          </m:r>
        </m:oMath>
      </m:oMathPara>
    </w:p>
    <w:p w:rsidR="002215AC" w:rsidRPr="002215AC" w:rsidRDefault="00730369" w:rsidP="002215AC">
      <w:pPr>
        <w:rPr>
          <w:sz w:val="20"/>
          <w:szCs w:val="20"/>
          <w:lang w:eastAsia="en-US"/>
        </w:rPr>
      </w:pPr>
      <m:oMathPara>
        <m:oMath>
          <m:sSub>
            <m:sSubPr>
              <m:ctrlPr>
                <w:rPr>
                  <w:rFonts w:ascii="Cambria Math" w:hAnsi="Cambria Math"/>
                  <w:i/>
                  <w:sz w:val="20"/>
                  <w:szCs w:val="20"/>
                  <w:lang w:eastAsia="en-US"/>
                </w:rPr>
              </m:ctrlPr>
            </m:sSubPr>
            <m:e>
              <m:r>
                <w:rPr>
                  <w:rFonts w:ascii="Cambria Math" w:hAnsi="Cambria Math"/>
                  <w:sz w:val="20"/>
                  <w:szCs w:val="20"/>
                  <w:lang w:eastAsia="en-US"/>
                </w:rPr>
                <m:t>V</m:t>
              </m:r>
            </m:e>
            <m:sub>
              <m:r>
                <w:rPr>
                  <w:rFonts w:ascii="Cambria Math" w:hAnsi="Cambria Math"/>
                  <w:sz w:val="20"/>
                  <w:szCs w:val="20"/>
                  <w:lang w:eastAsia="en-US"/>
                </w:rPr>
                <m:t>C</m:t>
              </m:r>
            </m:sub>
          </m:sSub>
          <m:r>
            <w:rPr>
              <w:rFonts w:ascii="Cambria Math" w:hAnsi="Cambria Math"/>
              <w:sz w:val="20"/>
              <w:szCs w:val="20"/>
              <w:lang w:eastAsia="en-US"/>
            </w:rPr>
            <m:t>=10-0,55.3,6k=8,02V</m:t>
          </m:r>
        </m:oMath>
      </m:oMathPara>
    </w:p>
    <w:p w:rsidR="002215AC" w:rsidRPr="002215AC" w:rsidRDefault="00730369" w:rsidP="002215AC">
      <w:pPr>
        <w:rPr>
          <w:sz w:val="20"/>
          <w:szCs w:val="20"/>
          <w:lang w:eastAsia="en-US"/>
        </w:rPr>
      </w:pPr>
      <m:oMathPara>
        <m:oMath>
          <m:sSub>
            <m:sSubPr>
              <m:ctrlPr>
                <w:rPr>
                  <w:rFonts w:ascii="Cambria Math" w:hAnsi="Cambria Math"/>
                  <w:i/>
                  <w:sz w:val="20"/>
                  <w:szCs w:val="20"/>
                  <w:lang w:eastAsia="en-US"/>
                </w:rPr>
              </m:ctrlPr>
            </m:sSubPr>
            <m:e>
              <m:r>
                <w:rPr>
                  <w:rFonts w:ascii="Cambria Math" w:hAnsi="Cambria Math"/>
                  <w:sz w:val="20"/>
                  <w:szCs w:val="20"/>
                  <w:lang w:eastAsia="en-US"/>
                </w:rPr>
                <m:t>V</m:t>
              </m:r>
            </m:e>
            <m:sub>
              <m:r>
                <w:rPr>
                  <w:rFonts w:ascii="Cambria Math" w:hAnsi="Cambria Math"/>
                  <w:sz w:val="20"/>
                  <w:szCs w:val="20"/>
                  <w:lang w:eastAsia="en-US"/>
                </w:rPr>
                <m:t>CE</m:t>
              </m:r>
            </m:sub>
          </m:sSub>
          <m:r>
            <w:rPr>
              <w:rFonts w:ascii="Cambria Math" w:hAnsi="Cambria Math"/>
              <w:sz w:val="20"/>
              <w:szCs w:val="20"/>
              <w:lang w:eastAsia="en-US"/>
            </w:rPr>
            <m:t>=8,02-1,1=6,92V</m:t>
          </m:r>
        </m:oMath>
      </m:oMathPara>
    </w:p>
    <w:p w:rsidR="002215AC" w:rsidRPr="002215AC" w:rsidRDefault="002215AC" w:rsidP="002215AC">
      <w:pPr>
        <w:rPr>
          <w:sz w:val="20"/>
          <w:szCs w:val="20"/>
          <w:lang w:eastAsia="en-US"/>
        </w:rPr>
      </w:pPr>
    </w:p>
    <w:p w:rsidR="002215AC" w:rsidRDefault="002215AC">
      <w:pPr>
        <w:spacing w:after="200"/>
        <w:rPr>
          <w:sz w:val="20"/>
          <w:szCs w:val="20"/>
          <w:lang w:eastAsia="en-US"/>
        </w:rPr>
      </w:pPr>
      <w:r>
        <w:rPr>
          <w:sz w:val="20"/>
          <w:szCs w:val="20"/>
          <w:lang w:eastAsia="en-US"/>
        </w:rPr>
        <w:br w:type="page"/>
      </w:r>
    </w:p>
    <w:p w:rsidR="002215AC" w:rsidRDefault="002215AC" w:rsidP="002215AC">
      <w:pPr>
        <w:pStyle w:val="Ttulo1"/>
        <w:spacing w:after="240"/>
        <w:rPr>
          <w:rFonts w:eastAsiaTheme="minorEastAsia"/>
        </w:rPr>
      </w:pPr>
      <w:bookmarkStart w:id="43" w:name="_Toc475113153"/>
      <w:r>
        <w:rPr>
          <w:rFonts w:eastAsiaTheme="minorEastAsia"/>
        </w:rPr>
        <w:lastRenderedPageBreak/>
        <w:t>8 – Teoria de Amplificador Operacional (Ao)</w:t>
      </w:r>
      <w:bookmarkEnd w:id="43"/>
    </w:p>
    <w:p w:rsidR="002215AC" w:rsidRDefault="002215AC" w:rsidP="002215AC">
      <w:pPr>
        <w:rPr>
          <w:lang w:eastAsia="en-US"/>
        </w:rPr>
      </w:pPr>
      <w:r>
        <w:rPr>
          <w:lang w:eastAsia="en-US"/>
        </w:rPr>
        <w:tab/>
        <w:t xml:space="preserve">Circuitos discretos, distintos ou separados, resistores e transistores, juntou resistores, transistores e vários outros </w:t>
      </w:r>
      <w:r w:rsidR="00DA0D5F">
        <w:rPr>
          <w:lang w:eastAsia="en-US"/>
        </w:rPr>
        <w:t>microcomponentes</w:t>
      </w:r>
      <w:r>
        <w:rPr>
          <w:lang w:eastAsia="en-US"/>
        </w:rPr>
        <w:t>.</w:t>
      </w:r>
    </w:p>
    <w:p w:rsidR="009A0470" w:rsidRDefault="009A0470" w:rsidP="002215AC">
      <w:pPr>
        <w:rPr>
          <w:lang w:eastAsia="en-US"/>
        </w:rPr>
      </w:pPr>
      <w:r>
        <w:rPr>
          <w:lang w:eastAsia="en-US"/>
        </w:rPr>
        <w:tab/>
        <w:t xml:space="preserve">Os </w:t>
      </w:r>
      <w:proofErr w:type="spellStart"/>
      <w:r>
        <w:rPr>
          <w:lang w:eastAsia="en-US"/>
        </w:rPr>
        <w:t>C.I.s</w:t>
      </w:r>
      <w:proofErr w:type="spellEnd"/>
      <w:r>
        <w:rPr>
          <w:lang w:eastAsia="en-US"/>
        </w:rPr>
        <w:t xml:space="preserve"> (Circuitos integrados) foram inventados nos anos 60, possuem seus próprios componentes como resistores e transistores que são integrados e não discretos.</w:t>
      </w:r>
    </w:p>
    <w:p w:rsidR="009A0470" w:rsidRDefault="009A0470" w:rsidP="002215AC">
      <w:pPr>
        <w:rPr>
          <w:lang w:eastAsia="en-US"/>
        </w:rPr>
      </w:pPr>
      <w:r>
        <w:rPr>
          <w:lang w:eastAsia="en-US"/>
        </w:rPr>
        <w:tab/>
        <w:t xml:space="preserve">Um dos principais </w:t>
      </w:r>
      <w:proofErr w:type="spellStart"/>
      <w:r>
        <w:rPr>
          <w:lang w:eastAsia="en-US"/>
        </w:rPr>
        <w:t>C.I.s</w:t>
      </w:r>
      <w:proofErr w:type="spellEnd"/>
      <w:r>
        <w:rPr>
          <w:lang w:eastAsia="en-US"/>
        </w:rPr>
        <w:t xml:space="preserve"> são os amplificadores operacionais.</w:t>
      </w:r>
    </w:p>
    <w:p w:rsidR="002215AC" w:rsidRDefault="002215AC" w:rsidP="002215AC">
      <w:pPr>
        <w:pStyle w:val="Ttulo2"/>
        <w:rPr>
          <w:lang w:eastAsia="en-US"/>
        </w:rPr>
      </w:pPr>
      <w:r>
        <w:rPr>
          <w:lang w:eastAsia="en-US"/>
        </w:rPr>
        <w:tab/>
      </w:r>
      <w:bookmarkStart w:id="44" w:name="_Toc475113154"/>
      <w:r>
        <w:rPr>
          <w:lang w:eastAsia="en-US"/>
        </w:rPr>
        <w:t>8.1 – Circuitos integrados</w:t>
      </w:r>
      <w:bookmarkEnd w:id="44"/>
    </w:p>
    <w:p w:rsidR="002215AC" w:rsidRDefault="002215AC" w:rsidP="002215AC">
      <w:pPr>
        <w:rPr>
          <w:lang w:eastAsia="en-US"/>
        </w:rPr>
      </w:pPr>
      <w:r>
        <w:rPr>
          <w:lang w:eastAsia="en-US"/>
        </w:rPr>
        <w:tab/>
      </w:r>
      <w:r w:rsidR="00DA0D5F">
        <w:rPr>
          <w:lang w:eastAsia="en-US"/>
        </w:rPr>
        <w:t>Eram utilizados para realizar operações matemáticas (computadores analógicos).</w:t>
      </w:r>
    </w:p>
    <w:p w:rsidR="00DA0D5F" w:rsidRDefault="00DA0D5F" w:rsidP="00DA0D5F">
      <w:pPr>
        <w:pStyle w:val="Ttulo2"/>
        <w:rPr>
          <w:lang w:eastAsia="en-US"/>
        </w:rPr>
      </w:pPr>
      <w:r>
        <w:rPr>
          <w:lang w:eastAsia="en-US"/>
        </w:rPr>
        <w:tab/>
      </w:r>
      <w:bookmarkStart w:id="45" w:name="_Toc475113155"/>
      <w:r>
        <w:rPr>
          <w:lang w:eastAsia="en-US"/>
        </w:rPr>
        <w:t>8.2 – Amplificador diferencial</w:t>
      </w:r>
      <w:bookmarkEnd w:id="45"/>
    </w:p>
    <w:p w:rsidR="00DA0D5F" w:rsidRDefault="00DA0D5F" w:rsidP="00DA0D5F">
      <w:pPr>
        <w:rPr>
          <w:lang w:eastAsia="en-US"/>
        </w:rPr>
      </w:pPr>
      <w:r>
        <w:rPr>
          <w:lang w:eastAsia="en-US"/>
        </w:rPr>
        <w:tab/>
        <w:t xml:space="preserve">Apenas os transistores diodos e resistores são componentes para os </w:t>
      </w:r>
      <w:proofErr w:type="spellStart"/>
      <w:r>
        <w:rPr>
          <w:lang w:eastAsia="en-US"/>
        </w:rPr>
        <w:t>CI’s</w:t>
      </w:r>
      <w:proofErr w:type="spellEnd"/>
      <w:r>
        <w:rPr>
          <w:lang w:eastAsia="en-US"/>
        </w:rPr>
        <w:t>.</w:t>
      </w:r>
    </w:p>
    <w:p w:rsidR="00DA0D5F" w:rsidRDefault="00DA0D5F" w:rsidP="00933B2C">
      <w:pPr>
        <w:spacing w:after="240"/>
        <w:rPr>
          <w:lang w:eastAsia="en-US"/>
        </w:rPr>
      </w:pPr>
      <w:r>
        <w:rPr>
          <w:lang w:eastAsia="en-US"/>
        </w:rPr>
        <w:tab/>
        <w:t>Capacitores em c</w:t>
      </w:r>
      <w:r w:rsidR="00D364BD">
        <w:rPr>
          <w:lang w:eastAsia="en-US"/>
        </w:rPr>
        <w:t>hip são menores do que</w:t>
      </w:r>
      <w:r>
        <w:rPr>
          <w:lang w:eastAsia="en-US"/>
        </w:rPr>
        <w:t xml:space="preserve"> 50</w:t>
      </w:r>
      <w:r w:rsidR="00933B2C">
        <w:rPr>
          <w:lang w:eastAsia="en-US"/>
        </w:rPr>
        <w:t xml:space="preserve"> p</w:t>
      </w:r>
      <w:r>
        <w:rPr>
          <w:lang w:eastAsia="en-US"/>
        </w:rPr>
        <w:t>f.</w:t>
      </w:r>
    </w:p>
    <w:p w:rsidR="00933B2C" w:rsidRDefault="00933B2C" w:rsidP="00933B2C">
      <w:pPr>
        <w:jc w:val="center"/>
        <w:rPr>
          <w:lang w:eastAsia="en-US"/>
        </w:rPr>
      </w:pPr>
      <w:r>
        <w:rPr>
          <w:noProof/>
          <w:lang w:val="en-US" w:eastAsia="en-US"/>
        </w:rPr>
        <w:drawing>
          <wp:inline distT="0" distB="0" distL="0" distR="0">
            <wp:extent cx="3656965" cy="1528322"/>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4.png"/>
                    <pic:cNvPicPr/>
                  </pic:nvPicPr>
                  <pic:blipFill>
                    <a:blip r:embed="rId69">
                      <a:extLst>
                        <a:ext uri="{28A0092B-C50C-407E-A947-70E740481C1C}">
                          <a14:useLocalDpi xmlns:a14="http://schemas.microsoft.com/office/drawing/2010/main" val="0"/>
                        </a:ext>
                      </a:extLst>
                    </a:blip>
                    <a:stretch>
                      <a:fillRect/>
                    </a:stretch>
                  </pic:blipFill>
                  <pic:spPr>
                    <a:xfrm>
                      <a:off x="0" y="0"/>
                      <a:ext cx="3663533" cy="1531067"/>
                    </a:xfrm>
                    <a:prstGeom prst="rect">
                      <a:avLst/>
                    </a:prstGeom>
                  </pic:spPr>
                </pic:pic>
              </a:graphicData>
            </a:graphic>
          </wp:inline>
        </w:drawing>
      </w:r>
    </w:p>
    <w:p w:rsidR="00933B2C" w:rsidRPr="00933B2C" w:rsidRDefault="00933B2C" w:rsidP="00933B2C">
      <w:pPr>
        <w:spacing w:after="240"/>
        <w:jc w:val="center"/>
        <w:rPr>
          <w:sz w:val="20"/>
          <w:szCs w:val="20"/>
          <w:lang w:eastAsia="en-US"/>
        </w:rPr>
      </w:pPr>
      <w:r>
        <w:rPr>
          <w:sz w:val="20"/>
          <w:szCs w:val="20"/>
          <w:lang w:eastAsia="en-US"/>
        </w:rPr>
        <w:t>Figura 61 – Diagrama de um AO.</w:t>
      </w:r>
    </w:p>
    <w:p w:rsidR="00DA0D5F" w:rsidRDefault="00DA0D5F" w:rsidP="00DA0D5F">
      <w:pPr>
        <w:rPr>
          <w:lang w:eastAsia="en-US"/>
        </w:rPr>
      </w:pPr>
      <w:r>
        <w:rPr>
          <w:lang w:eastAsia="en-US"/>
        </w:rPr>
        <w:tab/>
        <w:t>O amplificador diferencial e usado como estratégia de entrada de AO.</w:t>
      </w:r>
    </w:p>
    <w:p w:rsidR="00DA0D5F" w:rsidRDefault="00DA0D5F" w:rsidP="00933B2C">
      <w:pPr>
        <w:rPr>
          <w:lang w:eastAsia="en-US"/>
        </w:rPr>
      </w:pPr>
      <w:r>
        <w:rPr>
          <w:lang w:eastAsia="en-US"/>
        </w:rPr>
        <w:tab/>
        <w:t>Estagio de ganho promove ganhos intermediários de tensão.</w:t>
      </w:r>
    </w:p>
    <w:p w:rsidR="00933B2C" w:rsidRDefault="00933B2C" w:rsidP="00DA0D5F">
      <w:pPr>
        <w:spacing w:after="240"/>
        <w:rPr>
          <w:lang w:eastAsia="en-US"/>
        </w:rPr>
      </w:pPr>
      <w:r>
        <w:rPr>
          <w:lang w:eastAsia="en-US"/>
        </w:rPr>
        <w:tab/>
        <w:t>Seguidor de emissor de classe B, tem a função de dar ganho de potência e, também, baixar a impedância de saída.</w:t>
      </w:r>
    </w:p>
    <w:p w:rsidR="00DA0D5F" w:rsidRDefault="00804D61" w:rsidP="00E25D02">
      <w:pPr>
        <w:jc w:val="center"/>
        <w:rPr>
          <w:lang w:eastAsia="en-US"/>
        </w:rPr>
      </w:pPr>
      <w:r>
        <w:rPr>
          <w:noProof/>
          <w:lang w:val="en-US" w:eastAsia="en-US"/>
        </w:rPr>
        <w:drawing>
          <wp:inline distT="0" distB="0" distL="0" distR="0">
            <wp:extent cx="2772840" cy="2933740"/>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1.png"/>
                    <pic:cNvPicPr/>
                  </pic:nvPicPr>
                  <pic:blipFill>
                    <a:blip r:embed="rId70">
                      <a:extLst>
                        <a:ext uri="{28A0092B-C50C-407E-A947-70E740481C1C}">
                          <a14:useLocalDpi xmlns:a14="http://schemas.microsoft.com/office/drawing/2010/main" val="0"/>
                        </a:ext>
                      </a:extLst>
                    </a:blip>
                    <a:stretch>
                      <a:fillRect/>
                    </a:stretch>
                  </pic:blipFill>
                  <pic:spPr>
                    <a:xfrm>
                      <a:off x="0" y="0"/>
                      <a:ext cx="2780431" cy="2941772"/>
                    </a:xfrm>
                    <a:prstGeom prst="rect">
                      <a:avLst/>
                    </a:prstGeom>
                  </pic:spPr>
                </pic:pic>
              </a:graphicData>
            </a:graphic>
          </wp:inline>
        </w:drawing>
      </w:r>
    </w:p>
    <w:p w:rsidR="001B10D2" w:rsidRDefault="00933B2C" w:rsidP="001B10D2">
      <w:pPr>
        <w:spacing w:after="240"/>
        <w:jc w:val="center"/>
        <w:rPr>
          <w:sz w:val="20"/>
          <w:szCs w:val="20"/>
          <w:lang w:eastAsia="en-US"/>
        </w:rPr>
      </w:pPr>
      <w:r>
        <w:rPr>
          <w:sz w:val="20"/>
          <w:szCs w:val="20"/>
          <w:lang w:eastAsia="en-US"/>
        </w:rPr>
        <w:t>Figura 62</w:t>
      </w:r>
      <w:r w:rsidR="00DA0D5F">
        <w:rPr>
          <w:sz w:val="20"/>
          <w:szCs w:val="20"/>
          <w:lang w:eastAsia="en-US"/>
        </w:rPr>
        <w:t xml:space="preserve"> -  AO em sua f</w:t>
      </w:r>
      <w:r w:rsidR="00804D61">
        <w:rPr>
          <w:sz w:val="20"/>
          <w:szCs w:val="20"/>
          <w:lang w:eastAsia="en-US"/>
        </w:rPr>
        <w:t>orma original.</w:t>
      </w:r>
    </w:p>
    <w:p w:rsidR="001B10D2" w:rsidRDefault="00804D61" w:rsidP="00E25D02">
      <w:pPr>
        <w:spacing w:after="240"/>
        <w:ind w:firstLine="708"/>
        <w:rPr>
          <w:szCs w:val="24"/>
          <w:lang w:eastAsia="en-US"/>
        </w:rPr>
      </w:pPr>
      <w:r>
        <w:rPr>
          <w:szCs w:val="24"/>
          <w:lang w:eastAsia="en-US"/>
        </w:rPr>
        <w:lastRenderedPageBreak/>
        <w:t xml:space="preserve">Como não há capacitor, a frequência varia entre 0 e </w:t>
      </w:r>
      <w:r>
        <w:rPr>
          <w:rFonts w:cs="Times New Roman"/>
          <w:szCs w:val="24"/>
          <w:lang w:eastAsia="en-US"/>
        </w:rPr>
        <w:t>∞</w:t>
      </w:r>
      <w:r>
        <w:rPr>
          <w:szCs w:val="24"/>
          <w:lang w:eastAsia="en-US"/>
        </w:rPr>
        <w:t xml:space="preserve">. Como o circuito e simétrico se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oMath>
      <w:r>
        <w:rPr>
          <w:szCs w:val="24"/>
          <w:lang w:eastAsia="en-US"/>
        </w:rPr>
        <w:t xml:space="preserve"> então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out</m:t>
            </m:r>
          </m:sub>
        </m:sSub>
        <m:r>
          <w:rPr>
            <w:rFonts w:ascii="Cambria Math" w:hAnsi="Cambria Math"/>
            <w:szCs w:val="24"/>
            <w:lang w:eastAsia="en-US"/>
          </w:rPr>
          <m:t>=0</m:t>
        </m:r>
      </m:oMath>
      <w:r>
        <w:rPr>
          <w:szCs w:val="24"/>
          <w:lang w:eastAsia="en-US"/>
        </w:rPr>
        <w:t xml:space="preserve">, se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 xml:space="preserve">&gt;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r>
          <w:rPr>
            <w:rFonts w:ascii="Cambria Math" w:hAnsi="Cambria Math"/>
            <w:szCs w:val="24"/>
            <w:lang w:eastAsia="en-US"/>
          </w:rPr>
          <m:t xml:space="preserve"> então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out</m:t>
            </m:r>
          </m:sub>
        </m:sSub>
        <m:r>
          <w:rPr>
            <w:rFonts w:ascii="Cambria Math" w:hAnsi="Cambria Math"/>
            <w:szCs w:val="24"/>
            <w:lang w:eastAsia="en-US"/>
          </w:rPr>
          <m:t xml:space="preserve"> é negativo</m:t>
        </m:r>
      </m:oMath>
      <w:r>
        <w:rPr>
          <w:szCs w:val="24"/>
          <w:lang w:eastAsia="en-US"/>
        </w:rPr>
        <w:t xml:space="preserve"> e se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r>
          <w:rPr>
            <w:rFonts w:ascii="Cambria Math" w:hAnsi="Cambria Math"/>
            <w:szCs w:val="24"/>
            <w:lang w:eastAsia="en-US"/>
          </w:rPr>
          <m:t>&gt;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 xml:space="preserve">então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out</m:t>
            </m:r>
          </m:sub>
        </m:sSub>
        <m:r>
          <w:rPr>
            <w:rFonts w:ascii="Cambria Math" w:hAnsi="Cambria Math"/>
            <w:szCs w:val="24"/>
            <w:lang w:eastAsia="en-US"/>
          </w:rPr>
          <m:t>é positivo.</m:t>
        </m:r>
      </m:oMath>
    </w:p>
    <w:p w:rsidR="00DA0D5F" w:rsidRDefault="00DA0D5F" w:rsidP="00E25D02">
      <w:pPr>
        <w:spacing w:after="240"/>
        <w:ind w:firstLine="708"/>
        <w:rPr>
          <w:szCs w:val="24"/>
          <w:lang w:eastAsia="en-US"/>
        </w:rPr>
      </w:pPr>
      <w:r>
        <w:rPr>
          <w:szCs w:val="24"/>
          <w:lang w:eastAsia="en-US"/>
        </w:rPr>
        <w:t xml:space="preserve">Entrada maior em V1 produz maior tensão de saída (V2 chamada de </w:t>
      </w:r>
      <w:r w:rsidR="00E25D02">
        <w:rPr>
          <w:szCs w:val="24"/>
          <w:lang w:eastAsia="en-US"/>
        </w:rPr>
        <w:t>entrada não</w:t>
      </w:r>
      <w:r>
        <w:rPr>
          <w:szCs w:val="24"/>
          <w:lang w:eastAsia="en-US"/>
        </w:rPr>
        <w:t xml:space="preserve"> inversa) V2 em fase com </w:t>
      </w:r>
      <w:proofErr w:type="spellStart"/>
      <w:r>
        <w:rPr>
          <w:szCs w:val="24"/>
          <w:lang w:eastAsia="en-US"/>
        </w:rPr>
        <w:t>Vout</w:t>
      </w:r>
      <w:proofErr w:type="spellEnd"/>
      <w:r w:rsidR="00E25D02">
        <w:rPr>
          <w:szCs w:val="24"/>
          <w:lang w:eastAsia="en-US"/>
        </w:rPr>
        <w:t>.</w:t>
      </w:r>
    </w:p>
    <w:p w:rsidR="00E25D02" w:rsidRDefault="00E25D02" w:rsidP="00E25D02">
      <w:pPr>
        <w:spacing w:after="240"/>
        <w:ind w:firstLine="708"/>
        <w:rPr>
          <w:szCs w:val="24"/>
          <w:lang w:eastAsia="en-US"/>
        </w:rPr>
      </w:pPr>
      <w:r>
        <w:rPr>
          <w:szCs w:val="24"/>
          <w:lang w:eastAsia="en-US"/>
        </w:rPr>
        <w:t xml:space="preserve">V2 aumenta, corrente de coletor no transistor Q2 aumenta, tensão de saída diminui, A estrada </w:t>
      </w:r>
      <w:proofErr w:type="spellStart"/>
      <w:r>
        <w:rPr>
          <w:szCs w:val="24"/>
          <w:lang w:eastAsia="en-US"/>
        </w:rPr>
        <w:t>Vz</w:t>
      </w:r>
      <w:proofErr w:type="spellEnd"/>
      <w:r>
        <w:rPr>
          <w:szCs w:val="24"/>
          <w:lang w:eastAsia="en-US"/>
        </w:rPr>
        <w:t xml:space="preserve"> e chamada de saída inversora. Tensão de saída defasada em 180 graus.</w:t>
      </w:r>
    </w:p>
    <w:p w:rsidR="00E25D02" w:rsidRDefault="00E25D02" w:rsidP="00E25D02">
      <w:pPr>
        <w:spacing w:after="240"/>
        <w:ind w:firstLine="708"/>
        <w:rPr>
          <w:szCs w:val="24"/>
          <w:lang w:eastAsia="en-US"/>
        </w:rPr>
      </w:pPr>
      <w:r>
        <w:rPr>
          <w:szCs w:val="24"/>
          <w:lang w:eastAsia="en-US"/>
        </w:rPr>
        <w:t>Primeira aproximação pode ser observada na equação 19.</w:t>
      </w:r>
    </w:p>
    <w:p w:rsidR="00E25D02" w:rsidRDefault="00730369" w:rsidP="00E25D02">
      <w:pPr>
        <w:spacing w:after="240"/>
        <w:ind w:left="3540" w:firstLine="708"/>
        <w:rPr>
          <w:sz w:val="20"/>
          <w:szCs w:val="20"/>
          <w:lang w:eastAsia="en-US"/>
        </w:rPr>
      </w:pP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T</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EE</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E</m:t>
                </m:r>
              </m:sub>
            </m:sSub>
          </m:den>
        </m:f>
      </m:oMath>
      <w:r w:rsidR="00E25D02">
        <w:rPr>
          <w:szCs w:val="24"/>
          <w:lang w:eastAsia="en-US"/>
        </w:rPr>
        <w:tab/>
      </w:r>
      <w:r w:rsidR="00E25D02">
        <w:rPr>
          <w:szCs w:val="24"/>
          <w:lang w:eastAsia="en-US"/>
        </w:rPr>
        <w:tab/>
      </w:r>
      <w:r w:rsidR="00E25D02">
        <w:rPr>
          <w:szCs w:val="24"/>
          <w:lang w:eastAsia="en-US"/>
        </w:rPr>
        <w:tab/>
      </w:r>
      <w:r w:rsidR="00E25D02">
        <w:rPr>
          <w:szCs w:val="24"/>
          <w:lang w:eastAsia="en-US"/>
        </w:rPr>
        <w:tab/>
      </w:r>
      <w:r w:rsidR="00E25D02">
        <w:rPr>
          <w:sz w:val="20"/>
          <w:szCs w:val="20"/>
          <w:lang w:eastAsia="en-US"/>
        </w:rPr>
        <w:t>(19)</w:t>
      </w:r>
    </w:p>
    <w:p w:rsidR="00E25D02" w:rsidRDefault="00E25D02" w:rsidP="00E25D02">
      <w:pPr>
        <w:spacing w:after="240"/>
        <w:ind w:firstLine="708"/>
        <w:rPr>
          <w:szCs w:val="24"/>
          <w:lang w:eastAsia="en-US"/>
        </w:rPr>
      </w:pPr>
      <w:r>
        <w:rPr>
          <w:szCs w:val="24"/>
          <w:lang w:eastAsia="en-US"/>
        </w:rPr>
        <w:t>Segunda aproximação pode ser observada na equação 20.</w:t>
      </w:r>
    </w:p>
    <w:p w:rsidR="00E25D02" w:rsidRDefault="00730369" w:rsidP="00E25D02">
      <w:pPr>
        <w:spacing w:after="240"/>
        <w:ind w:left="3540" w:firstLine="708"/>
        <w:rPr>
          <w:sz w:val="20"/>
          <w:szCs w:val="20"/>
          <w:lang w:eastAsia="en-US"/>
        </w:rPr>
      </w:pP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T</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EE</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BE</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E</m:t>
                </m:r>
              </m:sub>
            </m:sSub>
          </m:den>
        </m:f>
      </m:oMath>
      <w:r w:rsidR="00E25D02">
        <w:rPr>
          <w:szCs w:val="24"/>
          <w:lang w:eastAsia="en-US"/>
        </w:rPr>
        <w:tab/>
      </w:r>
      <w:r w:rsidR="00E25D02">
        <w:rPr>
          <w:szCs w:val="24"/>
          <w:lang w:eastAsia="en-US"/>
        </w:rPr>
        <w:tab/>
      </w:r>
      <w:r w:rsidR="00E25D02">
        <w:rPr>
          <w:szCs w:val="24"/>
          <w:lang w:eastAsia="en-US"/>
        </w:rPr>
        <w:tab/>
      </w:r>
      <w:r w:rsidR="00E25D02">
        <w:rPr>
          <w:szCs w:val="24"/>
          <w:lang w:eastAsia="en-US"/>
        </w:rPr>
        <w:tab/>
      </w:r>
      <w:r w:rsidR="00E25D02">
        <w:rPr>
          <w:sz w:val="20"/>
          <w:szCs w:val="20"/>
          <w:lang w:eastAsia="en-US"/>
        </w:rPr>
        <w:t>(20)</w:t>
      </w:r>
    </w:p>
    <w:p w:rsidR="00E25D02" w:rsidRDefault="00E25D02" w:rsidP="00E25D02">
      <w:pPr>
        <w:spacing w:after="240"/>
        <w:ind w:firstLine="708"/>
        <w:rPr>
          <w:szCs w:val="24"/>
          <w:lang w:eastAsia="en-US"/>
        </w:rPr>
      </w:pPr>
      <w:r>
        <w:rPr>
          <w:szCs w:val="24"/>
          <w:lang w:eastAsia="en-US"/>
        </w:rPr>
        <w:t>Terceira aproximação pode ser observada na equação 21.</w:t>
      </w:r>
    </w:p>
    <w:p w:rsidR="00E25D02" w:rsidRDefault="00730369" w:rsidP="00E25D02">
      <w:pPr>
        <w:spacing w:after="240"/>
        <w:ind w:left="3540" w:firstLine="708"/>
        <w:rPr>
          <w:sz w:val="20"/>
          <w:szCs w:val="20"/>
          <w:lang w:eastAsia="en-US"/>
        </w:rPr>
      </w:pP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T</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EE</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BE</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E</m:t>
                </m:r>
              </m:sub>
            </m:sSub>
            <m:r>
              <w:rPr>
                <w:rFonts w:ascii="Cambria Math" w:hAnsi="Cambria Math"/>
                <w:szCs w:val="24"/>
                <w:lang w:eastAsia="en-US"/>
              </w:rPr>
              <m:t xml:space="preserve">+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b</m:t>
                    </m:r>
                  </m:sub>
                </m:sSub>
              </m:num>
              <m:den>
                <m:r>
                  <w:rPr>
                    <w:rFonts w:ascii="Cambria Math" w:hAnsi="Cambria Math"/>
                    <w:szCs w:val="24"/>
                    <w:lang w:eastAsia="en-US"/>
                  </w:rPr>
                  <m:t>2</m:t>
                </m:r>
                <m:sSub>
                  <m:sSubPr>
                    <m:ctrlPr>
                      <w:rPr>
                        <w:rFonts w:ascii="Cambria Math" w:hAnsi="Cambria Math"/>
                        <w:i/>
                        <w:szCs w:val="24"/>
                        <w:lang w:eastAsia="en-US"/>
                      </w:rPr>
                    </m:ctrlPr>
                  </m:sSubPr>
                  <m:e>
                    <m:r>
                      <w:rPr>
                        <w:rFonts w:ascii="Cambria Math" w:hAnsi="Cambria Math"/>
                        <w:szCs w:val="24"/>
                        <w:lang w:eastAsia="en-US"/>
                      </w:rPr>
                      <m:t>B</m:t>
                    </m:r>
                  </m:e>
                  <m:sub>
                    <m:r>
                      <w:rPr>
                        <w:rFonts w:ascii="Cambria Math" w:hAnsi="Cambria Math"/>
                        <w:szCs w:val="24"/>
                        <w:lang w:eastAsia="en-US"/>
                      </w:rPr>
                      <m:t>CC</m:t>
                    </m:r>
                  </m:sub>
                </m:sSub>
              </m:den>
            </m:f>
          </m:den>
        </m:f>
      </m:oMath>
      <w:r w:rsidR="00E25D02">
        <w:rPr>
          <w:szCs w:val="24"/>
          <w:lang w:eastAsia="en-US"/>
        </w:rPr>
        <w:tab/>
      </w:r>
      <w:r w:rsidR="00E25D02">
        <w:rPr>
          <w:szCs w:val="24"/>
          <w:lang w:eastAsia="en-US"/>
        </w:rPr>
        <w:tab/>
      </w:r>
      <w:r w:rsidR="00E25D02">
        <w:rPr>
          <w:szCs w:val="24"/>
          <w:lang w:eastAsia="en-US"/>
        </w:rPr>
        <w:tab/>
      </w:r>
      <w:r w:rsidR="00E25D02">
        <w:rPr>
          <w:szCs w:val="24"/>
          <w:lang w:eastAsia="en-US"/>
        </w:rPr>
        <w:tab/>
      </w:r>
      <w:r w:rsidR="00E25D02">
        <w:rPr>
          <w:sz w:val="20"/>
          <w:szCs w:val="20"/>
          <w:lang w:eastAsia="en-US"/>
        </w:rPr>
        <w:t>(21)</w:t>
      </w:r>
    </w:p>
    <w:p w:rsidR="00933B2C" w:rsidRDefault="00933B2C" w:rsidP="00933B2C">
      <w:pPr>
        <w:spacing w:after="240"/>
        <w:rPr>
          <w:szCs w:val="24"/>
          <w:lang w:eastAsia="en-US"/>
        </w:rPr>
      </w:pPr>
      <w:r>
        <w:rPr>
          <w:sz w:val="20"/>
          <w:szCs w:val="20"/>
          <w:lang w:eastAsia="en-US"/>
        </w:rPr>
        <w:tab/>
      </w:r>
      <w:r>
        <w:rPr>
          <w:szCs w:val="24"/>
          <w:lang w:eastAsia="en-US"/>
        </w:rPr>
        <w:t>Exemplo:</w:t>
      </w:r>
    </w:p>
    <w:p w:rsidR="00933B2C" w:rsidRDefault="00933B2C" w:rsidP="00933B2C">
      <w:pPr>
        <w:spacing w:after="240"/>
        <w:rPr>
          <w:szCs w:val="24"/>
          <w:lang w:eastAsia="en-US"/>
        </w:rPr>
      </w:pPr>
      <w:r>
        <w:rPr>
          <w:szCs w:val="24"/>
          <w:lang w:eastAsia="en-US"/>
        </w:rPr>
        <w:tab/>
      </w:r>
      <w:r>
        <w:rPr>
          <w:szCs w:val="24"/>
          <w:lang w:eastAsia="en-US"/>
        </w:rPr>
        <w:tab/>
      </w:r>
      <w:r w:rsidR="00EC6397">
        <w:rPr>
          <w:szCs w:val="24"/>
          <w:lang w:eastAsia="en-US"/>
        </w:rPr>
        <w:t xml:space="preserve">Observando a figura 63, determine </w:t>
      </w:r>
      <w:proofErr w:type="spellStart"/>
      <w:r w:rsidR="00EC6397">
        <w:rPr>
          <w:szCs w:val="24"/>
          <w:lang w:eastAsia="en-US"/>
        </w:rPr>
        <w:t>Vout</w:t>
      </w:r>
      <w:proofErr w:type="spellEnd"/>
      <w:r w:rsidR="00EC6397">
        <w:rPr>
          <w:szCs w:val="24"/>
          <w:lang w:eastAsia="en-US"/>
        </w:rPr>
        <w:t xml:space="preserve">, </w:t>
      </w:r>
      <w:proofErr w:type="spellStart"/>
      <w:r w:rsidR="00EC6397">
        <w:rPr>
          <w:szCs w:val="24"/>
          <w:lang w:eastAsia="en-US"/>
        </w:rPr>
        <w:t>Vb</w:t>
      </w:r>
      <w:proofErr w:type="spellEnd"/>
      <w:r w:rsidR="00EC6397">
        <w:rPr>
          <w:szCs w:val="24"/>
          <w:lang w:eastAsia="en-US"/>
        </w:rPr>
        <w:t xml:space="preserve"> e </w:t>
      </w:r>
      <w:proofErr w:type="spellStart"/>
      <w:r w:rsidR="00EC6397">
        <w:rPr>
          <w:szCs w:val="24"/>
          <w:lang w:eastAsia="en-US"/>
        </w:rPr>
        <w:t>Ib</w:t>
      </w:r>
      <w:proofErr w:type="spellEnd"/>
      <w:r w:rsidR="00EC6397">
        <w:rPr>
          <w:szCs w:val="24"/>
          <w:lang w:eastAsia="en-US"/>
        </w:rPr>
        <w:t>:</w:t>
      </w:r>
    </w:p>
    <w:p w:rsidR="00EC6397" w:rsidRDefault="004A7AD9" w:rsidP="004A7AD9">
      <w:pPr>
        <w:jc w:val="center"/>
        <w:rPr>
          <w:szCs w:val="24"/>
          <w:lang w:eastAsia="en-US"/>
        </w:rPr>
      </w:pPr>
      <w:r>
        <w:rPr>
          <w:noProof/>
          <w:szCs w:val="24"/>
          <w:lang w:val="en-US" w:eastAsia="en-US"/>
        </w:rPr>
        <w:drawing>
          <wp:inline distT="0" distB="0" distL="0" distR="0">
            <wp:extent cx="2939084" cy="23888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5.png"/>
                    <pic:cNvPicPr/>
                  </pic:nvPicPr>
                  <pic:blipFill>
                    <a:blip r:embed="rId71">
                      <a:extLst>
                        <a:ext uri="{28A0092B-C50C-407E-A947-70E740481C1C}">
                          <a14:useLocalDpi xmlns:a14="http://schemas.microsoft.com/office/drawing/2010/main" val="0"/>
                        </a:ext>
                      </a:extLst>
                    </a:blip>
                    <a:stretch>
                      <a:fillRect/>
                    </a:stretch>
                  </pic:blipFill>
                  <pic:spPr>
                    <a:xfrm>
                      <a:off x="0" y="0"/>
                      <a:ext cx="2944830" cy="2393540"/>
                    </a:xfrm>
                    <a:prstGeom prst="rect">
                      <a:avLst/>
                    </a:prstGeom>
                  </pic:spPr>
                </pic:pic>
              </a:graphicData>
            </a:graphic>
          </wp:inline>
        </w:drawing>
      </w:r>
    </w:p>
    <w:p w:rsidR="004A7AD9" w:rsidRDefault="004A7AD9" w:rsidP="004A7AD9">
      <w:pPr>
        <w:spacing w:after="240"/>
        <w:jc w:val="center"/>
        <w:rPr>
          <w:sz w:val="20"/>
          <w:szCs w:val="20"/>
          <w:lang w:eastAsia="en-US"/>
        </w:rPr>
      </w:pPr>
      <w:r>
        <w:rPr>
          <w:sz w:val="20"/>
          <w:szCs w:val="20"/>
          <w:lang w:eastAsia="en-US"/>
        </w:rPr>
        <w:t>Figura 63 – Exemplo</w:t>
      </w:r>
    </w:p>
    <w:p w:rsidR="004A7AD9" w:rsidRDefault="004A7AD9" w:rsidP="004A7AD9">
      <w:pPr>
        <w:spacing w:after="240"/>
        <w:rPr>
          <w:szCs w:val="24"/>
          <w:lang w:eastAsia="en-US"/>
        </w:rPr>
      </w:pPr>
      <w:r>
        <w:rPr>
          <w:szCs w:val="24"/>
          <w:lang w:eastAsia="en-US"/>
        </w:rPr>
        <w:tab/>
        <w:t>Pela segunda aproximação:</w:t>
      </w:r>
    </w:p>
    <w:p w:rsidR="004A7AD9" w:rsidRPr="004A7AD9" w:rsidRDefault="00730369" w:rsidP="004A7AD9">
      <w:pPr>
        <w:spacing w:after="240"/>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t</m:t>
              </m:r>
            </m:sub>
          </m:sSub>
          <m:r>
            <w:rPr>
              <w:rFonts w:ascii="Cambria Math" w:hAnsi="Cambria Math"/>
              <w:szCs w:val="24"/>
              <w:lang w:eastAsia="en-US"/>
            </w:rPr>
            <m:t xml:space="preserve">= </m:t>
          </m:r>
          <m:f>
            <m:fPr>
              <m:ctrlPr>
                <w:rPr>
                  <w:rFonts w:ascii="Cambria Math" w:hAnsi="Cambria Math"/>
                  <w:i/>
                  <w:szCs w:val="24"/>
                  <w:lang w:eastAsia="en-US"/>
                </w:rPr>
              </m:ctrlPr>
            </m:fPr>
            <m:num>
              <m:r>
                <w:rPr>
                  <w:rFonts w:ascii="Cambria Math" w:hAnsi="Cambria Math"/>
                  <w:szCs w:val="24"/>
                  <w:lang w:eastAsia="en-US"/>
                </w:rPr>
                <m:t>15-0,7</m:t>
              </m:r>
            </m:num>
            <m:den>
              <m:r>
                <w:rPr>
                  <w:rFonts w:ascii="Cambria Math" w:hAnsi="Cambria Math"/>
                  <w:szCs w:val="24"/>
                  <w:lang w:eastAsia="en-US"/>
                </w:rPr>
                <m:t>15k</m:t>
              </m:r>
            </m:den>
          </m:f>
          <m:r>
            <w:rPr>
              <w:rFonts w:ascii="Cambria Math" w:hAnsi="Cambria Math"/>
              <w:szCs w:val="24"/>
              <w:lang w:eastAsia="en-US"/>
            </w:rPr>
            <m:t xml:space="preserve">=0,953mA </m:t>
          </m:r>
          <m:r>
            <w:rPr>
              <w:rFonts w:ascii="Cambria Math" w:hAnsi="Cambria Math" w:cs="Times New Roman"/>
              <w:szCs w:val="24"/>
              <w:lang w:eastAsia="en-US"/>
            </w:rPr>
            <m:t>→</m:t>
          </m:r>
          <m:sSub>
            <m:sSubPr>
              <m:ctrlPr>
                <w:rPr>
                  <w:rFonts w:ascii="Cambria Math" w:hAnsi="Cambria Math" w:cs="Times New Roman"/>
                  <w:i/>
                  <w:szCs w:val="24"/>
                  <w:lang w:eastAsia="en-US"/>
                </w:rPr>
              </m:ctrlPr>
            </m:sSubPr>
            <m:e>
              <m:r>
                <w:rPr>
                  <w:rFonts w:ascii="Cambria Math" w:hAnsi="Cambria Math" w:cs="Times New Roman"/>
                  <w:szCs w:val="24"/>
                  <w:lang w:eastAsia="en-US"/>
                </w:rPr>
                <m:t>I</m:t>
              </m:r>
            </m:e>
            <m:sub>
              <m:r>
                <w:rPr>
                  <w:rFonts w:ascii="Cambria Math" w:hAnsi="Cambria Math" w:cs="Times New Roman"/>
                  <w:szCs w:val="24"/>
                  <w:lang w:eastAsia="en-US"/>
                </w:rPr>
                <m:t>e</m:t>
              </m:r>
            </m:sub>
          </m:sSub>
          <m:r>
            <w:rPr>
              <w:rFonts w:ascii="Cambria Math" w:hAnsi="Cambria Math" w:cs="Times New Roman"/>
              <w:szCs w:val="24"/>
              <w:lang w:eastAsia="en-US"/>
            </w:rPr>
            <m:t xml:space="preserve">= </m:t>
          </m:r>
          <m:f>
            <m:fPr>
              <m:ctrlPr>
                <w:rPr>
                  <w:rFonts w:ascii="Cambria Math" w:hAnsi="Cambria Math" w:cs="Times New Roman"/>
                  <w:i/>
                  <w:szCs w:val="24"/>
                  <w:lang w:eastAsia="en-US"/>
                </w:rPr>
              </m:ctrlPr>
            </m:fPr>
            <m:num>
              <m:sSub>
                <m:sSubPr>
                  <m:ctrlPr>
                    <w:rPr>
                      <w:rFonts w:ascii="Cambria Math" w:hAnsi="Cambria Math" w:cs="Times New Roman"/>
                      <w:i/>
                      <w:szCs w:val="24"/>
                      <w:lang w:eastAsia="en-US"/>
                    </w:rPr>
                  </m:ctrlPr>
                </m:sSubPr>
                <m:e>
                  <m:r>
                    <w:rPr>
                      <w:rFonts w:ascii="Cambria Math" w:hAnsi="Cambria Math" w:cs="Times New Roman"/>
                      <w:szCs w:val="24"/>
                      <w:lang w:eastAsia="en-US"/>
                    </w:rPr>
                    <m:t>I</m:t>
                  </m:r>
                </m:e>
                <m:sub>
                  <m:r>
                    <w:rPr>
                      <w:rFonts w:ascii="Cambria Math" w:hAnsi="Cambria Math" w:cs="Times New Roman"/>
                      <w:szCs w:val="24"/>
                      <w:lang w:eastAsia="en-US"/>
                    </w:rPr>
                    <m:t>t</m:t>
                  </m:r>
                </m:sub>
              </m:sSub>
            </m:num>
            <m:den>
              <m:r>
                <w:rPr>
                  <w:rFonts w:ascii="Cambria Math" w:hAnsi="Cambria Math" w:cs="Times New Roman"/>
                  <w:szCs w:val="24"/>
                  <w:lang w:eastAsia="en-US"/>
                </w:rPr>
                <m:t>2</m:t>
              </m:r>
            </m:den>
          </m:f>
          <m:r>
            <w:rPr>
              <w:rFonts w:ascii="Cambria Math" w:hAnsi="Cambria Math" w:cs="Times New Roman"/>
              <w:szCs w:val="24"/>
              <w:lang w:eastAsia="en-US"/>
            </w:rPr>
            <m:t>=0,477mA</m:t>
          </m:r>
        </m:oMath>
      </m:oMathPara>
    </w:p>
    <w:p w:rsidR="004A7AD9" w:rsidRPr="004A7AD9" w:rsidRDefault="004A7AD9" w:rsidP="004A7AD9">
      <w:pPr>
        <w:spacing w:after="240"/>
        <w:rPr>
          <w:szCs w:val="24"/>
          <w:lang w:eastAsia="en-US"/>
        </w:rPr>
      </w:pPr>
      <m:oMathPara>
        <m:oMath>
          <m:r>
            <w:rPr>
              <w:rFonts w:ascii="Cambria Math" w:hAnsi="Cambria Math"/>
              <w:szCs w:val="24"/>
              <w:lang w:eastAsia="en-US"/>
            </w:rPr>
            <w:lastRenderedPageBreak/>
            <m:t>Vout=15-0,477.15=7,845</m:t>
          </m:r>
        </m:oMath>
      </m:oMathPara>
    </w:p>
    <w:p w:rsidR="004A7AD9" w:rsidRDefault="004A7AD9" w:rsidP="004A7AD9">
      <w:pPr>
        <w:spacing w:after="240"/>
        <w:rPr>
          <w:szCs w:val="24"/>
          <w:lang w:eastAsia="en-US"/>
        </w:rPr>
      </w:pPr>
      <w:r>
        <w:rPr>
          <w:szCs w:val="24"/>
          <w:lang w:eastAsia="en-US"/>
        </w:rPr>
        <w:tab/>
        <w:t>Pela terceira aproximação:</w:t>
      </w:r>
    </w:p>
    <w:p w:rsidR="004A7AD9" w:rsidRPr="00B17B97" w:rsidRDefault="00730369" w:rsidP="004A7AD9">
      <w:pPr>
        <w:spacing w:after="240"/>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t</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e</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be</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e</m:t>
                  </m:r>
                </m:sub>
              </m:sSub>
              <m:r>
                <w:rPr>
                  <w:rFonts w:ascii="Cambria Math" w:hAnsi="Cambria Math"/>
                  <w:szCs w:val="24"/>
                  <w:lang w:eastAsia="en-US"/>
                </w:rPr>
                <m:t xml:space="preserve">+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b</m:t>
                      </m:r>
                    </m:sub>
                  </m:sSub>
                </m:num>
                <m:den>
                  <m:r>
                    <w:rPr>
                      <w:rFonts w:ascii="Cambria Math" w:hAnsi="Cambria Math"/>
                      <w:szCs w:val="24"/>
                      <w:lang w:eastAsia="en-US"/>
                    </w:rPr>
                    <m:t>2</m:t>
                  </m:r>
                  <m:sSub>
                    <m:sSubPr>
                      <m:ctrlPr>
                        <w:rPr>
                          <w:rFonts w:ascii="Cambria Math" w:hAnsi="Cambria Math"/>
                          <w:i/>
                          <w:szCs w:val="24"/>
                          <w:lang w:eastAsia="en-US"/>
                        </w:rPr>
                      </m:ctrlPr>
                    </m:sSubPr>
                    <m:e>
                      <m:r>
                        <w:rPr>
                          <w:rFonts w:ascii="Cambria Math" w:hAnsi="Cambria Math"/>
                          <w:szCs w:val="24"/>
                          <w:lang w:eastAsia="en-US"/>
                        </w:rPr>
                        <m:t>B</m:t>
                      </m:r>
                    </m:e>
                    <m:sub>
                      <m:r>
                        <w:rPr>
                          <w:rFonts w:ascii="Cambria Math" w:hAnsi="Cambria Math"/>
                          <w:szCs w:val="24"/>
                          <w:lang w:eastAsia="en-US"/>
                        </w:rPr>
                        <m:t>cc</m:t>
                      </m:r>
                    </m:sub>
                  </m:sSub>
                </m:den>
              </m:f>
            </m:den>
          </m:f>
          <m:r>
            <w:rPr>
              <w:rFonts w:ascii="Cambria Math" w:hAnsi="Cambria Math"/>
              <w:szCs w:val="24"/>
              <w:lang w:eastAsia="en-US"/>
            </w:rPr>
            <m:t xml:space="preserve">= </m:t>
          </m:r>
          <m:f>
            <m:fPr>
              <m:ctrlPr>
                <w:rPr>
                  <w:rFonts w:ascii="Cambria Math" w:hAnsi="Cambria Math"/>
                  <w:i/>
                  <w:szCs w:val="24"/>
                  <w:lang w:eastAsia="en-US"/>
                </w:rPr>
              </m:ctrlPr>
            </m:fPr>
            <m:num>
              <m:r>
                <w:rPr>
                  <w:rFonts w:ascii="Cambria Math" w:hAnsi="Cambria Math"/>
                  <w:szCs w:val="24"/>
                  <w:lang w:eastAsia="en-US"/>
                </w:rPr>
                <m:t>15-0,7</m:t>
              </m:r>
            </m:num>
            <m:den>
              <m:r>
                <w:rPr>
                  <w:rFonts w:ascii="Cambria Math" w:hAnsi="Cambria Math"/>
                  <w:szCs w:val="24"/>
                  <w:lang w:eastAsia="en-US"/>
                </w:rPr>
                <m:t xml:space="preserve">15k+ </m:t>
              </m:r>
              <m:f>
                <m:fPr>
                  <m:ctrlPr>
                    <w:rPr>
                      <w:rFonts w:ascii="Cambria Math" w:hAnsi="Cambria Math"/>
                      <w:i/>
                      <w:szCs w:val="24"/>
                      <w:lang w:eastAsia="en-US"/>
                    </w:rPr>
                  </m:ctrlPr>
                </m:fPr>
                <m:num>
                  <m:r>
                    <w:rPr>
                      <w:rFonts w:ascii="Cambria Math" w:hAnsi="Cambria Math"/>
                      <w:szCs w:val="24"/>
                      <w:lang w:eastAsia="en-US"/>
                    </w:rPr>
                    <m:t>33k</m:t>
                  </m:r>
                </m:num>
                <m:den>
                  <m:r>
                    <w:rPr>
                      <w:rFonts w:ascii="Cambria Math" w:hAnsi="Cambria Math"/>
                      <w:szCs w:val="24"/>
                      <w:lang w:eastAsia="en-US"/>
                    </w:rPr>
                    <m:t>2.100</m:t>
                  </m:r>
                </m:den>
              </m:f>
            </m:den>
          </m:f>
          <m:r>
            <w:rPr>
              <w:rFonts w:ascii="Cambria Math" w:hAnsi="Cambria Math"/>
              <w:szCs w:val="24"/>
              <w:lang w:eastAsia="en-US"/>
            </w:rPr>
            <m:t>=0,943mA</m:t>
          </m:r>
        </m:oMath>
      </m:oMathPara>
    </w:p>
    <w:p w:rsidR="00B17B97" w:rsidRPr="00B17B97" w:rsidRDefault="00730369" w:rsidP="004A7AD9">
      <w:pPr>
        <w:spacing w:after="240"/>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e</m:t>
              </m:r>
            </m:sub>
          </m:sSub>
          <m:r>
            <w:rPr>
              <w:rFonts w:ascii="Cambria Math" w:hAnsi="Cambria Math"/>
              <w:szCs w:val="24"/>
              <w:lang w:eastAsia="en-US"/>
            </w:rPr>
            <m:t xml:space="preserve">=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t</m:t>
                  </m:r>
                </m:sub>
              </m:sSub>
            </m:num>
            <m:den>
              <m:r>
                <w:rPr>
                  <w:rFonts w:ascii="Cambria Math" w:hAnsi="Cambria Math"/>
                  <w:szCs w:val="24"/>
                  <w:lang w:eastAsia="en-US"/>
                </w:rPr>
                <m:t>2</m:t>
              </m:r>
            </m:den>
          </m:f>
          <m:r>
            <w:rPr>
              <w:rFonts w:ascii="Cambria Math" w:hAnsi="Cambria Math"/>
              <w:szCs w:val="24"/>
              <w:lang w:eastAsia="en-US"/>
            </w:rPr>
            <m:t xml:space="preserve">= </m:t>
          </m:r>
          <m:f>
            <m:fPr>
              <m:ctrlPr>
                <w:rPr>
                  <w:rFonts w:ascii="Cambria Math" w:hAnsi="Cambria Math"/>
                  <w:i/>
                  <w:szCs w:val="24"/>
                  <w:lang w:eastAsia="en-US"/>
                </w:rPr>
              </m:ctrlPr>
            </m:fPr>
            <m:num>
              <m:r>
                <w:rPr>
                  <w:rFonts w:ascii="Cambria Math" w:hAnsi="Cambria Math"/>
                  <w:szCs w:val="24"/>
                  <w:lang w:eastAsia="en-US"/>
                </w:rPr>
                <m:t>0,943m</m:t>
              </m:r>
            </m:num>
            <m:den>
              <m:r>
                <w:rPr>
                  <w:rFonts w:ascii="Cambria Math" w:hAnsi="Cambria Math"/>
                  <w:szCs w:val="24"/>
                  <w:lang w:eastAsia="en-US"/>
                </w:rPr>
                <m:t>2</m:t>
              </m:r>
            </m:den>
          </m:f>
          <m:r>
            <w:rPr>
              <w:rFonts w:ascii="Cambria Math" w:hAnsi="Cambria Math"/>
              <w:szCs w:val="24"/>
              <w:lang w:eastAsia="en-US"/>
            </w:rPr>
            <m:t>=0,472mA</m:t>
          </m:r>
        </m:oMath>
      </m:oMathPara>
    </w:p>
    <w:p w:rsidR="00B17B97" w:rsidRPr="00B17B97" w:rsidRDefault="00730369" w:rsidP="004A7AD9">
      <w:pPr>
        <w:spacing w:after="240"/>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out</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cc</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C</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=15-15K.0,472m=7,92V</m:t>
          </m:r>
        </m:oMath>
      </m:oMathPara>
    </w:p>
    <w:p w:rsidR="00B17B97" w:rsidRDefault="00B17B97" w:rsidP="004A7AD9">
      <w:pPr>
        <w:spacing w:after="240"/>
        <w:rPr>
          <w:szCs w:val="24"/>
          <w:lang w:eastAsia="en-US"/>
        </w:rPr>
      </w:pPr>
      <w:r>
        <w:rPr>
          <w:szCs w:val="24"/>
          <w:lang w:eastAsia="en-US"/>
        </w:rPr>
        <w:t xml:space="preserve">Aproximando It para 1mA, </w:t>
      </w:r>
      <w:proofErr w:type="spellStart"/>
      <w:r>
        <w:rPr>
          <w:szCs w:val="24"/>
          <w:lang w:eastAsia="en-US"/>
        </w:rPr>
        <w:t>Ie</w:t>
      </w:r>
      <w:proofErr w:type="spellEnd"/>
      <w:r>
        <w:rPr>
          <w:szCs w:val="24"/>
          <w:lang w:eastAsia="en-US"/>
        </w:rPr>
        <w:t xml:space="preserve"> = 0,5 </w:t>
      </w:r>
      <w:proofErr w:type="spellStart"/>
      <w:r>
        <w:rPr>
          <w:szCs w:val="24"/>
          <w:lang w:eastAsia="en-US"/>
        </w:rPr>
        <w:t>mA</w:t>
      </w:r>
      <w:proofErr w:type="spellEnd"/>
      <w:r>
        <w:rPr>
          <w:szCs w:val="24"/>
          <w:lang w:eastAsia="en-US"/>
        </w:rPr>
        <w:t xml:space="preserve"> e sendo </w:t>
      </w:r>
      <w:proofErr w:type="spellStart"/>
      <w:r>
        <w:rPr>
          <w:szCs w:val="24"/>
          <w:lang w:eastAsia="en-US"/>
        </w:rPr>
        <w:t>Ic</w:t>
      </w:r>
      <w:proofErr w:type="spellEnd"/>
      <w:r>
        <w:rPr>
          <w:szCs w:val="24"/>
          <w:lang w:eastAsia="en-US"/>
        </w:rPr>
        <w:t xml:space="preserve"> = </w:t>
      </w:r>
      <w:proofErr w:type="spellStart"/>
      <w:r>
        <w:rPr>
          <w:szCs w:val="24"/>
          <w:lang w:eastAsia="en-US"/>
        </w:rPr>
        <w:t>Ie</w:t>
      </w:r>
      <w:proofErr w:type="spellEnd"/>
    </w:p>
    <w:p w:rsidR="00B17B97" w:rsidRPr="007C675C" w:rsidRDefault="00730369" w:rsidP="004A7AD9">
      <w:pPr>
        <w:spacing w:after="240"/>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c</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B</m:t>
              </m:r>
            </m:e>
            <m:sub>
              <m:r>
                <w:rPr>
                  <w:rFonts w:ascii="Cambria Math" w:hAnsi="Cambria Math"/>
                  <w:szCs w:val="24"/>
                  <w:lang w:eastAsia="en-US"/>
                </w:rPr>
                <m:t>cc</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m:t>
              </m:r>
            </m:sub>
          </m:sSub>
          <m:r>
            <w:rPr>
              <w:rFonts w:ascii="Cambria Math" w:hAnsi="Cambria Math"/>
              <w:szCs w:val="24"/>
              <w:lang w:eastAsia="en-US"/>
            </w:rPr>
            <m:t xml:space="preserve">= </m:t>
          </m:r>
          <m:f>
            <m:fPr>
              <m:ctrlPr>
                <w:rPr>
                  <w:rFonts w:ascii="Cambria Math" w:hAnsi="Cambria Math"/>
                  <w:i/>
                  <w:szCs w:val="24"/>
                  <w:lang w:eastAsia="en-US"/>
                </w:rPr>
              </m:ctrlPr>
            </m:fPr>
            <m:num>
              <m:r>
                <w:rPr>
                  <w:rFonts w:ascii="Cambria Math" w:hAnsi="Cambria Math"/>
                  <w:szCs w:val="24"/>
                  <w:lang w:eastAsia="en-US"/>
                </w:rPr>
                <m:t>0,5m</m:t>
              </m:r>
            </m:num>
            <m:den>
              <m:r>
                <w:rPr>
                  <w:rFonts w:ascii="Cambria Math" w:hAnsi="Cambria Math"/>
                  <w:szCs w:val="24"/>
                  <w:lang w:eastAsia="en-US"/>
                </w:rPr>
                <m:t>100</m:t>
              </m:r>
            </m:den>
          </m:f>
          <m:r>
            <w:rPr>
              <w:rFonts w:ascii="Cambria Math" w:hAnsi="Cambria Math"/>
              <w:szCs w:val="24"/>
              <w:lang w:eastAsia="en-US"/>
            </w:rPr>
            <m:t>=5μA</m:t>
          </m:r>
        </m:oMath>
      </m:oMathPara>
    </w:p>
    <w:p w:rsidR="007C675C" w:rsidRPr="004A7AD9" w:rsidRDefault="00730369" w:rsidP="004A7AD9">
      <w:pPr>
        <w:spacing w:after="240"/>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B</m:t>
              </m:r>
            </m:sub>
          </m:sSub>
          <m:r>
            <w:rPr>
              <w:rFonts w:ascii="Cambria Math" w:hAnsi="Cambria Math"/>
              <w:szCs w:val="24"/>
              <w:lang w:eastAsia="en-US"/>
            </w:rPr>
            <m:t>=-5μ.33k= -0,165V</m:t>
          </m:r>
        </m:oMath>
      </m:oMathPara>
    </w:p>
    <w:p w:rsidR="00E25D02" w:rsidRDefault="00E25D02" w:rsidP="00E25D02">
      <w:pPr>
        <w:pStyle w:val="Ttulo2"/>
        <w:rPr>
          <w:lang w:eastAsia="en-US"/>
        </w:rPr>
      </w:pPr>
      <w:r>
        <w:rPr>
          <w:lang w:eastAsia="en-US"/>
        </w:rPr>
        <w:tab/>
      </w:r>
      <w:bookmarkStart w:id="46" w:name="_Toc475113156"/>
      <w:r>
        <w:rPr>
          <w:lang w:eastAsia="en-US"/>
        </w:rPr>
        <w:t>8.3 – Amplificador Operacional (Ao)</w:t>
      </w:r>
      <w:bookmarkEnd w:id="46"/>
    </w:p>
    <w:p w:rsidR="00E25D02" w:rsidRDefault="00E25D02" w:rsidP="00E25D02">
      <w:pPr>
        <w:spacing w:after="240"/>
        <w:ind w:firstLine="708"/>
        <w:rPr>
          <w:lang w:eastAsia="en-US"/>
        </w:rPr>
      </w:pPr>
      <w:r>
        <w:rPr>
          <w:lang w:eastAsia="en-US"/>
        </w:rPr>
        <w:t xml:space="preserve">AO e um amplificador </w:t>
      </w:r>
      <w:proofErr w:type="spellStart"/>
      <w:r>
        <w:rPr>
          <w:lang w:eastAsia="en-US"/>
        </w:rPr>
        <w:t>cc</w:t>
      </w:r>
      <w:proofErr w:type="spellEnd"/>
      <w:r>
        <w:rPr>
          <w:lang w:eastAsia="en-US"/>
        </w:rPr>
        <w:t xml:space="preserve"> </w:t>
      </w:r>
      <w:proofErr w:type="spellStart"/>
      <w:r>
        <w:rPr>
          <w:lang w:eastAsia="en-US"/>
        </w:rPr>
        <w:t>multiestágio</w:t>
      </w:r>
      <w:proofErr w:type="spellEnd"/>
      <w:r>
        <w:rPr>
          <w:lang w:eastAsia="en-US"/>
        </w:rPr>
        <w:t xml:space="preserve"> com entrada diferencial cujas características se aproximam de um amplificador ideal. </w:t>
      </w:r>
    </w:p>
    <w:p w:rsidR="00E25D02" w:rsidRDefault="00E25D02" w:rsidP="00E25D02">
      <w:pPr>
        <w:jc w:val="center"/>
        <w:rPr>
          <w:lang w:eastAsia="en-US"/>
        </w:rPr>
      </w:pPr>
      <w:r>
        <w:rPr>
          <w:noProof/>
          <w:lang w:val="en-US" w:eastAsia="en-US"/>
        </w:rPr>
        <w:drawing>
          <wp:inline distT="0" distB="0" distL="0" distR="0">
            <wp:extent cx="3314700" cy="1093597"/>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2.png"/>
                    <pic:cNvPicPr/>
                  </pic:nvPicPr>
                  <pic:blipFill>
                    <a:blip r:embed="rId72">
                      <a:extLst>
                        <a:ext uri="{28A0092B-C50C-407E-A947-70E740481C1C}">
                          <a14:useLocalDpi xmlns:a14="http://schemas.microsoft.com/office/drawing/2010/main" val="0"/>
                        </a:ext>
                      </a:extLst>
                    </a:blip>
                    <a:stretch>
                      <a:fillRect/>
                    </a:stretch>
                  </pic:blipFill>
                  <pic:spPr>
                    <a:xfrm>
                      <a:off x="0" y="0"/>
                      <a:ext cx="3317359" cy="1094474"/>
                    </a:xfrm>
                    <a:prstGeom prst="rect">
                      <a:avLst/>
                    </a:prstGeom>
                  </pic:spPr>
                </pic:pic>
              </a:graphicData>
            </a:graphic>
          </wp:inline>
        </w:drawing>
      </w:r>
    </w:p>
    <w:p w:rsidR="00E25D02" w:rsidRDefault="007C675C" w:rsidP="00E25D02">
      <w:pPr>
        <w:jc w:val="center"/>
        <w:rPr>
          <w:sz w:val="20"/>
          <w:szCs w:val="20"/>
          <w:lang w:eastAsia="en-US"/>
        </w:rPr>
      </w:pPr>
      <w:r>
        <w:rPr>
          <w:sz w:val="20"/>
          <w:szCs w:val="20"/>
          <w:lang w:eastAsia="en-US"/>
        </w:rPr>
        <w:t>Figura 64</w:t>
      </w:r>
      <w:r w:rsidR="00E25D02">
        <w:rPr>
          <w:sz w:val="20"/>
          <w:szCs w:val="20"/>
          <w:lang w:eastAsia="en-US"/>
        </w:rPr>
        <w:t xml:space="preserve"> -  Simbologia do Ao</w:t>
      </w:r>
    </w:p>
    <w:p w:rsidR="00E25D02" w:rsidRPr="00E25D02" w:rsidRDefault="00730369" w:rsidP="00E25D02">
      <w:pPr>
        <w:ind w:left="2832" w:firstLine="708"/>
        <w:rPr>
          <w:szCs w:val="24"/>
          <w:lang w:eastAsia="en-US"/>
        </w:rPr>
      </w:pP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in</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oMath>
      <w:r w:rsidR="00E25D02">
        <w:rPr>
          <w:szCs w:val="24"/>
          <w:lang w:eastAsia="en-US"/>
        </w:rPr>
        <w:tab/>
      </w:r>
      <w:r w:rsidR="00E25D02">
        <w:rPr>
          <w:szCs w:val="24"/>
          <w:lang w:eastAsia="en-US"/>
        </w:rPr>
        <w:tab/>
      </w:r>
      <w:r w:rsidR="00E25D02">
        <w:rPr>
          <w:szCs w:val="24"/>
          <w:lang w:eastAsia="en-US"/>
        </w:rPr>
        <w:tab/>
      </w:r>
      <w:r w:rsidR="00E25D02">
        <w:rPr>
          <w:szCs w:val="24"/>
          <w:lang w:eastAsia="en-US"/>
        </w:rPr>
        <w:tab/>
      </w:r>
      <w:r w:rsidR="00E25D02" w:rsidRPr="00E25D02">
        <w:rPr>
          <w:sz w:val="20"/>
          <w:szCs w:val="20"/>
          <w:lang w:eastAsia="en-US"/>
        </w:rPr>
        <w:t>(22)</w:t>
      </w:r>
    </w:p>
    <w:p w:rsidR="00E25D02" w:rsidRDefault="00730369" w:rsidP="00E25D02">
      <w:pPr>
        <w:spacing w:after="240"/>
        <w:ind w:left="2832" w:firstLine="708"/>
        <w:rPr>
          <w:sz w:val="20"/>
          <w:szCs w:val="20"/>
          <w:lang w:eastAsia="en-US"/>
        </w:rPr>
      </w:pP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out</m:t>
            </m:r>
          </m:sub>
        </m:sSub>
        <m:r>
          <w:rPr>
            <w:rFonts w:ascii="Cambria Math" w:hAnsi="Cambria Math"/>
            <w:szCs w:val="24"/>
            <w:lang w:eastAsia="en-US"/>
          </w:rPr>
          <m:t>=A.</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in</m:t>
            </m:r>
          </m:sub>
        </m:sSub>
      </m:oMath>
      <w:r w:rsidR="00E25D02">
        <w:rPr>
          <w:szCs w:val="24"/>
          <w:lang w:eastAsia="en-US"/>
        </w:rPr>
        <w:tab/>
      </w:r>
      <w:r w:rsidR="00E25D02">
        <w:rPr>
          <w:szCs w:val="24"/>
          <w:lang w:eastAsia="en-US"/>
        </w:rPr>
        <w:tab/>
      </w:r>
      <w:r w:rsidR="00E25D02">
        <w:rPr>
          <w:szCs w:val="24"/>
          <w:lang w:eastAsia="en-US"/>
        </w:rPr>
        <w:tab/>
      </w:r>
      <w:r w:rsidR="00E25D02">
        <w:rPr>
          <w:szCs w:val="24"/>
          <w:lang w:eastAsia="en-US"/>
        </w:rPr>
        <w:tab/>
      </w:r>
      <w:r w:rsidR="00E25D02">
        <w:rPr>
          <w:szCs w:val="24"/>
          <w:lang w:eastAsia="en-US"/>
        </w:rPr>
        <w:tab/>
      </w:r>
      <w:r w:rsidR="00E25D02" w:rsidRPr="00E25D02">
        <w:rPr>
          <w:sz w:val="20"/>
          <w:szCs w:val="20"/>
          <w:lang w:eastAsia="en-US"/>
        </w:rPr>
        <w:t>(23)</w:t>
      </w:r>
    </w:p>
    <w:p w:rsidR="00E25D02" w:rsidRDefault="00B003F3" w:rsidP="00B003F3">
      <w:pPr>
        <w:ind w:firstLine="708"/>
        <w:rPr>
          <w:szCs w:val="24"/>
          <w:lang w:eastAsia="en-US"/>
        </w:rPr>
      </w:pPr>
      <w:r>
        <w:rPr>
          <w:szCs w:val="24"/>
          <w:lang w:eastAsia="en-US"/>
        </w:rPr>
        <w:t>Características de um Ao ideal: Resistencia de entrada infinita, no ponto de máxima transferência de potência a tensão na carga e a corrente na carga se intersectam no gráfico.</w:t>
      </w:r>
    </w:p>
    <w:p w:rsidR="00B003F3" w:rsidRDefault="00B003F3" w:rsidP="00B003F3">
      <w:pPr>
        <w:ind w:firstLine="708"/>
        <w:rPr>
          <w:szCs w:val="24"/>
          <w:lang w:eastAsia="en-US"/>
        </w:rPr>
      </w:pPr>
      <w:r>
        <w:rPr>
          <w:szCs w:val="24"/>
          <w:lang w:eastAsia="en-US"/>
        </w:rPr>
        <w:t>A e igual a máxima transferência de potência, por analogia, descobrimos que:</w:t>
      </w:r>
    </w:p>
    <w:p w:rsidR="00B003F3" w:rsidRPr="00B003F3" w:rsidRDefault="00730369" w:rsidP="00B003F3">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r1</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s</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r>
                <w:rPr>
                  <w:rFonts w:ascii="Cambria Math" w:hAnsi="Cambria Math"/>
                  <w:szCs w:val="24"/>
                  <w:lang w:eastAsia="en-US"/>
                </w:rPr>
                <m:t xml:space="preserve">+ </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S</m:t>
                  </m:r>
                </m:sub>
              </m:sSub>
            </m:den>
          </m:f>
        </m:oMath>
      </m:oMathPara>
    </w:p>
    <w:p w:rsidR="00B003F3" w:rsidRDefault="00B003F3" w:rsidP="00B003F3">
      <w:pPr>
        <w:rPr>
          <w:szCs w:val="24"/>
          <w:lang w:eastAsia="en-US"/>
        </w:rPr>
      </w:pPr>
      <w:r>
        <w:rPr>
          <w:szCs w:val="24"/>
          <w:lang w:eastAsia="en-US"/>
        </w:rPr>
        <w:t xml:space="preserve">Se, </w:t>
      </w:r>
    </w:p>
    <w:p w:rsidR="00B003F3" w:rsidRPr="00B003F3" w:rsidRDefault="00730369" w:rsidP="00B003F3">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R1</m:t>
              </m:r>
            </m:sub>
          </m:sSub>
          <m:r>
            <w:rPr>
              <w:rFonts w:ascii="Cambria Math" w:hAnsi="Cambria Math"/>
              <w:szCs w:val="24"/>
              <w:lang w:eastAsia="en-US"/>
            </w:rPr>
            <m:t>=9%</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S</m:t>
              </m:r>
            </m:sub>
          </m:sSub>
          <m:r>
            <w:rPr>
              <w:rFonts w:ascii="Cambria Math" w:hAnsi="Cambria Math"/>
              <w:szCs w:val="24"/>
              <w:lang w:eastAsia="en-US"/>
            </w:rPr>
            <m:t xml:space="preserve">      e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R1</m:t>
              </m:r>
            </m:sub>
          </m:sSub>
          <m:r>
            <w:rPr>
              <w:rFonts w:ascii="Cambria Math" w:hAnsi="Cambria Math"/>
              <w:szCs w:val="24"/>
              <w:lang w:eastAsia="en-US"/>
            </w:rPr>
            <m:t>=99%</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s</m:t>
              </m:r>
            </m:sub>
          </m:sSub>
        </m:oMath>
      </m:oMathPara>
    </w:p>
    <w:p w:rsidR="00B003F3" w:rsidRDefault="00B003F3" w:rsidP="00B003F3">
      <w:pPr>
        <w:rPr>
          <w:szCs w:val="24"/>
          <w:lang w:eastAsia="en-US"/>
        </w:rPr>
      </w:pPr>
      <w:r>
        <w:rPr>
          <w:szCs w:val="24"/>
          <w:lang w:eastAsia="en-US"/>
        </w:rPr>
        <w:t>Logo:</w:t>
      </w:r>
    </w:p>
    <w:p w:rsidR="00B003F3" w:rsidRPr="00B003F3" w:rsidRDefault="00730369" w:rsidP="00B003F3">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r>
            <w:rPr>
              <w:rFonts w:ascii="Cambria Math" w:hAnsi="Cambria Math"/>
              <w:szCs w:val="24"/>
              <w:lang w:eastAsia="en-US"/>
            </w:rPr>
            <m:t>→∞</m:t>
          </m:r>
        </m:oMath>
      </m:oMathPara>
    </w:p>
    <w:p w:rsidR="00B003F3" w:rsidRDefault="00B003F3" w:rsidP="00B003F3">
      <w:pPr>
        <w:rPr>
          <w:szCs w:val="24"/>
          <w:lang w:eastAsia="en-US"/>
        </w:rPr>
      </w:pPr>
      <w:r>
        <w:rPr>
          <w:szCs w:val="24"/>
          <w:lang w:eastAsia="en-US"/>
        </w:rPr>
        <w:tab/>
        <w:t xml:space="preserve">Outra característica do Ao ideal e a resistência de saída nula, pois, para obter todo o sinal de saída sobre a carga é necessário que a resistência de AO, </w:t>
      </w:r>
      <w:proofErr w:type="spellStart"/>
      <w:r>
        <w:rPr>
          <w:szCs w:val="24"/>
          <w:lang w:eastAsia="en-US"/>
        </w:rPr>
        <w:t>Rt</w:t>
      </w:r>
      <w:proofErr w:type="spellEnd"/>
      <w:r>
        <w:rPr>
          <w:szCs w:val="24"/>
          <w:lang w:eastAsia="en-US"/>
        </w:rPr>
        <w:t xml:space="preserve">, seja muito baixa, pois </w:t>
      </w:r>
      <w:proofErr w:type="spellStart"/>
      <w:r>
        <w:rPr>
          <w:szCs w:val="24"/>
          <w:lang w:eastAsia="en-US"/>
        </w:rPr>
        <w:t>Vrl</w:t>
      </w:r>
      <w:proofErr w:type="spellEnd"/>
      <w:r>
        <w:rPr>
          <w:szCs w:val="24"/>
          <w:lang w:eastAsia="en-US"/>
        </w:rPr>
        <w:t xml:space="preserve"> = V0, </w:t>
      </w:r>
      <w:proofErr w:type="spellStart"/>
      <w:r>
        <w:rPr>
          <w:szCs w:val="24"/>
          <w:lang w:eastAsia="en-US"/>
        </w:rPr>
        <w:t>Il.Rt</w:t>
      </w:r>
      <w:proofErr w:type="spellEnd"/>
      <w:r>
        <w:rPr>
          <w:szCs w:val="24"/>
          <w:lang w:eastAsia="en-US"/>
        </w:rPr>
        <w:t>.</w:t>
      </w:r>
    </w:p>
    <w:p w:rsidR="00B003F3" w:rsidRDefault="00B003F3" w:rsidP="00B003F3">
      <w:pPr>
        <w:rPr>
          <w:szCs w:val="24"/>
          <w:lang w:eastAsia="en-US"/>
        </w:rPr>
      </w:pPr>
      <w:r>
        <w:rPr>
          <w:szCs w:val="24"/>
          <w:lang w:eastAsia="en-US"/>
        </w:rPr>
        <w:lastRenderedPageBreak/>
        <w:tab/>
        <w:t xml:space="preserve">Supondo que </w:t>
      </w:r>
      <w:proofErr w:type="spellStart"/>
      <w:r>
        <w:rPr>
          <w:szCs w:val="24"/>
          <w:lang w:eastAsia="en-US"/>
        </w:rPr>
        <w:t>Vrl</w:t>
      </w:r>
      <w:proofErr w:type="spellEnd"/>
      <w:r>
        <w:rPr>
          <w:szCs w:val="24"/>
          <w:lang w:eastAsia="en-US"/>
        </w:rPr>
        <w:t xml:space="preserve"> = 0, o </w:t>
      </w:r>
      <w:proofErr w:type="spellStart"/>
      <w:r>
        <w:rPr>
          <w:szCs w:val="24"/>
          <w:lang w:eastAsia="en-US"/>
        </w:rPr>
        <w:t>Vrl</w:t>
      </w:r>
      <w:proofErr w:type="spellEnd"/>
      <w:r>
        <w:rPr>
          <w:szCs w:val="24"/>
          <w:lang w:eastAsia="en-US"/>
        </w:rPr>
        <w:t xml:space="preserve"> = V0, Contudo a corrente máxima e limitada pelo AO.</w:t>
      </w:r>
    </w:p>
    <w:p w:rsidR="00B003F3" w:rsidRDefault="00B003F3" w:rsidP="00B003F3">
      <w:pPr>
        <w:rPr>
          <w:szCs w:val="24"/>
          <w:lang w:eastAsia="en-US"/>
        </w:rPr>
      </w:pPr>
      <w:r>
        <w:rPr>
          <w:szCs w:val="24"/>
          <w:lang w:eastAsia="en-US"/>
        </w:rPr>
        <w:tab/>
        <w:t>Outra característica e o ganho de tensão, para que a aplicação seja viável o ao precisa ter um ganho muito elevado, idealmente infinito.</w:t>
      </w:r>
    </w:p>
    <w:p w:rsidR="00B003F3" w:rsidRDefault="00B003F3" w:rsidP="00B003F3">
      <w:pPr>
        <w:rPr>
          <w:szCs w:val="24"/>
          <w:lang w:eastAsia="en-US"/>
        </w:rPr>
      </w:pPr>
      <w:r>
        <w:rPr>
          <w:szCs w:val="24"/>
          <w:lang w:eastAsia="en-US"/>
        </w:rPr>
        <w:tab/>
        <w:t>A resposta de frequência também, idealmente, precisa possuir uma largura de faixa infinita.</w:t>
      </w:r>
    </w:p>
    <w:p w:rsidR="00B003F3" w:rsidRDefault="00B003F3" w:rsidP="00B003F3">
      <w:pPr>
        <w:spacing w:after="240"/>
        <w:rPr>
          <w:szCs w:val="24"/>
          <w:lang w:eastAsia="en-US"/>
        </w:rPr>
      </w:pPr>
      <w:r>
        <w:rPr>
          <w:szCs w:val="24"/>
          <w:lang w:eastAsia="en-US"/>
        </w:rPr>
        <w:tab/>
        <w:t>Idealmente o AO não apresenta sensibilidade a temperatura.</w:t>
      </w:r>
    </w:p>
    <w:p w:rsidR="00B003F3" w:rsidRDefault="00B003F3" w:rsidP="00B003F3">
      <w:pPr>
        <w:pStyle w:val="Ttulo2"/>
        <w:rPr>
          <w:rFonts w:eastAsiaTheme="minorEastAsia"/>
        </w:rPr>
      </w:pPr>
      <w:r>
        <w:rPr>
          <w:rFonts w:eastAsiaTheme="minorEastAsia"/>
        </w:rPr>
        <w:tab/>
      </w:r>
      <w:bookmarkStart w:id="47" w:name="_Toc475113157"/>
      <w:r>
        <w:rPr>
          <w:rFonts w:eastAsiaTheme="minorEastAsia"/>
        </w:rPr>
        <w:t>8.4 – Conceito de ganho</w:t>
      </w:r>
      <w:bookmarkEnd w:id="47"/>
    </w:p>
    <w:p w:rsidR="00B003F3" w:rsidRDefault="0002752A" w:rsidP="00B003F3">
      <w:r>
        <w:tab/>
        <w:t>Pela equação 23 e que A(</w:t>
      </w:r>
      <w:proofErr w:type="spellStart"/>
      <w:r>
        <w:t>db</w:t>
      </w:r>
      <w:proofErr w:type="spellEnd"/>
      <w:r>
        <w:t>)=20logVout/</w:t>
      </w:r>
      <w:proofErr w:type="spellStart"/>
      <w:r>
        <w:t>Vin</w:t>
      </w:r>
      <w:proofErr w:type="spellEnd"/>
      <w:r>
        <w:t>, aplicado devido aos grandes valores de ganho.</w:t>
      </w:r>
    </w:p>
    <w:p w:rsidR="0002752A" w:rsidRDefault="0002752A" w:rsidP="00B003F3">
      <w:r>
        <w:tab/>
        <w:t>A=1; A (</w:t>
      </w:r>
      <w:proofErr w:type="spellStart"/>
      <w:r>
        <w:t>db</w:t>
      </w:r>
      <w:proofErr w:type="spellEnd"/>
      <w:r>
        <w:t>) =0;</w:t>
      </w:r>
    </w:p>
    <w:p w:rsidR="0002752A" w:rsidRPr="00B003F3" w:rsidRDefault="0002752A" w:rsidP="0002752A">
      <w:r>
        <w:tab/>
        <w:t>A=10; A (</w:t>
      </w:r>
      <w:proofErr w:type="spellStart"/>
      <w:r>
        <w:t>db</w:t>
      </w:r>
      <w:proofErr w:type="spellEnd"/>
      <w:r>
        <w:t>) =20</w:t>
      </w:r>
    </w:p>
    <w:p w:rsidR="0002752A" w:rsidRPr="00B003F3" w:rsidRDefault="0002752A" w:rsidP="0002752A">
      <w:r>
        <w:tab/>
        <w:t>A=100; A (</w:t>
      </w:r>
      <w:proofErr w:type="spellStart"/>
      <w:r>
        <w:t>db</w:t>
      </w:r>
      <w:proofErr w:type="spellEnd"/>
      <w:r>
        <w:t>) =40</w:t>
      </w:r>
    </w:p>
    <w:p w:rsidR="0002752A" w:rsidRDefault="0002752A" w:rsidP="0002752A">
      <w:r>
        <w:tab/>
        <w:t>A=1000; A (</w:t>
      </w:r>
      <w:proofErr w:type="spellStart"/>
      <w:r>
        <w:t>db</w:t>
      </w:r>
      <w:proofErr w:type="spellEnd"/>
      <w:r>
        <w:t>) =60</w:t>
      </w:r>
    </w:p>
    <w:p w:rsidR="0002752A" w:rsidRDefault="0002752A" w:rsidP="0002752A">
      <w:r>
        <w:tab/>
        <w:t>Deste modo, concluímos que A=</w:t>
      </w:r>
      <m:oMath>
        <m:sSup>
          <m:sSupPr>
            <m:ctrlPr>
              <w:rPr>
                <w:rFonts w:ascii="Cambria Math" w:hAnsi="Cambria Math"/>
                <w:i/>
              </w:rPr>
            </m:ctrlPr>
          </m:sSupPr>
          <m:e>
            <m:r>
              <w:rPr>
                <w:rFonts w:ascii="Cambria Math" w:hAnsi="Cambria Math"/>
              </w:rPr>
              <m:t>10</m:t>
            </m:r>
          </m:e>
          <m:sup>
            <m:r>
              <w:rPr>
                <w:rFonts w:ascii="Cambria Math" w:hAnsi="Cambria Math"/>
              </w:rPr>
              <m:t>n</m:t>
            </m:r>
          </m:sup>
        </m:sSup>
      </m:oMath>
      <w:r>
        <w:t xml:space="preserve"> e A (db) = 20n.</w:t>
      </w:r>
    </w:p>
    <w:p w:rsidR="0002752A" w:rsidRDefault="0002752A" w:rsidP="0002752A">
      <w:r>
        <w:tab/>
        <w:t>Conceito de oitavas e décadas variação de f1 para f2 em uma década f2 = 10f1.</w:t>
      </w:r>
    </w:p>
    <w:p w:rsidR="0002752A" w:rsidRDefault="0002752A" w:rsidP="0002752A">
      <w:r>
        <w:tab/>
        <w:t>De modo geral:</w:t>
      </w:r>
    </w:p>
    <w:p w:rsidR="0002752A" w:rsidRDefault="0002752A" w:rsidP="0002752A">
      <w:r>
        <w:tab/>
        <w:t>f2=</w:t>
      </w:r>
      <m:oMath>
        <m:sSup>
          <m:sSupPr>
            <m:ctrlPr>
              <w:rPr>
                <w:rFonts w:ascii="Cambria Math" w:hAnsi="Cambria Math"/>
                <w:i/>
              </w:rPr>
            </m:ctrlPr>
          </m:sSupPr>
          <m:e>
            <m:r>
              <w:rPr>
                <w:rFonts w:ascii="Cambria Math" w:hAnsi="Cambria Math"/>
              </w:rPr>
              <m:t>10</m:t>
            </m:r>
          </m:e>
          <m:sup>
            <m:r>
              <w:rPr>
                <w:rFonts w:ascii="Cambria Math" w:hAnsi="Cambria Math"/>
              </w:rPr>
              <m:t>n</m:t>
            </m:r>
          </m:sup>
        </m:sSup>
      </m:oMath>
      <w:r>
        <w:t>f1</w:t>
      </w:r>
    </w:p>
    <w:p w:rsidR="0002752A" w:rsidRDefault="0002752A" w:rsidP="0002752A">
      <w:r>
        <w:tab/>
        <w:t>De modo geral as oitavas:</w:t>
      </w:r>
    </w:p>
    <w:p w:rsidR="0002752A" w:rsidRDefault="0002752A" w:rsidP="0002752A">
      <w:r>
        <w:tab/>
        <w:t>f2=</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f1</w:t>
      </w:r>
    </w:p>
    <w:p w:rsidR="0002752A" w:rsidRPr="00B003F3" w:rsidRDefault="0002752A" w:rsidP="0002752A">
      <w:pPr>
        <w:spacing w:after="240"/>
      </w:pPr>
      <w:r>
        <w:t>Conceitos de décadas e pitavas são muito aplicados em Aos.</w:t>
      </w:r>
    </w:p>
    <w:p w:rsidR="0002752A" w:rsidRDefault="0002752A" w:rsidP="0002752A">
      <w:pPr>
        <w:pStyle w:val="Ttulo2"/>
      </w:pPr>
      <w:r>
        <w:tab/>
      </w:r>
      <w:bookmarkStart w:id="48" w:name="_Toc475113158"/>
      <w:r>
        <w:t>8.5 – Ao com realimentação negativa.</w:t>
      </w:r>
      <w:bookmarkEnd w:id="48"/>
    </w:p>
    <w:p w:rsidR="0002752A" w:rsidRDefault="0002752A" w:rsidP="0002752A">
      <w:r>
        <w:tab/>
        <w:t>Sinal de retorno tem fase oposta ao sinal de entrada.</w:t>
      </w:r>
    </w:p>
    <w:p w:rsidR="0002752A" w:rsidRDefault="0002752A" w:rsidP="0002752A">
      <w:r>
        <w:tab/>
        <w:t>Vantagens: ganho estável, menor distorção e maior resposta a frequência.</w:t>
      </w:r>
    </w:p>
    <w:p w:rsidR="0002752A" w:rsidRDefault="0002752A" w:rsidP="0002752A">
      <w:r>
        <w:tab/>
        <w:t>Existem 4 tipos de realimentação negativa, onde a mais comum e a realimentação de tensão não inversora, nesta configuração o AO tende a funcionar como um AO ideal.</w:t>
      </w:r>
    </w:p>
    <w:p w:rsidR="0002752A" w:rsidRDefault="0002752A" w:rsidP="00E64841">
      <w:pPr>
        <w:spacing w:after="240"/>
      </w:pPr>
      <w:r>
        <w:tab/>
      </w:r>
    </w:p>
    <w:p w:rsidR="00E64841" w:rsidRDefault="00D92A48" w:rsidP="00E64841">
      <w:pPr>
        <w:jc w:val="center"/>
      </w:pPr>
      <w:r>
        <w:rPr>
          <w:noProof/>
          <w:lang w:val="en-US" w:eastAsia="en-US"/>
        </w:rPr>
        <w:drawing>
          <wp:inline distT="0" distB="0" distL="0" distR="0">
            <wp:extent cx="2552700" cy="2032202"/>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png"/>
                    <pic:cNvPicPr/>
                  </pic:nvPicPr>
                  <pic:blipFill>
                    <a:blip r:embed="rId73">
                      <a:extLst>
                        <a:ext uri="{28A0092B-C50C-407E-A947-70E740481C1C}">
                          <a14:useLocalDpi xmlns:a14="http://schemas.microsoft.com/office/drawing/2010/main" val="0"/>
                        </a:ext>
                      </a:extLst>
                    </a:blip>
                    <a:stretch>
                      <a:fillRect/>
                    </a:stretch>
                  </pic:blipFill>
                  <pic:spPr>
                    <a:xfrm>
                      <a:off x="0" y="0"/>
                      <a:ext cx="2574476" cy="2049538"/>
                    </a:xfrm>
                    <a:prstGeom prst="rect">
                      <a:avLst/>
                    </a:prstGeom>
                  </pic:spPr>
                </pic:pic>
              </a:graphicData>
            </a:graphic>
          </wp:inline>
        </w:drawing>
      </w:r>
    </w:p>
    <w:p w:rsidR="00E64841" w:rsidRDefault="007C675C" w:rsidP="00E64841">
      <w:pPr>
        <w:spacing w:after="240"/>
        <w:jc w:val="center"/>
        <w:rPr>
          <w:sz w:val="20"/>
          <w:szCs w:val="20"/>
        </w:rPr>
      </w:pPr>
      <w:r>
        <w:rPr>
          <w:sz w:val="20"/>
          <w:szCs w:val="20"/>
        </w:rPr>
        <w:t>Figura 65</w:t>
      </w:r>
      <w:r w:rsidR="00E64841">
        <w:rPr>
          <w:sz w:val="20"/>
          <w:szCs w:val="20"/>
        </w:rPr>
        <w:t xml:space="preserve"> – Ao realimentação negativa.</w:t>
      </w:r>
    </w:p>
    <w:p w:rsidR="00E64841" w:rsidRDefault="00E64841" w:rsidP="00E64841">
      <w:pPr>
        <w:ind w:firstLine="708"/>
        <w:rPr>
          <w:szCs w:val="24"/>
        </w:rPr>
      </w:pPr>
      <w:r>
        <w:rPr>
          <w:szCs w:val="24"/>
        </w:rPr>
        <w:t>Sendo V1=</w:t>
      </w:r>
      <w:proofErr w:type="spellStart"/>
      <w:r>
        <w:rPr>
          <w:szCs w:val="24"/>
        </w:rPr>
        <w:t>Vin</w:t>
      </w:r>
      <w:proofErr w:type="spellEnd"/>
      <w:r>
        <w:rPr>
          <w:szCs w:val="24"/>
        </w:rPr>
        <w:t xml:space="preserve">, V2=R2/(R1+R2), V2 = </w:t>
      </w:r>
      <w:proofErr w:type="spellStart"/>
      <w:r>
        <w:rPr>
          <w:szCs w:val="24"/>
        </w:rPr>
        <w:t>B.Vout</w:t>
      </w:r>
      <w:proofErr w:type="spellEnd"/>
      <w:r>
        <w:rPr>
          <w:szCs w:val="24"/>
        </w:rPr>
        <w:t>.</w:t>
      </w:r>
    </w:p>
    <w:p w:rsidR="00E64841" w:rsidRDefault="00E64841" w:rsidP="00E64841">
      <w:pPr>
        <w:ind w:firstLine="708"/>
        <w:rPr>
          <w:szCs w:val="24"/>
        </w:rPr>
      </w:pPr>
      <w:proofErr w:type="spellStart"/>
      <w:r>
        <w:rPr>
          <w:szCs w:val="24"/>
        </w:rPr>
        <w:lastRenderedPageBreak/>
        <w:t>Verro</w:t>
      </w:r>
      <w:proofErr w:type="spellEnd"/>
      <w:r>
        <w:rPr>
          <w:szCs w:val="24"/>
        </w:rPr>
        <w:t xml:space="preserve"> = V1 – V2 = V1 – </w:t>
      </w:r>
      <w:proofErr w:type="spellStart"/>
      <w:r>
        <w:rPr>
          <w:szCs w:val="24"/>
        </w:rPr>
        <w:t>B.Vout</w:t>
      </w:r>
      <w:proofErr w:type="spellEnd"/>
    </w:p>
    <w:p w:rsidR="00E64841" w:rsidRDefault="00E64841" w:rsidP="0002752A">
      <w:pPr>
        <w:rPr>
          <w:szCs w:val="24"/>
        </w:rPr>
      </w:pPr>
      <w:r>
        <w:rPr>
          <w:szCs w:val="24"/>
        </w:rPr>
        <w:tab/>
      </w:r>
    </w:p>
    <w:p w:rsidR="00E64841" w:rsidRDefault="00E64841" w:rsidP="00E64841">
      <w:pPr>
        <w:ind w:firstLine="708"/>
        <w:rPr>
          <w:szCs w:val="24"/>
        </w:rPr>
      </w:pPr>
      <w:r>
        <w:rPr>
          <w:szCs w:val="24"/>
        </w:rPr>
        <w:t xml:space="preserve">Assim: </w:t>
      </w:r>
      <w:proofErr w:type="spellStart"/>
      <w:r>
        <w:rPr>
          <w:szCs w:val="24"/>
        </w:rPr>
        <w:t>Vout</w:t>
      </w:r>
      <w:proofErr w:type="spellEnd"/>
      <w:r>
        <w:rPr>
          <w:szCs w:val="24"/>
        </w:rPr>
        <w:t>/</w:t>
      </w:r>
      <w:proofErr w:type="spellStart"/>
      <w:r>
        <w:rPr>
          <w:szCs w:val="24"/>
        </w:rPr>
        <w:t>Vin</w:t>
      </w:r>
      <w:proofErr w:type="spellEnd"/>
      <w:r>
        <w:rPr>
          <w:szCs w:val="24"/>
        </w:rPr>
        <w:t>=A/(1+AB)</w:t>
      </w:r>
    </w:p>
    <w:p w:rsidR="00E64841" w:rsidRDefault="00E64841" w:rsidP="00E64841">
      <w:pPr>
        <w:ind w:firstLine="708"/>
        <w:rPr>
          <w:szCs w:val="24"/>
        </w:rPr>
      </w:pPr>
      <w:r>
        <w:rPr>
          <w:szCs w:val="24"/>
        </w:rPr>
        <w:t>AB e o ganho em malha fechada.</w:t>
      </w:r>
    </w:p>
    <w:p w:rsidR="00E64841" w:rsidRDefault="00E64841" w:rsidP="00E64841">
      <w:pPr>
        <w:ind w:firstLine="708"/>
        <w:rPr>
          <w:szCs w:val="24"/>
        </w:rPr>
      </w:pPr>
      <w:r>
        <w:rPr>
          <w:szCs w:val="24"/>
        </w:rPr>
        <w:t xml:space="preserve">Se aplicarmos ao ideal, A tende ao infinito e o </w:t>
      </w:r>
      <w:proofErr w:type="spellStart"/>
      <w:r>
        <w:rPr>
          <w:szCs w:val="24"/>
        </w:rPr>
        <w:t>Vout</w:t>
      </w:r>
      <w:proofErr w:type="spellEnd"/>
      <w:r>
        <w:rPr>
          <w:szCs w:val="24"/>
        </w:rPr>
        <w:t>/</w:t>
      </w:r>
      <w:proofErr w:type="spellStart"/>
      <w:r>
        <w:rPr>
          <w:szCs w:val="24"/>
        </w:rPr>
        <w:t>Vin</w:t>
      </w:r>
      <w:proofErr w:type="spellEnd"/>
      <w:r>
        <w:rPr>
          <w:szCs w:val="24"/>
        </w:rPr>
        <w:t>=1/B</w:t>
      </w:r>
    </w:p>
    <w:p w:rsidR="007C675C" w:rsidRDefault="007C675C" w:rsidP="00E64841">
      <w:pPr>
        <w:ind w:firstLine="708"/>
        <w:rPr>
          <w:szCs w:val="24"/>
        </w:rPr>
      </w:pPr>
    </w:p>
    <w:p w:rsidR="007C675C" w:rsidRDefault="007C675C" w:rsidP="007C675C">
      <w:pPr>
        <w:spacing w:after="240"/>
        <w:ind w:firstLine="708"/>
        <w:rPr>
          <w:szCs w:val="24"/>
        </w:rPr>
      </w:pPr>
      <w:r>
        <w:rPr>
          <w:szCs w:val="24"/>
        </w:rPr>
        <w:t>Exemplo:</w:t>
      </w:r>
    </w:p>
    <w:p w:rsidR="007C675C" w:rsidRDefault="007C675C" w:rsidP="00E64841">
      <w:pPr>
        <w:ind w:firstLine="708"/>
        <w:rPr>
          <w:szCs w:val="24"/>
        </w:rPr>
      </w:pPr>
      <w:r>
        <w:rPr>
          <w:szCs w:val="24"/>
        </w:rPr>
        <w:tab/>
        <w:t xml:space="preserve">Na figura 65, sendo R1 = 98k, </w:t>
      </w:r>
      <w:r w:rsidR="001F201F">
        <w:rPr>
          <w:szCs w:val="24"/>
        </w:rPr>
        <w:t>R2 = 2k,</w:t>
      </w:r>
      <w:r>
        <w:rPr>
          <w:szCs w:val="24"/>
        </w:rPr>
        <w:t xml:space="preserve"> RL = 10k</w:t>
      </w:r>
      <w:r w:rsidR="001F201F">
        <w:rPr>
          <w:szCs w:val="24"/>
        </w:rPr>
        <w:t xml:space="preserve">, </w:t>
      </w:r>
      <w:proofErr w:type="spellStart"/>
      <w:r w:rsidR="001F201F">
        <w:rPr>
          <w:szCs w:val="24"/>
        </w:rPr>
        <w:t>Vin</w:t>
      </w:r>
      <w:proofErr w:type="spellEnd"/>
      <w:r w:rsidR="001F201F">
        <w:rPr>
          <w:szCs w:val="24"/>
        </w:rPr>
        <w:t xml:space="preserve"> = 1mV e A = 100.000, calcule </w:t>
      </w:r>
      <w:proofErr w:type="spellStart"/>
      <w:r w:rsidR="001F201F">
        <w:rPr>
          <w:szCs w:val="24"/>
        </w:rPr>
        <w:t>Vout</w:t>
      </w:r>
      <w:proofErr w:type="spellEnd"/>
      <w:r w:rsidR="001F201F">
        <w:rPr>
          <w:szCs w:val="24"/>
        </w:rPr>
        <w:t xml:space="preserve"> e </w:t>
      </w:r>
      <w:proofErr w:type="spellStart"/>
      <w:r w:rsidR="001F201F">
        <w:rPr>
          <w:szCs w:val="24"/>
        </w:rPr>
        <w:t>Verro</w:t>
      </w:r>
      <w:proofErr w:type="spellEnd"/>
      <w:r w:rsidR="001F201F">
        <w:rPr>
          <w:szCs w:val="24"/>
        </w:rPr>
        <w:t>.</w:t>
      </w:r>
    </w:p>
    <w:p w:rsidR="001F201F" w:rsidRPr="001F201F" w:rsidRDefault="001F201F" w:rsidP="00E64841">
      <w:pPr>
        <w:ind w:firstLine="708"/>
        <w:rPr>
          <w:szCs w:val="24"/>
        </w:rPr>
      </w:pPr>
      <m:oMathPara>
        <m:oMath>
          <m:r>
            <w:rPr>
              <w:rFonts w:ascii="Cambria Math" w:hAnsi="Cambria Math"/>
              <w:szCs w:val="24"/>
            </w:rPr>
            <m:t xml:space="preserve">B= </m:t>
          </m:r>
          <m:f>
            <m:fPr>
              <m:ctrlPr>
                <w:rPr>
                  <w:rFonts w:ascii="Cambria Math" w:hAnsi="Cambria Math"/>
                  <w:i/>
                  <w:szCs w:val="24"/>
                </w:rPr>
              </m:ctrlPr>
            </m:fPr>
            <m:num>
              <m:r>
                <w:rPr>
                  <w:rFonts w:ascii="Cambria Math" w:hAnsi="Cambria Math"/>
                  <w:szCs w:val="24"/>
                </w:rPr>
                <m:t>2R</m:t>
              </m:r>
            </m:num>
            <m:den>
              <m:r>
                <w:rPr>
                  <w:rFonts w:ascii="Cambria Math" w:hAnsi="Cambria Math"/>
                  <w:szCs w:val="24"/>
                </w:rPr>
                <m:t>2R+98k</m:t>
              </m:r>
            </m:den>
          </m:f>
          <m:r>
            <w:rPr>
              <w:rFonts w:ascii="Cambria Math" w:hAnsi="Cambria Math"/>
              <w:szCs w:val="24"/>
            </w:rPr>
            <m:t>=0,02;Ganho malha fechada:AB=100000.,02=2000.</m:t>
          </m:r>
        </m:oMath>
      </m:oMathPara>
    </w:p>
    <w:p w:rsidR="001F201F" w:rsidRPr="001F201F" w:rsidRDefault="00730369" w:rsidP="00E64841">
      <w:pPr>
        <w:ind w:firstLine="708"/>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den>
          </m:f>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B</m:t>
              </m:r>
            </m:den>
          </m:f>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0,02</m:t>
              </m:r>
            </m:den>
          </m:f>
          <m:r>
            <w:rPr>
              <w:rFonts w:ascii="Cambria Math" w:hAnsi="Cambria Math"/>
              <w:szCs w:val="24"/>
            </w:rPr>
            <m:t xml:space="preserve">=50V, onde de forma exata: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A</m:t>
              </m:r>
            </m:num>
            <m:den>
              <m:r>
                <w:rPr>
                  <w:rFonts w:ascii="Cambria Math" w:hAnsi="Cambria Math"/>
                  <w:szCs w:val="24"/>
                </w:rPr>
                <m:t>1+AB</m:t>
              </m:r>
            </m:den>
          </m:f>
          <m:r>
            <w:rPr>
              <w:rFonts w:ascii="Cambria Math" w:hAnsi="Cambria Math"/>
              <w:szCs w:val="24"/>
            </w:rPr>
            <m:t>=</m:t>
          </m:r>
          <m:f>
            <m:fPr>
              <m:ctrlPr>
                <w:rPr>
                  <w:rFonts w:ascii="Cambria Math" w:hAnsi="Cambria Math"/>
                  <w:i/>
                  <w:szCs w:val="24"/>
                </w:rPr>
              </m:ctrlPr>
            </m:fPr>
            <m:num>
              <m:r>
                <w:rPr>
                  <w:rFonts w:ascii="Cambria Math" w:hAnsi="Cambria Math"/>
                  <w:szCs w:val="24"/>
                </w:rPr>
                <m:t>100000</m:t>
              </m:r>
            </m:num>
            <m:den>
              <m:r>
                <w:rPr>
                  <w:rFonts w:ascii="Cambria Math" w:hAnsi="Cambria Math"/>
                  <w:szCs w:val="24"/>
                </w:rPr>
                <m:t>1+100000.0,02</m:t>
              </m:r>
            </m:den>
          </m:f>
          <m:r>
            <w:rPr>
              <w:rFonts w:ascii="Cambria Math" w:hAnsi="Cambria Math"/>
              <w:szCs w:val="24"/>
            </w:rPr>
            <m:t>=49,975V</m:t>
          </m:r>
        </m:oMath>
      </m:oMathPara>
    </w:p>
    <w:p w:rsidR="001F201F" w:rsidRDefault="00AE3568" w:rsidP="00E64841">
      <w:pPr>
        <w:ind w:firstLine="708"/>
        <w:rPr>
          <w:szCs w:val="24"/>
        </w:rPr>
      </w:pPr>
      <w:r>
        <w:rPr>
          <w:szCs w:val="24"/>
        </w:rPr>
        <w:t xml:space="preserve">Sendo </w:t>
      </w:r>
      <w:proofErr w:type="spellStart"/>
      <w:r>
        <w:rPr>
          <w:szCs w:val="24"/>
        </w:rPr>
        <w:t>Vin</w:t>
      </w:r>
      <w:proofErr w:type="spellEnd"/>
      <w:r>
        <w:rPr>
          <w:szCs w:val="24"/>
        </w:rPr>
        <w:t>=1mV</w:t>
      </w:r>
    </w:p>
    <w:p w:rsidR="00AE3568" w:rsidRPr="00AE3568" w:rsidRDefault="00730369" w:rsidP="00E64841">
      <w:pPr>
        <w:ind w:firstLine="708"/>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=50.1mV=50mV</m:t>
          </m:r>
        </m:oMath>
      </m:oMathPara>
    </w:p>
    <w:p w:rsidR="00AE3568" w:rsidRPr="00231F06" w:rsidRDefault="00730369" w:rsidP="00231F06">
      <w:pPr>
        <w:spacing w:after="240"/>
        <w:ind w:firstLine="708"/>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erro</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num>
            <m:den>
              <m:r>
                <w:rPr>
                  <w:rFonts w:ascii="Cambria Math" w:hAnsi="Cambria Math"/>
                  <w:szCs w:val="24"/>
                </w:rPr>
                <m:t>A</m:t>
              </m:r>
            </m:den>
          </m:f>
          <m:r>
            <w:rPr>
              <w:rFonts w:ascii="Cambria Math" w:hAnsi="Cambria Math"/>
              <w:szCs w:val="24"/>
            </w:rPr>
            <m:t xml:space="preserve">= </m:t>
          </m:r>
          <m:f>
            <m:fPr>
              <m:ctrlPr>
                <w:rPr>
                  <w:rFonts w:ascii="Cambria Math" w:hAnsi="Cambria Math"/>
                  <w:i/>
                  <w:szCs w:val="24"/>
                </w:rPr>
              </m:ctrlPr>
            </m:fPr>
            <m:num>
              <m:r>
                <w:rPr>
                  <w:rFonts w:ascii="Cambria Math" w:hAnsi="Cambria Math"/>
                  <w:szCs w:val="24"/>
                </w:rPr>
                <m:t>50mV</m:t>
              </m:r>
            </m:num>
            <m:den>
              <m:r>
                <w:rPr>
                  <w:rFonts w:ascii="Cambria Math" w:hAnsi="Cambria Math"/>
                  <w:szCs w:val="24"/>
                </w:rPr>
                <m:t>100000</m:t>
              </m:r>
            </m:den>
          </m:f>
          <m:r>
            <w:rPr>
              <w:rFonts w:ascii="Cambria Math" w:hAnsi="Cambria Math"/>
              <w:szCs w:val="24"/>
            </w:rPr>
            <m:t>=0,5μV</m:t>
          </m:r>
        </m:oMath>
      </m:oMathPara>
    </w:p>
    <w:p w:rsidR="00231F06" w:rsidRDefault="00231F06" w:rsidP="00231F06">
      <w:pPr>
        <w:pStyle w:val="Ttulo2"/>
      </w:pPr>
      <w:r>
        <w:tab/>
      </w:r>
      <w:bookmarkStart w:id="49" w:name="_Toc475113159"/>
      <w:r>
        <w:t>8.6 – Ganho de tensão de malha aberta e malha fechada.</w:t>
      </w:r>
      <w:bookmarkEnd w:id="49"/>
    </w:p>
    <w:p w:rsidR="00231F06" w:rsidRDefault="00231F06" w:rsidP="00231F06">
      <w:pPr>
        <w:jc w:val="center"/>
      </w:pPr>
      <w:r>
        <w:rPr>
          <w:noProof/>
          <w:lang w:val="en-US" w:eastAsia="en-US"/>
        </w:rPr>
        <w:drawing>
          <wp:inline distT="0" distB="0" distL="0" distR="0">
            <wp:extent cx="4056289" cy="188595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6.png"/>
                    <pic:cNvPicPr/>
                  </pic:nvPicPr>
                  <pic:blipFill>
                    <a:blip r:embed="rId74">
                      <a:extLst>
                        <a:ext uri="{28A0092B-C50C-407E-A947-70E740481C1C}">
                          <a14:useLocalDpi xmlns:a14="http://schemas.microsoft.com/office/drawing/2010/main" val="0"/>
                        </a:ext>
                      </a:extLst>
                    </a:blip>
                    <a:stretch>
                      <a:fillRect/>
                    </a:stretch>
                  </pic:blipFill>
                  <pic:spPr>
                    <a:xfrm>
                      <a:off x="0" y="0"/>
                      <a:ext cx="4059231" cy="1887318"/>
                    </a:xfrm>
                    <a:prstGeom prst="rect">
                      <a:avLst/>
                    </a:prstGeom>
                  </pic:spPr>
                </pic:pic>
              </a:graphicData>
            </a:graphic>
          </wp:inline>
        </w:drawing>
      </w:r>
    </w:p>
    <w:p w:rsidR="00231F06" w:rsidRDefault="00231F06" w:rsidP="00231F06">
      <w:pPr>
        <w:spacing w:after="240"/>
        <w:jc w:val="center"/>
        <w:rPr>
          <w:sz w:val="20"/>
          <w:szCs w:val="20"/>
        </w:rPr>
      </w:pPr>
      <w:r>
        <w:rPr>
          <w:sz w:val="20"/>
          <w:szCs w:val="20"/>
        </w:rPr>
        <w:t>Figura 66 – Ganho de malha aberta</w:t>
      </w:r>
    </w:p>
    <w:p w:rsidR="00231F06" w:rsidRDefault="00965208" w:rsidP="00965208">
      <w:pPr>
        <w:spacing w:after="240"/>
        <w:ind w:firstLine="708"/>
        <w:rPr>
          <w:szCs w:val="24"/>
        </w:rPr>
      </w:pPr>
      <w:r>
        <w:rPr>
          <w:szCs w:val="24"/>
        </w:rPr>
        <w:t xml:space="preserve">Seja: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r>
          <w:rPr>
            <w:rFonts w:ascii="Cambria Math" w:hAnsi="Cambria Math"/>
            <w:szCs w:val="24"/>
          </w:rPr>
          <m:t xml:space="preserve">  e </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L</m:t>
            </m:r>
          </m:sub>
          <m:sup>
            <m:r>
              <w:rPr>
                <w:rFonts w:ascii="Cambria Math" w:hAnsi="Cambria Math"/>
                <w:szCs w:val="24"/>
              </w:rPr>
              <m:t>'</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L</m:t>
            </m:r>
          </m:sub>
        </m:sSub>
      </m:oMath>
    </w:p>
    <w:p w:rsidR="00965208" w:rsidRDefault="00965208" w:rsidP="00231F06">
      <w:pPr>
        <w:ind w:firstLine="708"/>
        <w:rPr>
          <w:szCs w:val="24"/>
        </w:rPr>
      </w:pPr>
      <w:r>
        <w:rPr>
          <w:szCs w:val="24"/>
        </w:rPr>
        <w:t>Ganho de tensão em malha fechada e o ganho de tensão quando o laço de realimentação e fechado.</w:t>
      </w:r>
    </w:p>
    <w:p w:rsidR="00965208" w:rsidRPr="00965208" w:rsidRDefault="00730369" w:rsidP="00231F06">
      <w:pPr>
        <w:ind w:firstLine="708"/>
        <w:rPr>
          <w:szCs w:val="24"/>
        </w:rPr>
      </w:pPr>
      <m:oMathPara>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cl</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ol</m:t>
                  </m:r>
                </m:sub>
              </m:sSub>
            </m:num>
            <m:den>
              <m:r>
                <w:rPr>
                  <w:rFonts w:ascii="Cambria Math" w:hAnsi="Cambria Math"/>
                  <w:szCs w:val="24"/>
                </w:rPr>
                <m:t>1+</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ol</m:t>
                  </m:r>
                </m:sub>
              </m:sSub>
              <m:r>
                <w:rPr>
                  <w:rFonts w:ascii="Cambria Math" w:hAnsi="Cambria Math"/>
                  <w:szCs w:val="24"/>
                </w:rPr>
                <m:t>.B</m:t>
              </m:r>
            </m:den>
          </m:f>
          <m:r>
            <w:rPr>
              <w:rFonts w:ascii="Cambria Math" w:hAnsi="Cambria Math"/>
              <w:szCs w:val="24"/>
            </w:rPr>
            <m:t xml:space="preserve">, em geral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cl</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B</m:t>
              </m:r>
            </m:den>
          </m:f>
          <m:r>
            <w:rPr>
              <w:rFonts w:ascii="Cambria Math" w:hAnsi="Cambria Math"/>
              <w:szCs w:val="24"/>
            </w:rPr>
            <m:t>, como B=</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den>
          </m:f>
        </m:oMath>
      </m:oMathPara>
    </w:p>
    <w:p w:rsidR="00965208" w:rsidRDefault="00965208" w:rsidP="00965208">
      <w:pPr>
        <w:ind w:firstLine="708"/>
        <w:jc w:val="center"/>
        <w:rPr>
          <w:szCs w:val="24"/>
        </w:rPr>
      </w:pPr>
      <w:r>
        <w:rPr>
          <w:rFonts w:cs="Times New Roman"/>
          <w:szCs w:val="24"/>
        </w:rPr>
        <w:t>⸫</w:t>
      </w:r>
    </w:p>
    <w:p w:rsidR="00965208" w:rsidRPr="00FF04AA" w:rsidRDefault="00730369" w:rsidP="00231F06">
      <w:pPr>
        <w:ind w:firstLine="708"/>
        <w:rPr>
          <w:szCs w:val="24"/>
        </w:rPr>
      </w:pPr>
      <m:oMathPara>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cl</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den>
          </m:f>
          <m:r>
            <w:rPr>
              <w:rFonts w:ascii="Cambria Math" w:hAnsi="Cambria Math"/>
              <w:szCs w:val="24"/>
            </w:rPr>
            <m:t xml:space="preserve"> ou 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den>
          </m:f>
        </m:oMath>
      </m:oMathPara>
    </w:p>
    <w:p w:rsidR="00FF04AA" w:rsidRPr="00FF04AA" w:rsidRDefault="00730369" w:rsidP="00231F06">
      <w:pPr>
        <w:ind w:firstLine="708"/>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cl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oMath>
      </m:oMathPara>
    </w:p>
    <w:p w:rsidR="00FF04AA" w:rsidRDefault="006E7617" w:rsidP="00B05641">
      <w:pPr>
        <w:ind w:firstLine="708"/>
        <w:rPr>
          <w:szCs w:val="24"/>
        </w:rPr>
      </w:pPr>
      <w:r>
        <w:rPr>
          <w:szCs w:val="24"/>
        </w:rPr>
        <w:t>Exemplo:</w:t>
      </w:r>
    </w:p>
    <w:p w:rsidR="006E7617" w:rsidRDefault="006E7617" w:rsidP="00231F06">
      <w:pPr>
        <w:ind w:firstLine="708"/>
        <w:rPr>
          <w:szCs w:val="24"/>
        </w:rPr>
      </w:pPr>
      <w:r>
        <w:rPr>
          <w:szCs w:val="24"/>
        </w:rPr>
        <w:tab/>
      </w:r>
      <w:r w:rsidR="00B05641">
        <w:rPr>
          <w:szCs w:val="24"/>
        </w:rPr>
        <w:t>Observe a figura 67 e seus valores e calcule a tensão de saída (</w:t>
      </w:r>
      <w:proofErr w:type="spellStart"/>
      <w:r w:rsidR="00B05641">
        <w:rPr>
          <w:szCs w:val="24"/>
        </w:rPr>
        <w:t>Vout</w:t>
      </w:r>
      <w:proofErr w:type="spellEnd"/>
      <w:r w:rsidR="00B05641">
        <w:rPr>
          <w:szCs w:val="24"/>
        </w:rPr>
        <w:t>).</w:t>
      </w:r>
    </w:p>
    <w:p w:rsidR="00B05641" w:rsidRDefault="00B05641" w:rsidP="00B05641">
      <w:pPr>
        <w:ind w:firstLine="708"/>
        <w:jc w:val="center"/>
        <w:rPr>
          <w:szCs w:val="24"/>
        </w:rPr>
      </w:pPr>
      <w:r>
        <w:rPr>
          <w:noProof/>
          <w:szCs w:val="24"/>
          <w:lang w:val="en-US" w:eastAsia="en-US"/>
        </w:rPr>
        <w:lastRenderedPageBreak/>
        <w:drawing>
          <wp:inline distT="0" distB="0" distL="0" distR="0">
            <wp:extent cx="2880399" cy="19335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7.png"/>
                    <pic:cNvPicPr/>
                  </pic:nvPicPr>
                  <pic:blipFill>
                    <a:blip r:embed="rId75">
                      <a:extLst>
                        <a:ext uri="{28A0092B-C50C-407E-A947-70E740481C1C}">
                          <a14:useLocalDpi xmlns:a14="http://schemas.microsoft.com/office/drawing/2010/main" val="0"/>
                        </a:ext>
                      </a:extLst>
                    </a:blip>
                    <a:stretch>
                      <a:fillRect/>
                    </a:stretch>
                  </pic:blipFill>
                  <pic:spPr>
                    <a:xfrm>
                      <a:off x="0" y="0"/>
                      <a:ext cx="2884542" cy="1936356"/>
                    </a:xfrm>
                    <a:prstGeom prst="rect">
                      <a:avLst/>
                    </a:prstGeom>
                  </pic:spPr>
                </pic:pic>
              </a:graphicData>
            </a:graphic>
          </wp:inline>
        </w:drawing>
      </w:r>
    </w:p>
    <w:p w:rsidR="00B05641" w:rsidRDefault="00B05641" w:rsidP="00B05641">
      <w:pPr>
        <w:spacing w:after="240"/>
        <w:ind w:firstLine="708"/>
        <w:jc w:val="center"/>
        <w:rPr>
          <w:sz w:val="20"/>
          <w:szCs w:val="20"/>
        </w:rPr>
      </w:pPr>
      <w:r>
        <w:rPr>
          <w:sz w:val="20"/>
          <w:szCs w:val="20"/>
        </w:rPr>
        <w:t>Figura 67 – Exercício para exemplo.</w:t>
      </w:r>
    </w:p>
    <w:p w:rsidR="00B05641" w:rsidRPr="00B05641" w:rsidRDefault="00B05641" w:rsidP="00B05641">
      <w:pPr>
        <w:ind w:firstLine="708"/>
        <w:rPr>
          <w:szCs w:val="24"/>
        </w:rPr>
      </w:pPr>
      <m:oMathPara>
        <m:oMath>
          <m:r>
            <w:rPr>
              <w:rFonts w:ascii="Cambria Math" w:hAnsi="Cambria Math"/>
              <w:szCs w:val="24"/>
            </w:rPr>
            <m:t xml:space="preserve">B= </m:t>
          </m:r>
          <m:f>
            <m:fPr>
              <m:ctrlPr>
                <w:rPr>
                  <w:rFonts w:ascii="Cambria Math" w:hAnsi="Cambria Math"/>
                  <w:i/>
                  <w:szCs w:val="24"/>
                </w:rPr>
              </m:ctrlPr>
            </m:fPr>
            <m:num>
              <m:r>
                <w:rPr>
                  <w:rFonts w:ascii="Cambria Math" w:hAnsi="Cambria Math"/>
                  <w:szCs w:val="24"/>
                </w:rPr>
                <m:t>1R</m:t>
              </m:r>
            </m:num>
            <m:den>
              <m:r>
                <w:rPr>
                  <w:rFonts w:ascii="Cambria Math" w:hAnsi="Cambria Math"/>
                  <w:szCs w:val="24"/>
                </w:rPr>
                <m:t>220R+1R</m:t>
              </m:r>
            </m:den>
          </m:f>
          <m:r>
            <w:rPr>
              <w:rFonts w:ascii="Cambria Math" w:hAnsi="Cambria Math"/>
              <w:szCs w:val="24"/>
            </w:rPr>
            <m:t>=4.52.</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cl</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4,52.</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den>
          </m:f>
          <m:r>
            <w:rPr>
              <w:rFonts w:ascii="Cambria Math" w:hAnsi="Cambria Math"/>
              <w:szCs w:val="24"/>
            </w:rPr>
            <m:t>=221</m:t>
          </m:r>
        </m:oMath>
      </m:oMathPara>
    </w:p>
    <w:p w:rsidR="00B05641" w:rsidRDefault="00B05641" w:rsidP="00B05641">
      <w:pPr>
        <w:ind w:firstLine="708"/>
        <w:jc w:val="center"/>
        <w:rPr>
          <w:szCs w:val="24"/>
        </w:rPr>
      </w:pPr>
      <w:r>
        <w:rPr>
          <w:rFonts w:cs="Times New Roman"/>
          <w:szCs w:val="24"/>
        </w:rPr>
        <w:t>⸫</w:t>
      </w:r>
    </w:p>
    <w:p w:rsidR="00B05641" w:rsidRPr="00B05641" w:rsidRDefault="00730369" w:rsidP="00B05641">
      <w:pPr>
        <w:ind w:firstLine="708"/>
        <w:jc w:val="center"/>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=221.1mV=221mV</m:t>
          </m:r>
        </m:oMath>
      </m:oMathPara>
    </w:p>
    <w:p w:rsidR="00B05641" w:rsidRDefault="00B05641" w:rsidP="00B05641">
      <w:pPr>
        <w:rPr>
          <w:szCs w:val="24"/>
        </w:rPr>
      </w:pPr>
    </w:p>
    <w:p w:rsidR="00B05641" w:rsidRDefault="00B05641" w:rsidP="00B05641">
      <w:pPr>
        <w:rPr>
          <w:rFonts w:cs="Times New Roman"/>
          <w:szCs w:val="24"/>
        </w:rPr>
      </w:pPr>
      <w:r>
        <w:rPr>
          <w:szCs w:val="24"/>
        </w:rPr>
        <w:tab/>
        <w:t xml:space="preserve">Se levarmos em conta o </w:t>
      </w:r>
      <w:proofErr w:type="spellStart"/>
      <w:r>
        <w:rPr>
          <w:szCs w:val="24"/>
        </w:rPr>
        <w:t>Verro</w:t>
      </w:r>
      <w:proofErr w:type="spellEnd"/>
      <w:r>
        <w:rPr>
          <w:szCs w:val="24"/>
        </w:rPr>
        <w:t xml:space="preserve"> = (V1 – V2) = 1mV, temos que a corrente pelo resistor de 1k</w:t>
      </w:r>
      <w:r>
        <w:rPr>
          <w:rFonts w:cs="Times New Roman"/>
          <w:szCs w:val="24"/>
        </w:rPr>
        <w:t xml:space="preserve">Ω será </w:t>
      </w:r>
      <m:oMath>
        <m:r>
          <w:rPr>
            <w:rFonts w:ascii="Cambria Math" w:hAnsi="Cambria Math" w:cs="Times New Roman"/>
            <w:szCs w:val="24"/>
          </w:rPr>
          <m:t>i=</m:t>
        </m:r>
        <m:f>
          <m:fPr>
            <m:ctrlPr>
              <w:rPr>
                <w:rFonts w:ascii="Cambria Math" w:hAnsi="Cambria Math" w:cs="Times New Roman"/>
                <w:i/>
                <w:szCs w:val="24"/>
              </w:rPr>
            </m:ctrlPr>
          </m:fPr>
          <m:num>
            <m:r>
              <w:rPr>
                <w:rFonts w:ascii="Cambria Math" w:hAnsi="Cambria Math" w:cs="Times New Roman"/>
                <w:szCs w:val="24"/>
              </w:rPr>
              <m:t>1mV</m:t>
            </m:r>
          </m:num>
          <m:den>
            <m:r>
              <w:rPr>
                <w:rFonts w:ascii="Cambria Math" w:hAnsi="Cambria Math" w:cs="Times New Roman"/>
                <w:szCs w:val="24"/>
              </w:rPr>
              <m:t>1kΩ</m:t>
            </m:r>
          </m:den>
        </m:f>
        <m:r>
          <w:rPr>
            <w:rFonts w:ascii="Cambria Math" w:hAnsi="Cambria Math" w:cs="Times New Roman"/>
            <w:szCs w:val="24"/>
          </w:rPr>
          <m:t>=1μA</m:t>
        </m:r>
      </m:oMath>
      <w:r w:rsidR="00C81679">
        <w:rPr>
          <w:rFonts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out</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e>
        </m:d>
        <m:r>
          <w:rPr>
            <w:rFonts w:ascii="Cambria Math" w:hAnsi="Cambria Math" w:cs="Times New Roman"/>
            <w:szCs w:val="24"/>
          </w:rPr>
          <m:t>.i=221mV</m:t>
        </m:r>
      </m:oMath>
      <w:r w:rsidR="00C81679">
        <w:rPr>
          <w:rFonts w:cs="Times New Roman"/>
          <w:szCs w:val="24"/>
        </w:rPr>
        <w:t>.</w:t>
      </w:r>
    </w:p>
    <w:p w:rsidR="00C81679" w:rsidRDefault="00C81679" w:rsidP="00C81679">
      <w:pPr>
        <w:spacing w:before="240" w:after="240"/>
        <w:rPr>
          <w:rFonts w:cs="Times New Roman"/>
          <w:szCs w:val="24"/>
        </w:rPr>
      </w:pPr>
    </w:p>
    <w:p w:rsidR="00C81679" w:rsidRDefault="00C81679" w:rsidP="00C81679">
      <w:pPr>
        <w:spacing w:before="240"/>
        <w:rPr>
          <w:b/>
          <w:szCs w:val="24"/>
        </w:rPr>
      </w:pPr>
      <w:r>
        <w:rPr>
          <w:szCs w:val="24"/>
        </w:rPr>
        <w:tab/>
      </w:r>
      <w:r>
        <w:rPr>
          <w:b/>
          <w:szCs w:val="24"/>
        </w:rPr>
        <w:t>Impedância de entrada e saída.</w:t>
      </w:r>
    </w:p>
    <w:p w:rsidR="00C81679" w:rsidRPr="0083327D" w:rsidRDefault="00C81679" w:rsidP="00C81679">
      <w:pPr>
        <w:spacing w:before="240"/>
        <w:rPr>
          <w:szCs w:val="24"/>
        </w:rPr>
      </w:pPr>
      <w:r>
        <w:rPr>
          <w:szCs w:val="24"/>
        </w:rPr>
        <w:tab/>
        <w:t xml:space="preserve">Impedância de entrada em malha aberta </w:t>
      </w:r>
      <w:proofErr w:type="spellStart"/>
      <w:r>
        <w:rPr>
          <w:szCs w:val="24"/>
        </w:rPr>
        <w:t>Zin</w:t>
      </w:r>
      <w:proofErr w:type="spellEnd"/>
      <w:r>
        <w:rPr>
          <w:szCs w:val="24"/>
        </w:rPr>
        <w:t xml:space="preserve">, impedância de entrada em malha fechada </w:t>
      </w:r>
      <w:proofErr w:type="spellStart"/>
      <w:r>
        <w:rPr>
          <w:szCs w:val="24"/>
        </w:rPr>
        <w:t>Zin</w:t>
      </w:r>
      <w:proofErr w:type="spellEnd"/>
      <w:r>
        <w:rPr>
          <w:szCs w:val="24"/>
        </w:rPr>
        <w:t xml:space="preserve">(cl), onde </w:t>
      </w:r>
      <m:oMath>
        <m:sSub>
          <m:sSubPr>
            <m:ctrlPr>
              <w:rPr>
                <w:rFonts w:ascii="Cambria Math" w:hAnsi="Cambria Math"/>
                <w:i/>
                <w:szCs w:val="24"/>
              </w:rPr>
            </m:ctrlPr>
          </m:sSubPr>
          <m:e>
            <m:r>
              <w:rPr>
                <w:rFonts w:ascii="Cambria Math" w:hAnsi="Cambria Math"/>
                <w:szCs w:val="24"/>
              </w:rPr>
              <m:t>Z</m:t>
            </m:r>
          </m:e>
          <m:sub>
            <m:sSub>
              <m:sSubPr>
                <m:ctrlPr>
                  <w:rPr>
                    <w:rFonts w:ascii="Cambria Math" w:hAnsi="Cambria Math"/>
                    <w:i/>
                    <w:szCs w:val="24"/>
                  </w:rPr>
                </m:ctrlPr>
              </m:sSubPr>
              <m:e>
                <m:r>
                  <w:rPr>
                    <w:rFonts w:ascii="Cambria Math" w:hAnsi="Cambria Math"/>
                    <w:szCs w:val="24"/>
                  </w:rPr>
                  <m:t>in</m:t>
                </m:r>
              </m:e>
              <m:sub>
                <m:d>
                  <m:dPr>
                    <m:ctrlPr>
                      <w:rPr>
                        <w:rFonts w:ascii="Cambria Math" w:hAnsi="Cambria Math"/>
                        <w:i/>
                        <w:szCs w:val="24"/>
                      </w:rPr>
                    </m:ctrlPr>
                  </m:dPr>
                  <m:e>
                    <m:r>
                      <w:rPr>
                        <w:rFonts w:ascii="Cambria Math" w:hAnsi="Cambria Math"/>
                        <w:szCs w:val="24"/>
                      </w:rPr>
                      <m:t>cl</m:t>
                    </m:r>
                  </m:e>
                </m:d>
              </m:sub>
            </m:sSub>
          </m:sub>
        </m:sSub>
        <m:r>
          <w:rPr>
            <w:rFonts w:ascii="Cambria Math" w:hAnsi="Cambria Math"/>
            <w:szCs w:val="24"/>
          </w:rPr>
          <m:t>&gt;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in</m:t>
            </m:r>
          </m:sub>
        </m:sSub>
        <m:r>
          <w:rPr>
            <w:rFonts w:ascii="Cambria Math" w:hAnsi="Cambria Math"/>
            <w:szCs w:val="24"/>
          </w:rPr>
          <m:t xml:space="preserve">, pois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in</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in</m:t>
            </m:r>
          </m:sub>
        </m:sSub>
      </m:oMath>
      <w:r w:rsidR="0083327D">
        <w:rPr>
          <w:szCs w:val="24"/>
        </w:rPr>
        <w:t>.</w:t>
      </w:r>
    </w:p>
    <w:p w:rsidR="0083327D" w:rsidRPr="0083327D" w:rsidRDefault="00730369" w:rsidP="00C81679">
      <w:pPr>
        <w:spacing w:before="240"/>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erro</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→Malha fechada</m:t>
          </m:r>
        </m:oMath>
      </m:oMathPara>
    </w:p>
    <w:p w:rsidR="0083327D" w:rsidRPr="0083327D" w:rsidRDefault="00730369" w:rsidP="0083327D">
      <w:pPr>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erro</m:t>
              </m:r>
            </m:sub>
          </m:sSub>
          <m:r>
            <w:rPr>
              <w:rFonts w:ascii="Cambria Math" w:hAnsi="Cambria Math"/>
              <w:szCs w:val="24"/>
            </w:rPr>
            <m:t>+B.A.</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erro</m:t>
              </m:r>
            </m:sub>
          </m:sSub>
          <m:r>
            <w:rPr>
              <w:rFonts w:ascii="Cambria Math" w:hAnsi="Cambria Math"/>
              <w:szCs w:val="24"/>
            </w:rPr>
            <m:t>→Malha aberta</m:t>
          </m:r>
        </m:oMath>
      </m:oMathPara>
    </w:p>
    <w:p w:rsidR="0083327D" w:rsidRPr="0083327D" w:rsidRDefault="00730369" w:rsidP="00C81679">
      <w:pPr>
        <w:spacing w:before="240"/>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r>
            <w:rPr>
              <w:rFonts w:ascii="Cambria Math" w:hAnsi="Cambria Math"/>
              <w:szCs w:val="24"/>
            </w:rPr>
            <m:t>=</m:t>
          </m:r>
          <m:d>
            <m:dPr>
              <m:ctrlPr>
                <w:rPr>
                  <w:rFonts w:ascii="Cambria Math" w:hAnsi="Cambria Math"/>
                  <w:i/>
                  <w:szCs w:val="24"/>
                </w:rPr>
              </m:ctrlPr>
            </m:dPr>
            <m:e>
              <m:r>
                <w:rPr>
                  <w:rFonts w:ascii="Cambria Math" w:hAnsi="Cambria Math"/>
                  <w:szCs w:val="24"/>
                </w:rPr>
                <m:t>1+A.B</m:t>
              </m:r>
            </m:e>
          </m:d>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erro</m:t>
              </m:r>
            </m:sub>
          </m:sSub>
        </m:oMath>
      </m:oMathPara>
    </w:p>
    <w:p w:rsidR="0083327D" w:rsidRPr="0083327D" w:rsidRDefault="0083327D" w:rsidP="00C81679">
      <w:pPr>
        <w:spacing w:before="240"/>
        <w:rPr>
          <w:szCs w:val="24"/>
        </w:rPr>
      </w:pPr>
      <m:oMathPara>
        <m:oMath>
          <m:r>
            <w:rPr>
              <w:rFonts w:ascii="Cambria Math" w:hAnsi="Cambria Math"/>
              <w:szCs w:val="24"/>
            </w:rPr>
            <m:t xml:space="preserve">Sendo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erro</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in</m:t>
              </m:r>
            </m:sub>
          </m:sSub>
          <m:r>
            <w:rPr>
              <w:rFonts w:ascii="Cambria Math" w:hAnsi="Cambria Math"/>
              <w:szCs w:val="24"/>
            </w:rPr>
            <m:t xml:space="preserve">,  onde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r>
            <w:rPr>
              <w:rFonts w:ascii="Cambria Math" w:hAnsi="Cambria Math"/>
              <w:szCs w:val="24"/>
            </w:rPr>
            <m:t>=</m:t>
          </m:r>
          <m:d>
            <m:dPr>
              <m:ctrlPr>
                <w:rPr>
                  <w:rFonts w:ascii="Cambria Math" w:hAnsi="Cambria Math"/>
                  <w:i/>
                  <w:szCs w:val="24"/>
                </w:rPr>
              </m:ctrlPr>
            </m:dPr>
            <m:e>
              <m:r>
                <w:rPr>
                  <w:rFonts w:ascii="Cambria Math" w:hAnsi="Cambria Math"/>
                  <w:szCs w:val="24"/>
                </w:rPr>
                <m:t>1+A.B</m:t>
              </m:r>
            </m:e>
          </m:d>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in</m:t>
              </m:r>
            </m:sub>
          </m:sSub>
          <m:r>
            <w:rPr>
              <w:rFonts w:ascii="Cambria Math" w:hAnsi="Cambria Math"/>
              <w:szCs w:val="24"/>
            </w:rPr>
            <m:t xml:space="preserve">,  desta forma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in</m:t>
                  </m:r>
                </m:sub>
              </m:sSub>
            </m:den>
          </m:f>
          <m:d>
            <m:dPr>
              <m:ctrlPr>
                <w:rPr>
                  <w:rFonts w:ascii="Cambria Math" w:hAnsi="Cambria Math"/>
                  <w:i/>
                  <w:szCs w:val="24"/>
                </w:rPr>
              </m:ctrlPr>
            </m:dPr>
            <m:e>
              <m:r>
                <w:rPr>
                  <w:rFonts w:ascii="Cambria Math" w:hAnsi="Cambria Math"/>
                  <w:szCs w:val="24"/>
                </w:rPr>
                <m:t>1+A.B</m:t>
              </m:r>
            </m:e>
          </m:d>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in</m:t>
              </m:r>
            </m:sub>
          </m:sSub>
          <m:r>
            <w:rPr>
              <w:rFonts w:ascii="Cambria Math" w:hAnsi="Cambria Math"/>
              <w:szCs w:val="24"/>
            </w:rPr>
            <m:t xml:space="preserve">,  ou seja </m:t>
          </m:r>
          <m:sSub>
            <m:sSubPr>
              <m:ctrlPr>
                <w:rPr>
                  <w:rFonts w:ascii="Cambria Math" w:hAnsi="Cambria Math"/>
                  <w:i/>
                  <w:szCs w:val="24"/>
                </w:rPr>
              </m:ctrlPr>
            </m:sSubPr>
            <m:e>
              <m:r>
                <w:rPr>
                  <w:rFonts w:ascii="Cambria Math" w:hAnsi="Cambria Math"/>
                  <w:szCs w:val="24"/>
                </w:rPr>
                <m:t>Z</m:t>
              </m:r>
            </m:e>
            <m:sub>
              <m:sSub>
                <m:sSubPr>
                  <m:ctrlPr>
                    <w:rPr>
                      <w:rFonts w:ascii="Cambria Math" w:hAnsi="Cambria Math"/>
                      <w:i/>
                      <w:szCs w:val="24"/>
                    </w:rPr>
                  </m:ctrlPr>
                </m:sSubPr>
                <m:e>
                  <m:r>
                    <w:rPr>
                      <w:rFonts w:ascii="Cambria Math" w:hAnsi="Cambria Math"/>
                      <w:szCs w:val="24"/>
                    </w:rPr>
                    <m:t>in</m:t>
                  </m:r>
                </m:e>
                <m:sub>
                  <m:r>
                    <w:rPr>
                      <w:rFonts w:ascii="Cambria Math" w:hAnsi="Cambria Math"/>
                      <w:szCs w:val="24"/>
                    </w:rPr>
                    <m:t>cl</m:t>
                  </m:r>
                </m:sub>
              </m:sSub>
            </m:sub>
          </m:sSub>
          <m:r>
            <w:rPr>
              <w:rFonts w:ascii="Cambria Math" w:hAnsi="Cambria Math"/>
              <w:szCs w:val="24"/>
            </w:rPr>
            <m:t>=</m:t>
          </m:r>
          <m:d>
            <m:dPr>
              <m:ctrlPr>
                <w:rPr>
                  <w:rFonts w:ascii="Cambria Math" w:hAnsi="Cambria Math"/>
                  <w:i/>
                  <w:szCs w:val="24"/>
                </w:rPr>
              </m:ctrlPr>
            </m:dPr>
            <m:e>
              <m:r>
                <w:rPr>
                  <w:rFonts w:ascii="Cambria Math" w:hAnsi="Cambria Math"/>
                  <w:szCs w:val="24"/>
                </w:rPr>
                <m:t>1+A.B</m:t>
              </m:r>
            </m:e>
          </m:d>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in</m:t>
              </m:r>
            </m:sub>
          </m:sSub>
        </m:oMath>
      </m:oMathPara>
    </w:p>
    <w:p w:rsidR="0083327D" w:rsidRPr="00E06347" w:rsidRDefault="0083327D" w:rsidP="00E06347">
      <w:pPr>
        <w:rPr>
          <w:szCs w:val="24"/>
        </w:rPr>
      </w:pPr>
      <m:oMathPara>
        <m:oMath>
          <m:r>
            <w:rPr>
              <w:rFonts w:ascii="Cambria Math" w:hAnsi="Cambria Math"/>
              <w:szCs w:val="24"/>
            </w:rPr>
            <m:t xml:space="preserve">por analogia </m:t>
          </m:r>
          <m:sSub>
            <m:sSubPr>
              <m:ctrlPr>
                <w:rPr>
                  <w:rFonts w:ascii="Cambria Math" w:hAnsi="Cambria Math"/>
                  <w:i/>
                  <w:szCs w:val="24"/>
                </w:rPr>
              </m:ctrlPr>
            </m:sSubPr>
            <m:e>
              <m:r>
                <w:rPr>
                  <w:rFonts w:ascii="Cambria Math" w:hAnsi="Cambria Math"/>
                  <w:szCs w:val="24"/>
                </w:rPr>
                <m:t>Z</m:t>
              </m:r>
            </m:e>
            <m:sub>
              <m:sSub>
                <m:sSubPr>
                  <m:ctrlPr>
                    <w:rPr>
                      <w:rFonts w:ascii="Cambria Math" w:hAnsi="Cambria Math"/>
                      <w:i/>
                      <w:szCs w:val="24"/>
                    </w:rPr>
                  </m:ctrlPr>
                </m:sSubPr>
                <m:e>
                  <m:r>
                    <w:rPr>
                      <w:rFonts w:ascii="Cambria Math" w:hAnsi="Cambria Math"/>
                      <w:szCs w:val="24"/>
                    </w:rPr>
                    <m:t>out</m:t>
                  </m:r>
                </m:e>
                <m:sub>
                  <m:r>
                    <w:rPr>
                      <w:rFonts w:ascii="Cambria Math" w:hAnsi="Cambria Math"/>
                      <w:szCs w:val="24"/>
                    </w:rPr>
                    <m:t>cl</m:t>
                  </m:r>
                </m:sub>
              </m:sSub>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out</m:t>
                  </m:r>
                </m:sub>
              </m:sSub>
            </m:num>
            <m:den>
              <m:r>
                <w:rPr>
                  <w:rFonts w:ascii="Cambria Math" w:hAnsi="Cambria Math"/>
                  <w:szCs w:val="24"/>
                </w:rPr>
                <m:t>1+A.B</m:t>
              </m:r>
            </m:den>
          </m:f>
        </m:oMath>
      </m:oMathPara>
    </w:p>
    <w:p w:rsidR="00E06347" w:rsidRDefault="00E06347" w:rsidP="00E06347">
      <w:pPr>
        <w:jc w:val="center"/>
        <w:rPr>
          <w:rFonts w:cs="Times New Roman"/>
          <w:szCs w:val="24"/>
        </w:rPr>
      </w:pPr>
      <w:r>
        <w:rPr>
          <w:rFonts w:cs="Times New Roman"/>
          <w:szCs w:val="24"/>
        </w:rPr>
        <w:t>⸫</w:t>
      </w:r>
    </w:p>
    <w:p w:rsidR="00E06347" w:rsidRPr="00E06347" w:rsidRDefault="00730369" w:rsidP="00E06347">
      <w:pPr>
        <w:jc w:val="center"/>
        <w:rPr>
          <w:szCs w:val="24"/>
        </w:rPr>
      </w:pPr>
      <m:oMathPara>
        <m:oMath>
          <m:sSub>
            <m:sSubPr>
              <m:ctrlPr>
                <w:rPr>
                  <w:rFonts w:ascii="Cambria Math" w:hAnsi="Cambria Math"/>
                  <w:i/>
                  <w:szCs w:val="24"/>
                </w:rPr>
              </m:ctrlPr>
            </m:sSubPr>
            <m:e>
              <m:r>
                <w:rPr>
                  <w:rFonts w:ascii="Cambria Math" w:hAnsi="Cambria Math"/>
                  <w:szCs w:val="24"/>
                </w:rPr>
                <m:t>Z</m:t>
              </m:r>
            </m:e>
            <m:sub>
              <m:sSub>
                <m:sSubPr>
                  <m:ctrlPr>
                    <w:rPr>
                      <w:rFonts w:ascii="Cambria Math" w:hAnsi="Cambria Math"/>
                      <w:i/>
                      <w:szCs w:val="24"/>
                    </w:rPr>
                  </m:ctrlPr>
                </m:sSubPr>
                <m:e>
                  <m:r>
                    <w:rPr>
                      <w:rFonts w:ascii="Cambria Math" w:hAnsi="Cambria Math"/>
                      <w:szCs w:val="24"/>
                    </w:rPr>
                    <m:t>out</m:t>
                  </m:r>
                </m:e>
                <m:sub>
                  <m:r>
                    <w:rPr>
                      <w:rFonts w:ascii="Cambria Math" w:hAnsi="Cambria Math"/>
                      <w:szCs w:val="24"/>
                    </w:rPr>
                    <m:t>(cl)</m:t>
                  </m:r>
                </m:sub>
              </m:sSub>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out</m:t>
              </m:r>
            </m:sub>
          </m:sSub>
        </m:oMath>
      </m:oMathPara>
    </w:p>
    <w:p w:rsidR="00E06347" w:rsidRDefault="00E06347" w:rsidP="00E06347">
      <w:pPr>
        <w:rPr>
          <w:szCs w:val="24"/>
        </w:rPr>
      </w:pPr>
      <w:r>
        <w:rPr>
          <w:szCs w:val="24"/>
        </w:rPr>
        <w:tab/>
        <w:t>Isso e representado pela figura 68 a seguir.</w:t>
      </w:r>
    </w:p>
    <w:p w:rsidR="00E06347" w:rsidRDefault="00E06347" w:rsidP="00E06347">
      <w:pPr>
        <w:jc w:val="center"/>
        <w:rPr>
          <w:szCs w:val="24"/>
        </w:rPr>
      </w:pPr>
      <w:r>
        <w:rPr>
          <w:noProof/>
          <w:szCs w:val="24"/>
          <w:lang w:val="en-US" w:eastAsia="en-US"/>
        </w:rPr>
        <w:lastRenderedPageBreak/>
        <w:drawing>
          <wp:inline distT="0" distB="0" distL="0" distR="0">
            <wp:extent cx="2856889" cy="190918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8.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69410" cy="1917553"/>
                    </a:xfrm>
                    <a:prstGeom prst="rect">
                      <a:avLst/>
                    </a:prstGeom>
                  </pic:spPr>
                </pic:pic>
              </a:graphicData>
            </a:graphic>
          </wp:inline>
        </w:drawing>
      </w:r>
    </w:p>
    <w:p w:rsidR="00E06347" w:rsidRDefault="00E06347" w:rsidP="00E06347">
      <w:pPr>
        <w:spacing w:after="240"/>
        <w:jc w:val="center"/>
        <w:rPr>
          <w:sz w:val="20"/>
          <w:szCs w:val="20"/>
        </w:rPr>
      </w:pPr>
      <w:r>
        <w:rPr>
          <w:sz w:val="20"/>
          <w:szCs w:val="20"/>
        </w:rPr>
        <w:t xml:space="preserve">Figura 68 – </w:t>
      </w:r>
      <w:proofErr w:type="spellStart"/>
      <w:r>
        <w:rPr>
          <w:sz w:val="20"/>
          <w:szCs w:val="20"/>
        </w:rPr>
        <w:t>Impedancias</w:t>
      </w:r>
      <w:proofErr w:type="spellEnd"/>
      <w:r>
        <w:rPr>
          <w:sz w:val="20"/>
          <w:szCs w:val="20"/>
        </w:rPr>
        <w:t xml:space="preserve"> de entrada e saída.</w:t>
      </w:r>
    </w:p>
    <w:p w:rsidR="00E06347" w:rsidRDefault="00E06347" w:rsidP="00E06347">
      <w:pPr>
        <w:rPr>
          <w:szCs w:val="24"/>
        </w:rPr>
      </w:pPr>
      <w:r>
        <w:rPr>
          <w:szCs w:val="24"/>
        </w:rPr>
        <w:tab/>
        <w:t>Exemplo:</w:t>
      </w:r>
    </w:p>
    <w:p w:rsidR="00E06347" w:rsidRDefault="00E06347" w:rsidP="00E06347">
      <w:pPr>
        <w:spacing w:after="240"/>
        <w:rPr>
          <w:szCs w:val="24"/>
        </w:rPr>
      </w:pPr>
      <w:r>
        <w:rPr>
          <w:szCs w:val="24"/>
        </w:rPr>
        <w:tab/>
      </w:r>
      <w:r>
        <w:rPr>
          <w:szCs w:val="24"/>
        </w:rPr>
        <w:tab/>
        <w:t xml:space="preserve">Observe a figura 69 e calcule </w:t>
      </w:r>
      <w:proofErr w:type="spellStart"/>
      <w:r>
        <w:rPr>
          <w:szCs w:val="24"/>
        </w:rPr>
        <w:t>Zout</w:t>
      </w:r>
      <w:proofErr w:type="spellEnd"/>
      <w:r>
        <w:rPr>
          <w:szCs w:val="24"/>
        </w:rPr>
        <w:t xml:space="preserve">(cl) e </w:t>
      </w:r>
      <w:proofErr w:type="spellStart"/>
      <w:r>
        <w:rPr>
          <w:szCs w:val="24"/>
        </w:rPr>
        <w:t>Zin</w:t>
      </w:r>
      <w:proofErr w:type="spellEnd"/>
      <w:r>
        <w:rPr>
          <w:szCs w:val="24"/>
        </w:rPr>
        <w:t xml:space="preserve">(cl), onde A = 100000, sendo </w:t>
      </w:r>
      <w:proofErr w:type="spellStart"/>
      <w:r>
        <w:rPr>
          <w:szCs w:val="24"/>
        </w:rPr>
        <w:t>Zin</w:t>
      </w:r>
      <w:proofErr w:type="spellEnd"/>
      <w:r>
        <w:rPr>
          <w:szCs w:val="24"/>
        </w:rPr>
        <w:t xml:space="preserve"> = 2M</w:t>
      </w:r>
      <w:r>
        <w:rPr>
          <w:rFonts w:cs="Times New Roman"/>
          <w:szCs w:val="24"/>
        </w:rPr>
        <w:t>Ω</w:t>
      </w:r>
      <w:r>
        <w:rPr>
          <w:szCs w:val="24"/>
        </w:rPr>
        <w:t xml:space="preserve"> e </w:t>
      </w:r>
      <w:proofErr w:type="spellStart"/>
      <w:r>
        <w:rPr>
          <w:szCs w:val="24"/>
        </w:rPr>
        <w:t>Zout</w:t>
      </w:r>
      <w:proofErr w:type="spellEnd"/>
      <w:r>
        <w:rPr>
          <w:szCs w:val="24"/>
        </w:rPr>
        <w:t xml:space="preserve"> = 75</w:t>
      </w:r>
      <w:r>
        <w:rPr>
          <w:rFonts w:cs="Times New Roman"/>
          <w:szCs w:val="24"/>
        </w:rPr>
        <w:t>Ω</w:t>
      </w:r>
      <w:r>
        <w:rPr>
          <w:szCs w:val="24"/>
        </w:rPr>
        <w:t>.</w:t>
      </w:r>
    </w:p>
    <w:p w:rsidR="00E06347" w:rsidRDefault="00E06347" w:rsidP="00E06347">
      <w:pPr>
        <w:jc w:val="center"/>
        <w:rPr>
          <w:szCs w:val="24"/>
        </w:rPr>
      </w:pPr>
      <w:r>
        <w:rPr>
          <w:noProof/>
          <w:szCs w:val="24"/>
          <w:lang w:val="en-US" w:eastAsia="en-US"/>
        </w:rPr>
        <w:drawing>
          <wp:inline distT="0" distB="0" distL="0" distR="0">
            <wp:extent cx="3527881" cy="19663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9.png"/>
                    <pic:cNvPicPr/>
                  </pic:nvPicPr>
                  <pic:blipFill>
                    <a:blip r:embed="rId77">
                      <a:extLst>
                        <a:ext uri="{28A0092B-C50C-407E-A947-70E740481C1C}">
                          <a14:useLocalDpi xmlns:a14="http://schemas.microsoft.com/office/drawing/2010/main" val="0"/>
                        </a:ext>
                      </a:extLst>
                    </a:blip>
                    <a:stretch>
                      <a:fillRect/>
                    </a:stretch>
                  </pic:blipFill>
                  <pic:spPr>
                    <a:xfrm>
                      <a:off x="0" y="0"/>
                      <a:ext cx="3533957" cy="1969773"/>
                    </a:xfrm>
                    <a:prstGeom prst="rect">
                      <a:avLst/>
                    </a:prstGeom>
                  </pic:spPr>
                </pic:pic>
              </a:graphicData>
            </a:graphic>
          </wp:inline>
        </w:drawing>
      </w:r>
    </w:p>
    <w:p w:rsidR="00E06347" w:rsidRDefault="00E06347" w:rsidP="00E06347">
      <w:pPr>
        <w:spacing w:after="240"/>
        <w:jc w:val="center"/>
        <w:rPr>
          <w:sz w:val="20"/>
          <w:szCs w:val="20"/>
        </w:rPr>
      </w:pPr>
      <w:r>
        <w:rPr>
          <w:sz w:val="20"/>
          <w:szCs w:val="20"/>
        </w:rPr>
        <w:t>Figura 69 – Imagem para exemplo.</w:t>
      </w:r>
    </w:p>
    <w:p w:rsidR="00796B79" w:rsidRPr="00796B79" w:rsidRDefault="00796B79" w:rsidP="00E06347">
      <w:pPr>
        <w:rPr>
          <w:szCs w:val="24"/>
        </w:rPr>
      </w:pPr>
      <m:oMathPara>
        <m:oMath>
          <m:r>
            <w:rPr>
              <w:rFonts w:ascii="Cambria Math" w:hAnsi="Cambria Math"/>
              <w:szCs w:val="24"/>
            </w:rPr>
            <m:t>Relação entre as resistências B=</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100</m:t>
              </m:r>
            </m:num>
            <m:den>
              <m:r>
                <w:rPr>
                  <w:rFonts w:ascii="Cambria Math" w:hAnsi="Cambria Math"/>
                  <w:szCs w:val="24"/>
                </w:rPr>
                <m:t>100k+100</m:t>
              </m:r>
            </m:den>
          </m:f>
          <m:r>
            <w:rPr>
              <w:rFonts w:ascii="Cambria Math" w:hAnsi="Cambria Math"/>
              <w:szCs w:val="24"/>
            </w:rPr>
            <m:t>=0,000999,  ganho de malha A.B=100000.0,000999=99,9,  1+A.B=1+99,9=101</m:t>
          </m:r>
        </m:oMath>
      </m:oMathPara>
    </w:p>
    <w:p w:rsidR="00796B79" w:rsidRPr="00796B79" w:rsidRDefault="00730369" w:rsidP="00E06347">
      <w:pPr>
        <w:rPr>
          <w:szCs w:val="24"/>
        </w:rPr>
      </w:pPr>
      <m:oMathPara>
        <m:oMath>
          <m:sSub>
            <m:sSubPr>
              <m:ctrlPr>
                <w:rPr>
                  <w:rFonts w:ascii="Cambria Math" w:hAnsi="Cambria Math"/>
                  <w:i/>
                  <w:szCs w:val="24"/>
                </w:rPr>
              </m:ctrlPr>
            </m:sSubPr>
            <m:e>
              <m:r>
                <w:rPr>
                  <w:rFonts w:ascii="Cambria Math" w:hAnsi="Cambria Math"/>
                  <w:szCs w:val="24"/>
                </w:rPr>
                <m:t>Z</m:t>
              </m:r>
            </m:e>
            <m:sub>
              <m:sSub>
                <m:sSubPr>
                  <m:ctrlPr>
                    <w:rPr>
                      <w:rFonts w:ascii="Cambria Math" w:hAnsi="Cambria Math"/>
                      <w:i/>
                      <w:szCs w:val="24"/>
                    </w:rPr>
                  </m:ctrlPr>
                </m:sSubPr>
                <m:e>
                  <m:r>
                    <w:rPr>
                      <w:rFonts w:ascii="Cambria Math" w:hAnsi="Cambria Math"/>
                      <w:szCs w:val="24"/>
                    </w:rPr>
                    <m:t>in</m:t>
                  </m:r>
                </m:e>
                <m:sub>
                  <m:r>
                    <w:rPr>
                      <w:rFonts w:ascii="Cambria Math" w:hAnsi="Cambria Math"/>
                      <w:szCs w:val="24"/>
                    </w:rPr>
                    <m:t>cl</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in</m:t>
              </m:r>
            </m:sub>
          </m:sSub>
          <m:r>
            <w:rPr>
              <w:rFonts w:ascii="Cambria Math" w:hAnsi="Cambria Math"/>
              <w:szCs w:val="24"/>
            </w:rPr>
            <m:t>.</m:t>
          </m:r>
          <m:d>
            <m:dPr>
              <m:ctrlPr>
                <w:rPr>
                  <w:rFonts w:ascii="Cambria Math" w:hAnsi="Cambria Math"/>
                  <w:i/>
                  <w:szCs w:val="24"/>
                </w:rPr>
              </m:ctrlPr>
            </m:dPr>
            <m:e>
              <m:r>
                <w:rPr>
                  <w:rFonts w:ascii="Cambria Math" w:hAnsi="Cambria Math"/>
                  <w:szCs w:val="24"/>
                </w:rPr>
                <m:t>1+A.B</m:t>
              </m:r>
            </m:e>
          </m:d>
          <m:r>
            <w:rPr>
              <w:rFonts w:ascii="Cambria Math" w:hAnsi="Cambria Math"/>
              <w:szCs w:val="24"/>
            </w:rPr>
            <m:t>=101.2M=202MΩ</m:t>
          </m:r>
        </m:oMath>
      </m:oMathPara>
    </w:p>
    <w:p w:rsidR="00796B79" w:rsidRPr="00796B79" w:rsidRDefault="00730369" w:rsidP="00796B79">
      <w:pPr>
        <w:spacing w:after="240"/>
        <w:rPr>
          <w:szCs w:val="24"/>
        </w:rPr>
      </w:pPr>
      <m:oMathPara>
        <m:oMath>
          <m:sSub>
            <m:sSubPr>
              <m:ctrlPr>
                <w:rPr>
                  <w:rFonts w:ascii="Cambria Math" w:hAnsi="Cambria Math"/>
                  <w:i/>
                  <w:szCs w:val="24"/>
                </w:rPr>
              </m:ctrlPr>
            </m:sSubPr>
            <m:e>
              <m:r>
                <w:rPr>
                  <w:rFonts w:ascii="Cambria Math" w:hAnsi="Cambria Math"/>
                  <w:szCs w:val="24"/>
                </w:rPr>
                <m:t>Z</m:t>
              </m:r>
            </m:e>
            <m:sub>
              <m:sSub>
                <m:sSubPr>
                  <m:ctrlPr>
                    <w:rPr>
                      <w:rFonts w:ascii="Cambria Math" w:hAnsi="Cambria Math"/>
                      <w:i/>
                      <w:szCs w:val="24"/>
                    </w:rPr>
                  </m:ctrlPr>
                </m:sSubPr>
                <m:e>
                  <m:r>
                    <w:rPr>
                      <w:rFonts w:ascii="Cambria Math" w:hAnsi="Cambria Math"/>
                      <w:szCs w:val="24"/>
                    </w:rPr>
                    <m:t>out</m:t>
                  </m:r>
                </m:e>
                <m:sub>
                  <m:r>
                    <w:rPr>
                      <w:rFonts w:ascii="Cambria Math" w:hAnsi="Cambria Math"/>
                      <w:szCs w:val="24"/>
                    </w:rPr>
                    <m:t>cl</m:t>
                  </m:r>
                </m:sub>
              </m:sSub>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out</m:t>
                  </m:r>
                </m:sub>
              </m:sSub>
            </m:num>
            <m:den>
              <m:d>
                <m:dPr>
                  <m:ctrlPr>
                    <w:rPr>
                      <w:rFonts w:ascii="Cambria Math" w:hAnsi="Cambria Math"/>
                      <w:i/>
                      <w:szCs w:val="24"/>
                    </w:rPr>
                  </m:ctrlPr>
                </m:dPr>
                <m:e>
                  <m:r>
                    <w:rPr>
                      <w:rFonts w:ascii="Cambria Math" w:hAnsi="Cambria Math"/>
                      <w:szCs w:val="24"/>
                    </w:rPr>
                    <m:t>1+A.B</m:t>
                  </m:r>
                </m:e>
              </m:d>
            </m:den>
          </m:f>
          <m:r>
            <w:rPr>
              <w:rFonts w:ascii="Cambria Math" w:hAnsi="Cambria Math"/>
              <w:szCs w:val="24"/>
            </w:rPr>
            <m:t>=</m:t>
          </m:r>
          <m:f>
            <m:fPr>
              <m:ctrlPr>
                <w:rPr>
                  <w:rFonts w:ascii="Cambria Math" w:hAnsi="Cambria Math"/>
                  <w:i/>
                  <w:szCs w:val="24"/>
                </w:rPr>
              </m:ctrlPr>
            </m:fPr>
            <m:num>
              <m:r>
                <w:rPr>
                  <w:rFonts w:ascii="Cambria Math" w:hAnsi="Cambria Math"/>
                  <w:szCs w:val="24"/>
                </w:rPr>
                <m:t>75</m:t>
              </m:r>
            </m:num>
            <m:den>
              <m:r>
                <w:rPr>
                  <w:rFonts w:ascii="Cambria Math" w:hAnsi="Cambria Math"/>
                  <w:szCs w:val="24"/>
                </w:rPr>
                <m:t>101</m:t>
              </m:r>
            </m:den>
          </m:f>
          <m:r>
            <w:rPr>
              <w:rFonts w:ascii="Cambria Math" w:hAnsi="Cambria Math"/>
              <w:szCs w:val="24"/>
            </w:rPr>
            <m:t>=0,743Ω</m:t>
          </m:r>
        </m:oMath>
      </m:oMathPara>
    </w:p>
    <w:p w:rsidR="00796B79" w:rsidRDefault="00796B79" w:rsidP="00796B79">
      <w:pPr>
        <w:pStyle w:val="Ttulo2"/>
      </w:pPr>
      <w:r>
        <w:tab/>
      </w:r>
      <w:bookmarkStart w:id="50" w:name="_Toc475113160"/>
      <w:r>
        <w:t>8.7 – Outros benefícios de alimentação negativa.</w:t>
      </w:r>
      <w:bookmarkEnd w:id="50"/>
    </w:p>
    <w:p w:rsidR="00B45F8F" w:rsidRDefault="00796B79" w:rsidP="00B45F8F">
      <w:pPr>
        <w:spacing w:after="240"/>
      </w:pPr>
      <w:r>
        <w:tab/>
      </w:r>
      <w:r w:rsidR="00B45F8F">
        <w:t>Redução da distorção: relacionado com a distorção não linear quando em operação AC, devido a variação de V2.</w:t>
      </w:r>
    </w:p>
    <w:p w:rsidR="00796B79" w:rsidRDefault="00B45F8F" w:rsidP="00B45F8F">
      <w:pPr>
        <w:jc w:val="center"/>
      </w:pPr>
      <w:r>
        <w:rPr>
          <w:noProof/>
          <w:lang w:val="en-US" w:eastAsia="en-US"/>
        </w:rPr>
        <w:lastRenderedPageBreak/>
        <w:drawing>
          <wp:inline distT="0" distB="0" distL="0" distR="0">
            <wp:extent cx="2395040" cy="1323975"/>
            <wp:effectExtent l="0" t="0" r="571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0.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08896" cy="1331634"/>
                    </a:xfrm>
                    <a:prstGeom prst="rect">
                      <a:avLst/>
                    </a:prstGeom>
                  </pic:spPr>
                </pic:pic>
              </a:graphicData>
            </a:graphic>
          </wp:inline>
        </w:drawing>
      </w:r>
    </w:p>
    <w:p w:rsidR="00B45F8F" w:rsidRDefault="00B45F8F" w:rsidP="00B45F8F">
      <w:pPr>
        <w:jc w:val="center"/>
        <w:rPr>
          <w:sz w:val="20"/>
          <w:szCs w:val="20"/>
        </w:rPr>
      </w:pPr>
      <w:r>
        <w:rPr>
          <w:sz w:val="20"/>
          <w:szCs w:val="20"/>
        </w:rPr>
        <w:t>Figura 70 – Esquema da distorção não-linear reduzida.</w:t>
      </w:r>
    </w:p>
    <w:p w:rsidR="00B45F8F" w:rsidRDefault="00B45F8F" w:rsidP="00B45F8F">
      <w:pPr>
        <w:spacing w:before="240"/>
        <w:ind w:firstLine="708"/>
        <w:rPr>
          <w:szCs w:val="24"/>
        </w:rPr>
      </w:pPr>
      <w:r>
        <w:rPr>
          <w:szCs w:val="24"/>
        </w:rPr>
        <w:t xml:space="preserve">Devido a realimentação, uma fração da tensão distorcida é realimentada na entrada inversora, onde </w:t>
      </w:r>
      <w:proofErr w:type="spellStart"/>
      <w:r>
        <w:rPr>
          <w:szCs w:val="24"/>
        </w:rPr>
        <w:t>esta</w:t>
      </w:r>
      <w:proofErr w:type="spellEnd"/>
      <w:r>
        <w:rPr>
          <w:szCs w:val="24"/>
        </w:rPr>
        <w:t xml:space="preserve"> tensão e amplificada e aparece na saída com fase invertida, cancelando quase completamente a distorção original.</w:t>
      </w:r>
    </w:p>
    <w:p w:rsidR="00B45F8F" w:rsidRDefault="00B45F8F" w:rsidP="00B45F8F">
      <w:pPr>
        <w:spacing w:before="240"/>
        <w:ind w:firstLine="708"/>
        <w:rPr>
          <w:szCs w:val="24"/>
        </w:rPr>
      </w:pPr>
      <w:r>
        <w:rPr>
          <w:szCs w:val="24"/>
        </w:rPr>
        <w:t xml:space="preserve">Desta forma: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=A.</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erro</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dist</m:t>
            </m:r>
          </m:sub>
        </m:sSub>
      </m:oMath>
    </w:p>
    <w:p w:rsidR="00B45F8F" w:rsidRDefault="00B45F8F" w:rsidP="00B45F8F">
      <w:pPr>
        <w:ind w:firstLine="708"/>
        <w:rPr>
          <w:szCs w:val="24"/>
        </w:rPr>
      </w:pPr>
      <w:r>
        <w:rPr>
          <w:szCs w:val="24"/>
        </w:rPr>
        <w:t xml:space="preserve">Sendo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erro</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oMath>
    </w:p>
    <w:p w:rsidR="00B45F8F" w:rsidRDefault="00B45F8F" w:rsidP="000771DB">
      <w:pPr>
        <w:ind w:firstLine="708"/>
        <w:rPr>
          <w:szCs w:val="24"/>
        </w:rPr>
      </w:pPr>
      <w:r>
        <w:rPr>
          <w:szCs w:val="24"/>
        </w:rPr>
        <w:t xml:space="preserve">Temos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dist</m:t>
            </m:r>
          </m:sub>
        </m:sSub>
      </m:oMath>
    </w:p>
    <w:p w:rsidR="000771DB" w:rsidRDefault="000771DB" w:rsidP="000771DB">
      <w:pPr>
        <w:ind w:firstLine="708"/>
        <w:rPr>
          <w:rFonts w:cs="Times New Roman"/>
          <w:szCs w:val="24"/>
        </w:rPr>
      </w:pPr>
      <w:r>
        <w:rPr>
          <w:szCs w:val="24"/>
        </w:rPr>
        <w:t xml:space="preserve">Em função de </w:t>
      </w:r>
      <w:proofErr w:type="spellStart"/>
      <w:r>
        <w:rPr>
          <w:szCs w:val="24"/>
        </w:rPr>
        <w:t>Vout</w:t>
      </w:r>
      <w:proofErr w:type="spellEnd"/>
      <w:r>
        <w:rPr>
          <w:szCs w:val="24"/>
        </w:rPr>
        <w:t xml:space="preserve"> </w:t>
      </w:r>
      <w:r>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out</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A</m:t>
            </m:r>
          </m:num>
          <m:den>
            <m:r>
              <w:rPr>
                <w:rFonts w:ascii="Cambria Math" w:hAnsi="Cambria Math" w:cs="Times New Roman"/>
                <w:szCs w:val="24"/>
              </w:rPr>
              <m:t>1+A.B</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dist</m:t>
                </m:r>
              </m:sub>
            </m:sSub>
          </m:num>
          <m:den>
            <m:r>
              <w:rPr>
                <w:rFonts w:ascii="Cambria Math" w:hAnsi="Cambria Math" w:cs="Times New Roman"/>
                <w:szCs w:val="24"/>
              </w:rPr>
              <m:t>1+A.B</m:t>
            </m:r>
          </m:den>
        </m:f>
      </m:oMath>
    </w:p>
    <w:p w:rsidR="000771DB" w:rsidRDefault="000771DB" w:rsidP="000771DB">
      <w:pPr>
        <w:ind w:firstLine="708"/>
        <w:rPr>
          <w:rFonts w:cs="Times New Roman"/>
          <w:szCs w:val="24"/>
        </w:rPr>
      </w:pPr>
      <w:r>
        <w:rPr>
          <w:rFonts w:cs="Times New Roman"/>
          <w:szCs w:val="24"/>
        </w:rPr>
        <w:t xml:space="preserve">Desta forma </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dist</m:t>
                </m:r>
              </m:e>
              <m:sub>
                <m:r>
                  <w:rPr>
                    <w:rFonts w:ascii="Cambria Math" w:hAnsi="Cambria Math" w:cs="Times New Roman"/>
                    <w:szCs w:val="24"/>
                  </w:rPr>
                  <m:t>cl</m:t>
                </m:r>
              </m:sub>
            </m:sSub>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dist</m:t>
                </m:r>
              </m:sub>
            </m:sSub>
          </m:num>
          <m:den>
            <m:r>
              <w:rPr>
                <w:rFonts w:ascii="Cambria Math" w:hAnsi="Cambria Math" w:cs="Times New Roman"/>
                <w:szCs w:val="24"/>
              </w:rPr>
              <m:t>1+A.B</m:t>
            </m:r>
          </m:den>
        </m:f>
      </m:oMath>
    </w:p>
    <w:p w:rsidR="000771DB" w:rsidRDefault="000771DB" w:rsidP="000771DB">
      <w:pPr>
        <w:spacing w:after="240"/>
        <w:ind w:firstLine="708"/>
        <w:rPr>
          <w:rFonts w:cs="Times New Roman"/>
          <w:szCs w:val="24"/>
        </w:rPr>
      </w:pPr>
      <w:r>
        <w:rPr>
          <w:rFonts w:cs="Times New Roman"/>
          <w:szCs w:val="24"/>
        </w:rPr>
        <w:t xml:space="preserve">Considerando </w:t>
      </w:r>
      <m:oMath>
        <m:r>
          <w:rPr>
            <w:rFonts w:ascii="Cambria Math" w:hAnsi="Cambria Math" w:cs="Times New Roman"/>
            <w:szCs w:val="24"/>
          </w:rPr>
          <m:t>AB≫1→</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dist</m:t>
                </m:r>
              </m:e>
              <m:sub>
                <m:r>
                  <w:rPr>
                    <w:rFonts w:ascii="Cambria Math" w:hAnsi="Cambria Math" w:cs="Times New Roman"/>
                    <w:szCs w:val="24"/>
                  </w:rPr>
                  <m:t>cl</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dist</m:t>
            </m:r>
          </m:sub>
        </m:sSub>
      </m:oMath>
    </w:p>
    <w:p w:rsidR="000771DB" w:rsidRDefault="000771DB" w:rsidP="000771DB">
      <w:pPr>
        <w:spacing w:after="240"/>
        <w:ind w:firstLine="708"/>
        <w:rPr>
          <w:b/>
          <w:szCs w:val="24"/>
        </w:rPr>
      </w:pPr>
      <w:proofErr w:type="spellStart"/>
      <w:r>
        <w:rPr>
          <w:b/>
          <w:szCs w:val="24"/>
        </w:rPr>
        <w:t>Dessensibilidade</w:t>
      </w:r>
      <w:proofErr w:type="spellEnd"/>
    </w:p>
    <w:p w:rsidR="000771DB" w:rsidRDefault="000771DB" w:rsidP="00DA4254">
      <w:pPr>
        <w:spacing w:after="240"/>
        <w:ind w:firstLine="708"/>
        <w:rPr>
          <w:szCs w:val="24"/>
        </w:rPr>
      </w:pPr>
      <w:r>
        <w:rPr>
          <w:szCs w:val="24"/>
        </w:rPr>
        <w:t xml:space="preserve">Por analogia,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cl</m:t>
            </m:r>
          </m:sub>
        </m:sSub>
        <m:r>
          <w:rPr>
            <w:rFonts w:ascii="Cambria Math" w:hAnsi="Cambria Math"/>
            <w:szCs w:val="24"/>
          </w:rPr>
          <m:t>=</m:t>
        </m:r>
        <m:f>
          <m:fPr>
            <m:ctrlPr>
              <w:rPr>
                <w:rFonts w:ascii="Cambria Math" w:hAnsi="Cambria Math"/>
                <w:i/>
                <w:szCs w:val="24"/>
              </w:rPr>
            </m:ctrlPr>
          </m:fPr>
          <m:num>
            <m:r>
              <w:rPr>
                <w:rFonts w:ascii="Cambria Math" w:hAnsi="Cambria Math"/>
                <w:szCs w:val="24"/>
              </w:rPr>
              <m:t>A</m:t>
            </m:r>
          </m:num>
          <m:den>
            <m:r>
              <w:rPr>
                <w:rFonts w:ascii="Cambria Math" w:hAnsi="Cambria Math"/>
                <w:szCs w:val="24"/>
              </w:rPr>
              <m:t>1+A.B</m:t>
            </m:r>
          </m:den>
        </m:f>
      </m:oMath>
      <w:r>
        <w:rPr>
          <w:szCs w:val="24"/>
        </w:rPr>
        <w:t xml:space="preserve">. Se </w:t>
      </w:r>
      <m:oMath>
        <m:r>
          <w:rPr>
            <w:rFonts w:ascii="Cambria Math" w:hAnsi="Cambria Math"/>
            <w:szCs w:val="24"/>
          </w:rPr>
          <m:t>A.B≫1</m:t>
        </m:r>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cl</m:t>
            </m:r>
          </m:sub>
        </m:sSub>
        <m:r>
          <w:rPr>
            <w:rFonts w:ascii="Cambria Math" w:hAnsi="Cambria Math"/>
            <w:szCs w:val="24"/>
          </w:rPr>
          <m:t>≪A</m:t>
        </m:r>
      </m:oMath>
      <w:r w:rsidR="00DA4254">
        <w:rPr>
          <w:szCs w:val="24"/>
        </w:rPr>
        <w:t>, desta forma, observe a tabela a seguir:</w:t>
      </w:r>
    </w:p>
    <w:p w:rsidR="00DA4254" w:rsidRPr="00DA4254" w:rsidRDefault="00DA4254" w:rsidP="00DA4254">
      <w:pPr>
        <w:ind w:firstLine="708"/>
        <w:jc w:val="center"/>
        <w:rPr>
          <w:sz w:val="20"/>
          <w:szCs w:val="20"/>
        </w:rPr>
      </w:pPr>
      <w:r>
        <w:rPr>
          <w:sz w:val="20"/>
          <w:szCs w:val="20"/>
        </w:rPr>
        <w:t>Tabela 1 – Realimentação de Tensão Não-Inversora</w:t>
      </w:r>
    </w:p>
    <w:p w:rsidR="00DA4254" w:rsidRDefault="00DA4254" w:rsidP="00DA4254">
      <w:pPr>
        <w:jc w:val="center"/>
        <w:rPr>
          <w:szCs w:val="24"/>
        </w:rPr>
      </w:pPr>
      <w:r>
        <w:rPr>
          <w:noProof/>
          <w:szCs w:val="24"/>
          <w:lang w:val="en-US" w:eastAsia="en-US"/>
        </w:rPr>
        <w:drawing>
          <wp:inline distT="0" distB="0" distL="0" distR="0">
            <wp:extent cx="5400040" cy="1534795"/>
            <wp:effectExtent l="0" t="0" r="0" b="82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ela 1.png"/>
                    <pic:cNvPicPr/>
                  </pic:nvPicPr>
                  <pic:blipFill>
                    <a:blip r:embed="rId79">
                      <a:extLst>
                        <a:ext uri="{28A0092B-C50C-407E-A947-70E740481C1C}">
                          <a14:useLocalDpi xmlns:a14="http://schemas.microsoft.com/office/drawing/2010/main" val="0"/>
                        </a:ext>
                      </a:extLst>
                    </a:blip>
                    <a:stretch>
                      <a:fillRect/>
                    </a:stretch>
                  </pic:blipFill>
                  <pic:spPr>
                    <a:xfrm>
                      <a:off x="0" y="0"/>
                      <a:ext cx="5400040" cy="1534795"/>
                    </a:xfrm>
                    <a:prstGeom prst="rect">
                      <a:avLst/>
                    </a:prstGeom>
                  </pic:spPr>
                </pic:pic>
              </a:graphicData>
            </a:graphic>
          </wp:inline>
        </w:drawing>
      </w:r>
    </w:p>
    <w:p w:rsidR="00DA4254" w:rsidRDefault="00DA4254" w:rsidP="00DA4254">
      <w:pPr>
        <w:spacing w:before="240"/>
        <w:rPr>
          <w:szCs w:val="24"/>
        </w:rPr>
      </w:pPr>
      <w:r>
        <w:rPr>
          <w:szCs w:val="24"/>
        </w:rPr>
        <w:tab/>
        <w:t xml:space="preserve">Exemplo: Seja o 741 da figura, onde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in</m:t>
            </m:r>
          </m:sub>
        </m:sSub>
        <m:r>
          <w:rPr>
            <w:rFonts w:ascii="Cambria Math" w:hAnsi="Cambria Math"/>
            <w:szCs w:val="24"/>
          </w:rPr>
          <m:t xml:space="preserve">=80nA, </m:t>
        </m:r>
        <m:sSub>
          <m:sSubPr>
            <m:ctrlPr>
              <w:rPr>
                <w:rFonts w:ascii="Cambria Math" w:hAnsi="Cambria Math"/>
                <w:i/>
                <w:szCs w:val="24"/>
              </w:rPr>
            </m:ctrlPr>
          </m:sSubPr>
          <m:e>
            <m:r>
              <w:rPr>
                <w:rFonts w:ascii="Cambria Math" w:hAnsi="Cambria Math"/>
                <w:szCs w:val="24"/>
              </w:rPr>
              <m:t>I</m:t>
            </m:r>
          </m:e>
          <m:sub>
            <m:sSub>
              <m:sSubPr>
                <m:ctrlPr>
                  <w:rPr>
                    <w:rFonts w:ascii="Cambria Math" w:hAnsi="Cambria Math"/>
                    <w:i/>
                    <w:szCs w:val="24"/>
                  </w:rPr>
                </m:ctrlPr>
              </m:sSubPr>
              <m:e>
                <m:r>
                  <w:rPr>
                    <w:rFonts w:ascii="Cambria Math" w:hAnsi="Cambria Math"/>
                    <w:szCs w:val="24"/>
                  </w:rPr>
                  <m:t>in</m:t>
                </m:r>
              </m:e>
              <m:sub>
                <m:r>
                  <w:rPr>
                    <w:rFonts w:ascii="Cambria Math" w:hAnsi="Cambria Math"/>
                    <w:szCs w:val="24"/>
                  </w:rPr>
                  <m:t>off</m:t>
                </m:r>
              </m:sub>
            </m:sSub>
          </m:sub>
        </m:sSub>
        <m:r>
          <w:rPr>
            <w:rFonts w:ascii="Cambria Math" w:hAnsi="Cambria Math"/>
            <w:szCs w:val="24"/>
          </w:rPr>
          <m:t xml:space="preserve">=20nA e </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in</m:t>
                </m:r>
              </m:e>
              <m:sub>
                <m:r>
                  <w:rPr>
                    <w:rFonts w:ascii="Cambria Math" w:hAnsi="Cambria Math"/>
                    <w:szCs w:val="24"/>
                  </w:rPr>
                  <m:t>off</m:t>
                </m:r>
              </m:sub>
            </m:sSub>
          </m:sub>
        </m:sSub>
        <m:r>
          <w:rPr>
            <w:rFonts w:ascii="Cambria Math" w:hAnsi="Cambria Math"/>
            <w:szCs w:val="24"/>
          </w:rPr>
          <m:t>=2mV</m:t>
        </m:r>
      </m:oMath>
      <w:r>
        <w:rPr>
          <w:szCs w:val="24"/>
        </w:rPr>
        <w:t>. Qual a tensão de compensação de saída?</w:t>
      </w:r>
    </w:p>
    <w:p w:rsidR="00DA4254" w:rsidRDefault="00DA4254" w:rsidP="00DA4254">
      <w:pPr>
        <w:spacing w:before="240"/>
        <w:rPr>
          <w:szCs w:val="24"/>
        </w:rPr>
      </w:pPr>
      <w:r>
        <w:rPr>
          <w:szCs w:val="24"/>
        </w:rPr>
        <w:t xml:space="preserve">De acordo com o exemplo 17.7, a corrente </w:t>
      </w:r>
      <w:proofErr w:type="spellStart"/>
      <w:r>
        <w:rPr>
          <w:szCs w:val="24"/>
        </w:rPr>
        <w:t>Ib</w:t>
      </w:r>
      <w:proofErr w:type="spellEnd"/>
      <w:r>
        <w:rPr>
          <w:szCs w:val="24"/>
        </w:rPr>
        <w:t xml:space="preserve"> pode ser </w:t>
      </w:r>
      <w:proofErr w:type="spellStart"/>
      <w:r>
        <w:rPr>
          <w:szCs w:val="24"/>
        </w:rPr>
        <w:t>Iinoff</w:t>
      </w:r>
      <w:proofErr w:type="spellEnd"/>
      <w:r>
        <w:rPr>
          <w:szCs w:val="24"/>
        </w:rPr>
        <w:t xml:space="preserve"> maior que </w:t>
      </w:r>
      <w:proofErr w:type="spellStart"/>
      <w:r>
        <w:rPr>
          <w:szCs w:val="24"/>
        </w:rPr>
        <w:t>Ib</w:t>
      </w:r>
      <w:proofErr w:type="spellEnd"/>
      <w:r>
        <w:rPr>
          <w:szCs w:val="24"/>
        </w:rPr>
        <w:t>, ou seja:</w:t>
      </w:r>
    </w:p>
    <w:p w:rsidR="00DA4254" w:rsidRPr="00DA4254" w:rsidRDefault="00DA4254" w:rsidP="00DA4254">
      <w:pPr>
        <w:spacing w:before="240"/>
        <w:rPr>
          <w:szCs w:val="24"/>
        </w:rPr>
      </w:pPr>
      <m:oMathPara>
        <m:oMath>
          <m:r>
            <w:rPr>
              <w:rFonts w:ascii="Cambria Math" w:hAnsi="Cambria Math"/>
              <w:szCs w:val="24"/>
            </w:rPr>
            <m:t>70nA&lt;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B1</m:t>
              </m:r>
            </m:sub>
          </m:sSub>
          <m:r>
            <w:rPr>
              <w:rFonts w:ascii="Cambria Math" w:hAnsi="Cambria Math"/>
              <w:szCs w:val="24"/>
            </w:rPr>
            <m:t>&lt;90nA</m:t>
          </m:r>
        </m:oMath>
      </m:oMathPara>
    </w:p>
    <w:p w:rsidR="00DA4254" w:rsidRPr="00DA4254" w:rsidRDefault="00DA4254" w:rsidP="00DA4254">
      <w:pPr>
        <w:rPr>
          <w:szCs w:val="24"/>
        </w:rPr>
      </w:pPr>
      <m:oMathPara>
        <m:oMath>
          <m:r>
            <w:rPr>
              <w:rFonts w:ascii="Cambria Math" w:hAnsi="Cambria Math"/>
              <w:szCs w:val="24"/>
            </w:rPr>
            <m:t>70nA&lt;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Bz</m:t>
              </m:r>
            </m:sub>
          </m:sSub>
          <m:r>
            <w:rPr>
              <w:rFonts w:ascii="Cambria Math" w:hAnsi="Cambria Math"/>
              <w:szCs w:val="24"/>
            </w:rPr>
            <m:t>&lt;90nA</m:t>
          </m:r>
        </m:oMath>
      </m:oMathPara>
    </w:p>
    <w:p w:rsidR="00DA4254" w:rsidRPr="00DA4254" w:rsidRDefault="00DA4254" w:rsidP="00F3448D">
      <w:pPr>
        <w:spacing w:after="240"/>
        <w:rPr>
          <w:szCs w:val="24"/>
        </w:rPr>
      </w:pPr>
      <m:oMathPara>
        <m:oMath>
          <m:r>
            <w:rPr>
              <w:rFonts w:ascii="Cambria Math" w:hAnsi="Cambria Math"/>
              <w:szCs w:val="24"/>
            </w:rPr>
            <m:t xml:space="preserve">pois,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sSub>
                <m:sSubPr>
                  <m:ctrlPr>
                    <w:rPr>
                      <w:rFonts w:ascii="Cambria Math" w:hAnsi="Cambria Math"/>
                      <w:i/>
                      <w:szCs w:val="24"/>
                    </w:rPr>
                  </m:ctrlPr>
                </m:sSubPr>
                <m:e>
                  <m:r>
                    <w:rPr>
                      <w:rFonts w:ascii="Cambria Math" w:hAnsi="Cambria Math"/>
                      <w:szCs w:val="24"/>
                    </w:rPr>
                    <m:t>in</m:t>
                  </m:r>
                </m:e>
                <m:sub>
                  <m:r>
                    <w:rPr>
                      <w:rFonts w:ascii="Cambria Math" w:hAnsi="Cambria Math"/>
                      <w:szCs w:val="24"/>
                    </w:rPr>
                    <m:t>(BIAS)</m:t>
                  </m:r>
                </m:sub>
              </m:sSub>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I</m:t>
                  </m:r>
                </m:e>
                <m:sub>
                  <m:sSub>
                    <m:sSubPr>
                      <m:ctrlPr>
                        <w:rPr>
                          <w:rFonts w:ascii="Cambria Math" w:hAnsi="Cambria Math"/>
                          <w:i/>
                          <w:szCs w:val="24"/>
                        </w:rPr>
                      </m:ctrlPr>
                    </m:sSubPr>
                    <m:e>
                      <m:r>
                        <w:rPr>
                          <w:rFonts w:ascii="Cambria Math" w:hAnsi="Cambria Math"/>
                          <w:szCs w:val="24"/>
                        </w:rPr>
                        <m:t>in</m:t>
                      </m:r>
                    </m:e>
                    <m:sub>
                      <m:r>
                        <w:rPr>
                          <w:rFonts w:ascii="Cambria Math" w:hAnsi="Cambria Math"/>
                          <w:szCs w:val="24"/>
                        </w:rPr>
                        <m:t>off</m:t>
                      </m:r>
                    </m:sub>
                  </m:sSub>
                </m:sub>
              </m:sSub>
            </m:num>
            <m:den>
              <m:r>
                <w:rPr>
                  <w:rFonts w:ascii="Cambria Math" w:hAnsi="Cambria Math"/>
                  <w:szCs w:val="24"/>
                </w:rPr>
                <m:t>2</m:t>
              </m:r>
            </m:den>
          </m:f>
        </m:oMath>
      </m:oMathPara>
    </w:p>
    <w:p w:rsidR="00DA4254" w:rsidRDefault="00DA4254" w:rsidP="00F3448D">
      <w:pPr>
        <w:spacing w:after="240"/>
        <w:rPr>
          <w:szCs w:val="24"/>
        </w:rPr>
      </w:pPr>
      <w:r>
        <w:rPr>
          <w:szCs w:val="24"/>
        </w:rPr>
        <w:lastRenderedPageBreak/>
        <w:t>Desta forma</w:t>
      </w:r>
      <w:r w:rsidR="00F3448D">
        <w:rPr>
          <w:szCs w:val="24"/>
        </w:rPr>
        <w:t xml:space="preserve"> observe a imagem 71.</w:t>
      </w:r>
    </w:p>
    <w:p w:rsidR="00F3448D" w:rsidRDefault="00F3448D" w:rsidP="00F3448D">
      <w:pPr>
        <w:jc w:val="center"/>
        <w:rPr>
          <w:szCs w:val="24"/>
        </w:rPr>
      </w:pPr>
      <w:r>
        <w:rPr>
          <w:noProof/>
          <w:szCs w:val="24"/>
          <w:lang w:val="en-US" w:eastAsia="en-US"/>
        </w:rPr>
        <w:drawing>
          <wp:inline distT="0" distB="0" distL="0" distR="0">
            <wp:extent cx="4199163" cy="230549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1.png"/>
                    <pic:cNvPicPr/>
                  </pic:nvPicPr>
                  <pic:blipFill>
                    <a:blip r:embed="rId80">
                      <a:extLst>
                        <a:ext uri="{28A0092B-C50C-407E-A947-70E740481C1C}">
                          <a14:useLocalDpi xmlns:a14="http://schemas.microsoft.com/office/drawing/2010/main" val="0"/>
                        </a:ext>
                      </a:extLst>
                    </a:blip>
                    <a:stretch>
                      <a:fillRect/>
                    </a:stretch>
                  </pic:blipFill>
                  <pic:spPr>
                    <a:xfrm>
                      <a:off x="0" y="0"/>
                      <a:ext cx="4212052" cy="2312567"/>
                    </a:xfrm>
                    <a:prstGeom prst="rect">
                      <a:avLst/>
                    </a:prstGeom>
                  </pic:spPr>
                </pic:pic>
              </a:graphicData>
            </a:graphic>
          </wp:inline>
        </w:drawing>
      </w:r>
    </w:p>
    <w:p w:rsidR="00F3448D" w:rsidRDefault="00F3448D" w:rsidP="00F3448D">
      <w:pPr>
        <w:spacing w:after="240"/>
        <w:jc w:val="center"/>
        <w:rPr>
          <w:sz w:val="20"/>
          <w:szCs w:val="20"/>
        </w:rPr>
      </w:pPr>
      <w:r>
        <w:rPr>
          <w:sz w:val="20"/>
          <w:szCs w:val="20"/>
        </w:rPr>
        <w:t>Figura 71 – Representação do exemplo.</w:t>
      </w:r>
    </w:p>
    <w:p w:rsidR="00F3448D" w:rsidRDefault="00F3448D" w:rsidP="00F3448D">
      <w:pPr>
        <w:rPr>
          <w:szCs w:val="24"/>
        </w:rPr>
      </w:pPr>
      <w:r>
        <w:rPr>
          <w:szCs w:val="24"/>
        </w:rPr>
        <w:tab/>
        <w:t>De acordo com a equação em 17.15, tensão de compensação é dada pela diferença V1 e V2, desta forma:</w:t>
      </w:r>
    </w:p>
    <w:p w:rsidR="00F3448D" w:rsidRPr="00F3448D" w:rsidRDefault="00F3448D" w:rsidP="00F3448D">
      <w:pPr>
        <w:spacing w:after="240"/>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BE</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Bi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B1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B2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B2</m:t>
              </m:r>
            </m:sub>
          </m:sSub>
        </m:oMath>
      </m:oMathPara>
    </w:p>
    <w:p w:rsidR="00F3448D" w:rsidRDefault="00F3448D" w:rsidP="00F3448D">
      <w:pPr>
        <w:rPr>
          <w:szCs w:val="24"/>
        </w:rPr>
      </w:pPr>
      <w:r>
        <w:rPr>
          <w:szCs w:val="24"/>
        </w:rPr>
        <w:tab/>
        <w:t xml:space="preserve">Como o pedido é a máxima tensão de compensação, usaremos o maior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B</m:t>
            </m:r>
          </m:sub>
        </m:sSub>
      </m:oMath>
      <w:r>
        <w:rPr>
          <w:szCs w:val="24"/>
        </w:rPr>
        <w:t xml:space="preserve">, e menor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B2</m:t>
            </m:r>
          </m:sub>
        </m:sSub>
      </m:oMath>
      <w:r>
        <w:rPr>
          <w:szCs w:val="24"/>
        </w:rPr>
        <w:t>.</w:t>
      </w:r>
    </w:p>
    <w:p w:rsidR="00F3448D" w:rsidRPr="00FC3286" w:rsidRDefault="00C4155B" w:rsidP="00F3448D">
      <w:pPr>
        <w:spacing w:before="240"/>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2</m:t>
              </m:r>
            </m:sub>
          </m:sSub>
          <m:r>
            <w:rPr>
              <w:rFonts w:ascii="Cambria Math" w:hAnsi="Cambria Math"/>
              <w:szCs w:val="24"/>
            </w:rPr>
            <m:t>=2m+</m:t>
          </m:r>
          <m:d>
            <m:dPr>
              <m:ctrlPr>
                <w:rPr>
                  <w:rFonts w:ascii="Cambria Math" w:hAnsi="Cambria Math"/>
                  <w:i/>
                  <w:szCs w:val="24"/>
                </w:rPr>
              </m:ctrlPr>
            </m:dPr>
            <m:e>
              <m:r>
                <w:rPr>
                  <w:rFonts w:ascii="Cambria Math" w:hAnsi="Cambria Math"/>
                  <w:szCs w:val="24"/>
                </w:rPr>
                <m:t>90n.1k</m:t>
              </m:r>
            </m:e>
          </m:d>
          <m:r>
            <w:rPr>
              <w:rFonts w:ascii="Cambria Math" w:hAnsi="Cambria Math"/>
              <w:szCs w:val="24"/>
            </w:rPr>
            <m:t>+(70n.100)</m:t>
          </m:r>
        </m:oMath>
      </m:oMathPara>
    </w:p>
    <w:p w:rsidR="00FC3286" w:rsidRPr="00FC3286" w:rsidRDefault="00FC3286" w:rsidP="00FC3286">
      <w:pPr>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2</m:t>
              </m:r>
            </m:sub>
          </m:sSub>
          <m:r>
            <w:rPr>
              <w:rFonts w:ascii="Cambria Math" w:hAnsi="Cambria Math"/>
              <w:szCs w:val="24"/>
            </w:rPr>
            <m:t>=2,08mV</m:t>
          </m:r>
        </m:oMath>
      </m:oMathPara>
    </w:p>
    <w:p w:rsidR="00FC3286" w:rsidRPr="00FC3286" w:rsidRDefault="00FC3286" w:rsidP="00FC3286">
      <w:pPr>
        <w:rPr>
          <w:szCs w:val="24"/>
        </w:rPr>
      </w:pPr>
      <m:oMathPara>
        <m:oMath>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m:t>
                  </m:r>
                </m:e>
                <m:sub>
                  <m:r>
                    <w:rPr>
                      <w:rFonts w:ascii="Cambria Math" w:hAnsi="Cambria Math"/>
                      <w:szCs w:val="24"/>
                    </w:rPr>
                    <m:t>CL</m:t>
                  </m:r>
                </m:sub>
              </m:sSub>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m:t>
                  </m:r>
                </m:sub>
              </m:sSub>
            </m:num>
            <m:den>
              <m:r>
                <w:rPr>
                  <w:rFonts w:ascii="Cambria Math" w:hAnsi="Cambria Math"/>
                  <w:szCs w:val="24"/>
                </w:rPr>
                <m:t>1+A.B</m:t>
              </m:r>
            </m:den>
          </m:f>
          <m:r>
            <w:rPr>
              <w:rFonts w:ascii="Cambria Math" w:hAnsi="Cambria Math"/>
              <w:szCs w:val="24"/>
            </w:rPr>
            <m:t xml:space="preserve">, onde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m:t>
              </m:r>
            </m:sub>
          </m:sSub>
          <m:r>
            <w:rPr>
              <w:rFonts w:ascii="Cambria Math" w:hAnsi="Cambria Math"/>
              <w:szCs w:val="24"/>
            </w:rPr>
            <m:t>=A.(</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2</m:t>
              </m:r>
            </m:sub>
          </m:sSub>
          <m:r>
            <w:rPr>
              <w:rFonts w:ascii="Cambria Math" w:hAnsi="Cambria Math"/>
              <w:szCs w:val="24"/>
            </w:rPr>
            <m:t>)</m:t>
          </m:r>
        </m:oMath>
      </m:oMathPara>
    </w:p>
    <w:p w:rsidR="00FC3286" w:rsidRPr="00FC3286" w:rsidRDefault="00FC3286" w:rsidP="00FC3286">
      <w:pPr>
        <w:rPr>
          <w:szCs w:val="24"/>
        </w:rPr>
      </w:pPr>
      <m:oMathPara>
        <m:oMath>
          <m:r>
            <w:rPr>
              <w:rFonts w:ascii="Cambria Math" w:hAnsi="Cambria Math"/>
              <w:szCs w:val="24"/>
            </w:rPr>
            <m:t>1+A.B=101, conforme exemplo anterior.</m:t>
          </m:r>
        </m:oMath>
      </m:oMathPara>
    </w:p>
    <w:p w:rsidR="00FC3286" w:rsidRDefault="00FC3286" w:rsidP="00FC3286">
      <w:pPr>
        <w:spacing w:before="240"/>
        <w:rPr>
          <w:szCs w:val="24"/>
        </w:rPr>
      </w:pPr>
      <w:r>
        <w:rPr>
          <w:szCs w:val="24"/>
        </w:rPr>
        <w:tab/>
        <w:t>Desta forma a tensão de compensação de malha fechada e dada por:</w:t>
      </w:r>
    </w:p>
    <w:p w:rsidR="00FC3286" w:rsidRPr="00FC3286" w:rsidRDefault="00FC3286" w:rsidP="00FC3286">
      <w:pPr>
        <w:spacing w:before="240"/>
        <w:rPr>
          <w:szCs w:val="24"/>
        </w:rPr>
      </w:pPr>
      <m:oMathPara>
        <m:oMath>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m:t>
                  </m:r>
                </m:e>
                <m:sub>
                  <m:r>
                    <w:rPr>
                      <w:rFonts w:ascii="Cambria Math" w:hAnsi="Cambria Math"/>
                      <w:szCs w:val="24"/>
                    </w:rPr>
                    <m:t>CL</m:t>
                  </m:r>
                </m:sub>
              </m:sSub>
            </m:sub>
          </m:sSub>
          <m:r>
            <w:rPr>
              <w:rFonts w:ascii="Cambria Math" w:hAnsi="Cambria Math"/>
              <w:szCs w:val="24"/>
            </w:rPr>
            <m:t>=</m:t>
          </m:r>
          <m:f>
            <m:fPr>
              <m:ctrlPr>
                <w:rPr>
                  <w:rFonts w:ascii="Cambria Math" w:hAnsi="Cambria Math"/>
                  <w:i/>
                  <w:szCs w:val="24"/>
                </w:rPr>
              </m:ctrlPr>
            </m:fPr>
            <m:num>
              <m:r>
                <w:rPr>
                  <w:rFonts w:ascii="Cambria Math" w:hAnsi="Cambria Math"/>
                  <w:szCs w:val="24"/>
                </w:rPr>
                <m:t>100000.2,08m</m:t>
              </m:r>
            </m:num>
            <m:den>
              <m:r>
                <w:rPr>
                  <w:rFonts w:ascii="Cambria Math" w:hAnsi="Cambria Math"/>
                  <w:szCs w:val="24"/>
                </w:rPr>
                <m:t>101</m:t>
              </m:r>
            </m:den>
          </m:f>
          <m:r>
            <w:rPr>
              <w:rFonts w:ascii="Cambria Math" w:hAnsi="Cambria Math"/>
              <w:szCs w:val="24"/>
            </w:rPr>
            <m:t>=2,06V</m:t>
          </m:r>
        </m:oMath>
      </m:oMathPara>
    </w:p>
    <w:p w:rsidR="00FC3286" w:rsidRDefault="00FC3286" w:rsidP="00FC3286">
      <w:pPr>
        <w:pStyle w:val="Ttulo2"/>
      </w:pPr>
      <w:r>
        <w:tab/>
      </w:r>
      <w:bookmarkStart w:id="51" w:name="_Toc475113161"/>
      <w:r w:rsidR="004A5412">
        <w:t>8</w:t>
      </w:r>
      <w:r>
        <w:t>.8 –</w:t>
      </w:r>
      <w:r w:rsidR="00792919">
        <w:t xml:space="preserve"> </w:t>
      </w:r>
      <w:r w:rsidR="00244976">
        <w:t>Tensão de realimentação</w:t>
      </w:r>
      <w:bookmarkEnd w:id="51"/>
    </w:p>
    <w:p w:rsidR="00244976" w:rsidRDefault="003977BC" w:rsidP="003977BC">
      <w:pPr>
        <w:jc w:val="center"/>
      </w:pPr>
      <w:r>
        <w:rPr>
          <w:noProof/>
          <w:lang w:val="en-US" w:eastAsia="en-US"/>
        </w:rPr>
        <w:drawing>
          <wp:inline distT="0" distB="0" distL="0" distR="0">
            <wp:extent cx="3873713" cy="140208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png"/>
                    <pic:cNvPicPr/>
                  </pic:nvPicPr>
                  <pic:blipFill>
                    <a:blip r:embed="rId81">
                      <a:extLst>
                        <a:ext uri="{28A0092B-C50C-407E-A947-70E740481C1C}">
                          <a14:useLocalDpi xmlns:a14="http://schemas.microsoft.com/office/drawing/2010/main" val="0"/>
                        </a:ext>
                      </a:extLst>
                    </a:blip>
                    <a:stretch>
                      <a:fillRect/>
                    </a:stretch>
                  </pic:blipFill>
                  <pic:spPr>
                    <a:xfrm>
                      <a:off x="0" y="0"/>
                      <a:ext cx="3881317" cy="1404832"/>
                    </a:xfrm>
                    <a:prstGeom prst="rect">
                      <a:avLst/>
                    </a:prstGeom>
                  </pic:spPr>
                </pic:pic>
              </a:graphicData>
            </a:graphic>
          </wp:inline>
        </w:drawing>
      </w:r>
    </w:p>
    <w:p w:rsidR="003977BC" w:rsidRDefault="003977BC" w:rsidP="003977BC">
      <w:pPr>
        <w:jc w:val="center"/>
        <w:rPr>
          <w:sz w:val="20"/>
          <w:szCs w:val="20"/>
        </w:rPr>
      </w:pPr>
      <w:r>
        <w:rPr>
          <w:sz w:val="20"/>
          <w:szCs w:val="20"/>
        </w:rPr>
        <w:t>Figura 72 – Realimentação negativa</w:t>
      </w:r>
    </w:p>
    <w:p w:rsidR="007B1B34" w:rsidRDefault="007B1B34" w:rsidP="007B1B34">
      <w:pPr>
        <w:spacing w:before="240"/>
        <w:rPr>
          <w:szCs w:val="24"/>
        </w:rPr>
      </w:pPr>
      <w:r>
        <w:rPr>
          <w:szCs w:val="24"/>
        </w:rPr>
        <w:tab/>
        <w:t xml:space="preserve">Analisando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=A.</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erro</m:t>
            </m:r>
          </m:sub>
        </m:sSub>
      </m:oMath>
      <w:r>
        <w:rPr>
          <w:szCs w:val="24"/>
        </w:rPr>
        <w:t xml:space="preserve">, como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B1</m:t>
            </m:r>
          </m:sub>
        </m:sSub>
        <m:r>
          <w:rPr>
            <w:rFonts w:ascii="Cambria Math" w:hAnsi="Cambria Math"/>
            <w:szCs w:val="24"/>
          </w:rPr>
          <m:t>→0</m:t>
        </m:r>
      </m:oMath>
      <w:r>
        <w:rPr>
          <w:szCs w:val="24"/>
        </w:rPr>
        <w:t xml:space="preserve">, então </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in</m:t>
            </m:r>
          </m:sub>
        </m:sSub>
        <m:r>
          <w:rPr>
            <w:rFonts w:ascii="Cambria Math" w:hAnsi="Cambria Math"/>
            <w:szCs w:val="24"/>
          </w:rPr>
          <m:t>=nM</m:t>
        </m:r>
        <m:r>
          <m:rPr>
            <m:sty m:val="p"/>
          </m:rPr>
          <w:rPr>
            <w:rFonts w:ascii="Cambria Math" w:hAnsi="Cambria Math"/>
            <w:szCs w:val="24"/>
          </w:rPr>
          <m:t>Ω</m:t>
        </m:r>
      </m:oMath>
      <w:r>
        <w:rPr>
          <w:szCs w:val="24"/>
        </w:rPr>
        <w:t>.</w:t>
      </w:r>
    </w:p>
    <w:p w:rsidR="007B1B34" w:rsidRDefault="007B1B34" w:rsidP="007B1B34">
      <w:pPr>
        <w:spacing w:before="240"/>
        <w:rPr>
          <w:szCs w:val="24"/>
        </w:rPr>
      </w:pPr>
      <w:r>
        <w:rPr>
          <w:szCs w:val="24"/>
        </w:rPr>
        <w:lastRenderedPageBreak/>
        <w:tab/>
        <w:t xml:space="preserve">Por </w:t>
      </w:r>
      <w:proofErr w:type="spellStart"/>
      <w:r>
        <w:rPr>
          <w:szCs w:val="24"/>
        </w:rPr>
        <w:t>Kircchoff</w:t>
      </w:r>
      <w:proofErr w:type="spellEnd"/>
      <w:r>
        <w:rPr>
          <w:szCs w:val="24"/>
        </w:rPr>
        <w:t xml:space="preserv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erro</m:t>
            </m:r>
          </m:sub>
        </m:sSub>
        <m:r>
          <w:rPr>
            <w:rFonts w:ascii="Cambria Math" w:hAnsi="Cambria Math"/>
            <w:szCs w:val="24"/>
          </w:rPr>
          <m:t>=0</m:t>
        </m:r>
      </m:oMath>
      <w:r w:rsidR="00E741E1">
        <w:rPr>
          <w:szCs w:val="24"/>
        </w:rPr>
        <w:t xml:space="preserve"> ou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in</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num>
          <m:den>
            <m:r>
              <w:rPr>
                <w:rFonts w:ascii="Cambria Math" w:hAnsi="Cambria Math"/>
                <w:szCs w:val="24"/>
              </w:rPr>
              <m:t>A</m:t>
            </m:r>
          </m:den>
        </m:f>
        <m:r>
          <w:rPr>
            <w:rFonts w:ascii="Cambria Math" w:hAnsi="Cambria Math"/>
            <w:szCs w:val="24"/>
          </w:rPr>
          <m:t>=0</m:t>
        </m:r>
      </m:oMath>
    </w:p>
    <w:p w:rsidR="00E741E1" w:rsidRPr="00E741E1" w:rsidRDefault="00E741E1" w:rsidP="00E741E1">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in</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m:t>
                  </m:r>
                </m:sub>
              </m:sSub>
            </m:num>
            <m:den>
              <m:r>
                <w:rPr>
                  <w:rFonts w:ascii="Cambria Math" w:hAnsi="Cambria Math"/>
                  <w:szCs w:val="24"/>
                </w:rPr>
                <m:t>A+1</m:t>
              </m:r>
            </m:den>
          </m:f>
          <m:r>
            <w:rPr>
              <w:rFonts w:ascii="Cambria Math" w:hAnsi="Cambria Math"/>
              <w:szCs w:val="24"/>
            </w:rPr>
            <m:t>, sendo A≫1</m:t>
          </m:r>
        </m:oMath>
      </m:oMathPara>
    </w:p>
    <w:p w:rsidR="00E741E1" w:rsidRPr="00E741E1" w:rsidRDefault="00E741E1" w:rsidP="00E741E1">
      <w:pPr>
        <w:jc w:val="center"/>
        <w:rPr>
          <w:szCs w:val="24"/>
        </w:rPr>
      </w:pP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in</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m:t>
            </m:r>
          </m:sub>
        </m:sSub>
        <m:r>
          <w:rPr>
            <w:rFonts w:ascii="Cambria Math" w:hAnsi="Cambria Math"/>
            <w:szCs w:val="24"/>
          </w:rPr>
          <m:t xml:space="preserve"> ou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m:t>
            </m:r>
          </m:sub>
        </m:sSub>
      </m:oMath>
      <w:r>
        <w:rPr>
          <w:szCs w:val="24"/>
        </w:rPr>
        <w:t>, ou ainda:</w:t>
      </w:r>
    </w:p>
    <w:p w:rsidR="00E741E1" w:rsidRDefault="00E741E1" w:rsidP="00E741E1">
      <w:pPr>
        <w:spacing w:before="240"/>
        <w:jc w:val="center"/>
        <w:rPr>
          <w:szCs w:val="24"/>
        </w:rPr>
      </w:pPr>
      <w:r>
        <w:rPr>
          <w:noProof/>
          <w:szCs w:val="24"/>
          <w:lang w:val="en-US" w:eastAsia="en-US"/>
        </w:rPr>
        <w:drawing>
          <wp:inline distT="0" distB="0" distL="0" distR="0">
            <wp:extent cx="3733165" cy="1465785"/>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3.png"/>
                    <pic:cNvPicPr/>
                  </pic:nvPicPr>
                  <pic:blipFill>
                    <a:blip r:embed="rId82">
                      <a:extLst>
                        <a:ext uri="{28A0092B-C50C-407E-A947-70E740481C1C}">
                          <a14:useLocalDpi xmlns:a14="http://schemas.microsoft.com/office/drawing/2010/main" val="0"/>
                        </a:ext>
                      </a:extLst>
                    </a:blip>
                    <a:stretch>
                      <a:fillRect/>
                    </a:stretch>
                  </pic:blipFill>
                  <pic:spPr>
                    <a:xfrm>
                      <a:off x="0" y="0"/>
                      <a:ext cx="3749577" cy="1472229"/>
                    </a:xfrm>
                    <a:prstGeom prst="rect">
                      <a:avLst/>
                    </a:prstGeom>
                  </pic:spPr>
                </pic:pic>
              </a:graphicData>
            </a:graphic>
          </wp:inline>
        </w:drawing>
      </w:r>
    </w:p>
    <w:p w:rsidR="00E741E1" w:rsidRDefault="00E741E1" w:rsidP="00E741E1">
      <w:pPr>
        <w:jc w:val="center"/>
        <w:rPr>
          <w:sz w:val="20"/>
          <w:szCs w:val="20"/>
        </w:rPr>
      </w:pPr>
      <w:r>
        <w:rPr>
          <w:sz w:val="20"/>
          <w:szCs w:val="20"/>
        </w:rPr>
        <w:t>Figura 73 – Terra virtual</w:t>
      </w:r>
    </w:p>
    <w:p w:rsidR="00E741E1" w:rsidRDefault="00E741E1" w:rsidP="00E741E1">
      <w:pPr>
        <w:spacing w:before="240"/>
        <w:rPr>
          <w:szCs w:val="24"/>
        </w:rPr>
      </w:pPr>
      <w:r>
        <w:rPr>
          <w:szCs w:val="24"/>
        </w:rPr>
        <w:tab/>
        <w:t xml:space="preserve">Aplicando LCK </w:t>
      </w:r>
      <w:r>
        <w:rPr>
          <w:rFonts w:cs="Times New Roman"/>
          <w:szCs w:val="24"/>
        </w:rPr>
        <w:t>→</w:t>
      </w:r>
      <w:r>
        <w:rPr>
          <w:szCs w:val="24"/>
        </w:rPr>
        <w:t xml:space="preserve">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F</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B1</m:t>
            </m:r>
          </m:sub>
        </m:sSub>
        <m:r>
          <w:rPr>
            <w:rFonts w:ascii="Cambria Math" w:hAnsi="Cambria Math"/>
            <w:szCs w:val="24"/>
          </w:rPr>
          <m:t>=0</m:t>
        </m:r>
      </m:oMath>
      <w:r>
        <w:rPr>
          <w:szCs w:val="24"/>
        </w:rPr>
        <w:t xml:space="preserve">, logo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a</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a</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F</m:t>
                </m:r>
              </m:sub>
            </m:sSub>
          </m:den>
        </m:f>
        <m:r>
          <w:rPr>
            <w:rFonts w:ascii="Cambria Math" w:hAnsi="Cambria Math"/>
            <w:szCs w:val="24"/>
          </w:rPr>
          <m:t>=0</m:t>
        </m:r>
      </m:oMath>
      <w:r w:rsidR="00F620F8">
        <w:rPr>
          <w:szCs w:val="24"/>
        </w:rPr>
        <w:t xml:space="preserve">. Por conta do terra virtual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a</m:t>
            </m:r>
          </m:sub>
        </m:sSub>
        <m:r>
          <w:rPr>
            <w:rFonts w:ascii="Cambria Math" w:hAnsi="Cambria Math"/>
            <w:szCs w:val="24"/>
          </w:rPr>
          <m:t>=0</m:t>
        </m:r>
      </m:oMath>
      <w:r w:rsidR="00F620F8">
        <w:rPr>
          <w:szCs w:val="24"/>
        </w:rPr>
        <w:t>.</w:t>
      </w:r>
    </w:p>
    <w:p w:rsidR="00F620F8" w:rsidRPr="00F620F8" w:rsidRDefault="00F620F8" w:rsidP="00E741E1">
      <w:pPr>
        <w:spacing w:before="240"/>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F</m:t>
                  </m:r>
                </m:sub>
              </m:sSub>
            </m:den>
          </m:f>
          <m:r>
            <w:rPr>
              <w:rFonts w:ascii="Cambria Math" w:hAnsi="Cambria Math"/>
              <w:szCs w:val="24"/>
            </w:rPr>
            <m:t>=0∴</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F</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F</m:t>
              </m:r>
            </m:sub>
          </m:sSub>
        </m:oMath>
      </m:oMathPara>
    </w:p>
    <w:p w:rsidR="00F620F8" w:rsidRDefault="00F620F8" w:rsidP="00E741E1">
      <w:pPr>
        <w:spacing w:before="240"/>
        <w:rPr>
          <w:szCs w:val="24"/>
        </w:rPr>
      </w:pPr>
      <w:r>
        <w:rPr>
          <w:szCs w:val="24"/>
        </w:rPr>
        <w:tab/>
        <w:t>Fazendo a inversão da fonte em relação a porta inversora e aplicando LCK:</w:t>
      </w:r>
    </w:p>
    <w:p w:rsidR="00F620F8" w:rsidRPr="00F620F8" w:rsidRDefault="00F620F8" w:rsidP="00E741E1">
      <w:pPr>
        <w:spacing w:before="240"/>
        <w:rPr>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F</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B1</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0-</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a</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a</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F</m:t>
                  </m:r>
                </m:sub>
              </m:sSub>
            </m:den>
          </m:f>
          <m:r>
            <w:rPr>
              <w:rFonts w:ascii="Cambria Math" w:hAnsi="Cambria Math"/>
              <w:szCs w:val="24"/>
            </w:rPr>
            <m:t xml:space="preserve">=0, neste caso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r>
            <w:rPr>
              <w:rFonts w:ascii="Cambria Math" w:hAnsi="Cambria Math"/>
              <w:szCs w:val="24"/>
            </w:rPr>
            <m:t>, desta forma:</m:t>
          </m:r>
        </m:oMath>
      </m:oMathPara>
    </w:p>
    <w:p w:rsidR="00F620F8" w:rsidRPr="004A5412" w:rsidRDefault="00F620F8" w:rsidP="00F620F8">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den>
          </m:f>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F</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F</m:t>
              </m:r>
            </m:sub>
          </m:sSub>
        </m:oMath>
      </m:oMathPara>
    </w:p>
    <w:p w:rsidR="004A5412" w:rsidRDefault="004A5412">
      <w:pPr>
        <w:spacing w:after="200"/>
        <w:rPr>
          <w:szCs w:val="24"/>
        </w:rPr>
      </w:pPr>
      <w:r>
        <w:rPr>
          <w:szCs w:val="24"/>
        </w:rPr>
        <w:br w:type="page"/>
      </w:r>
    </w:p>
    <w:p w:rsidR="004A5412" w:rsidRDefault="004A5412" w:rsidP="004A5412">
      <w:pPr>
        <w:pStyle w:val="Ttulo1"/>
      </w:pPr>
      <w:bookmarkStart w:id="52" w:name="_Toc475113162"/>
      <w:r>
        <w:lastRenderedPageBreak/>
        <w:t>9 – Aplicação dos circuitos com Ao.</w:t>
      </w:r>
      <w:bookmarkEnd w:id="52"/>
    </w:p>
    <w:p w:rsidR="004A5412" w:rsidRDefault="004A5412" w:rsidP="004A5412">
      <w:pPr>
        <w:pStyle w:val="Ttulo2"/>
        <w:rPr>
          <w:lang w:eastAsia="en-US"/>
        </w:rPr>
      </w:pPr>
      <w:r>
        <w:rPr>
          <w:lang w:eastAsia="en-US"/>
        </w:rPr>
        <w:tab/>
      </w:r>
      <w:bookmarkStart w:id="53" w:name="_Toc475113163"/>
      <w:r>
        <w:rPr>
          <w:lang w:eastAsia="en-US"/>
        </w:rPr>
        <w:t>9.1 – Amplificador somador inversor</w:t>
      </w:r>
      <w:bookmarkEnd w:id="53"/>
    </w:p>
    <w:p w:rsidR="004A5412" w:rsidRDefault="00717DE5" w:rsidP="00730171">
      <w:pPr>
        <w:jc w:val="center"/>
        <w:rPr>
          <w:lang w:eastAsia="en-US"/>
        </w:rPr>
      </w:pPr>
      <w:r>
        <w:rPr>
          <w:noProof/>
          <w:lang w:val="en-US" w:eastAsia="en-US"/>
        </w:rPr>
        <w:drawing>
          <wp:inline distT="0" distB="0" distL="0" distR="0">
            <wp:extent cx="3590290" cy="1875361"/>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4.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598864" cy="1879839"/>
                    </a:xfrm>
                    <a:prstGeom prst="rect">
                      <a:avLst/>
                    </a:prstGeom>
                  </pic:spPr>
                </pic:pic>
              </a:graphicData>
            </a:graphic>
          </wp:inline>
        </w:drawing>
      </w:r>
    </w:p>
    <w:p w:rsidR="00730171" w:rsidRDefault="00730171" w:rsidP="00730171">
      <w:pPr>
        <w:jc w:val="center"/>
        <w:rPr>
          <w:sz w:val="20"/>
          <w:szCs w:val="20"/>
          <w:lang w:eastAsia="en-US"/>
        </w:rPr>
      </w:pPr>
      <w:r>
        <w:rPr>
          <w:sz w:val="20"/>
          <w:szCs w:val="20"/>
          <w:lang w:eastAsia="en-US"/>
        </w:rPr>
        <w:t>Figura 74 – Amplificador somador inversor</w:t>
      </w:r>
    </w:p>
    <w:p w:rsidR="00730171" w:rsidRDefault="00730171" w:rsidP="00730171">
      <w:pPr>
        <w:spacing w:before="240"/>
        <w:rPr>
          <w:szCs w:val="24"/>
          <w:lang w:eastAsia="en-US"/>
        </w:rPr>
      </w:pPr>
      <w:r>
        <w:rPr>
          <w:szCs w:val="24"/>
          <w:lang w:eastAsia="en-US"/>
        </w:rPr>
        <w:tab/>
        <w:t>Aplicando LCK na figura 74, temos:</w:t>
      </w:r>
    </w:p>
    <w:p w:rsidR="00730171" w:rsidRPr="00730171" w:rsidRDefault="00730171" w:rsidP="00730171">
      <w:pPr>
        <w:spacing w:before="240"/>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3</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F</m:t>
              </m:r>
            </m:sub>
          </m:sSub>
          <m:r>
            <w:rPr>
              <w:rFonts w:ascii="Cambria Math" w:hAnsi="Cambria Math"/>
              <w:szCs w:val="24"/>
              <w:lang w:eastAsia="en-US"/>
            </w:rPr>
            <m:t xml:space="preserve">=0, pois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B1</m:t>
              </m:r>
            </m:sub>
          </m:sSub>
          <m:r>
            <w:rPr>
              <w:rFonts w:ascii="Cambria Math" w:hAnsi="Cambria Math"/>
              <w:szCs w:val="24"/>
              <w:lang w:eastAsia="en-US"/>
            </w:rPr>
            <m:t>=0</m:t>
          </m:r>
        </m:oMath>
      </m:oMathPara>
    </w:p>
    <w:p w:rsidR="00730171" w:rsidRPr="00730171" w:rsidRDefault="00730171" w:rsidP="00730171">
      <w:pPr>
        <w:rPr>
          <w:szCs w:val="24"/>
          <w:lang w:eastAsia="en-US"/>
        </w:rPr>
      </w:pPr>
      <m:oMathPara>
        <m:oMath>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a</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a</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3</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a</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3</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out</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a</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F</m:t>
                  </m:r>
                </m:sub>
              </m:sSub>
            </m:den>
          </m:f>
          <m:r>
            <w:rPr>
              <w:rFonts w:ascii="Cambria Math" w:hAnsi="Cambria Math"/>
              <w:szCs w:val="24"/>
              <w:lang w:eastAsia="en-US"/>
            </w:rPr>
            <m:t>=0</m:t>
          </m:r>
        </m:oMath>
      </m:oMathPara>
    </w:p>
    <w:p w:rsidR="00730171" w:rsidRDefault="00730171" w:rsidP="00730171">
      <w:pPr>
        <w:spacing w:before="240"/>
        <w:rPr>
          <w:szCs w:val="24"/>
          <w:lang w:eastAsia="en-US"/>
        </w:rPr>
      </w:pPr>
      <w:r>
        <w:rPr>
          <w:szCs w:val="24"/>
          <w:lang w:eastAsia="en-US"/>
        </w:rPr>
        <w:tab/>
        <w:t>Devido ao terra virtual, Va=0.</w:t>
      </w:r>
    </w:p>
    <w:p w:rsidR="00730171" w:rsidRDefault="00730171" w:rsidP="00717DE5">
      <w:pPr>
        <w:jc w:val="center"/>
        <w:rPr>
          <w:szCs w:val="24"/>
          <w:lang w:eastAsia="en-US"/>
        </w:rPr>
      </w:pPr>
      <m:oMath>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3</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3</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F</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F</m:t>
                </m:r>
              </m:sub>
            </m:sSub>
          </m:den>
        </m:f>
        <m:r>
          <w:rPr>
            <w:rFonts w:ascii="Cambria Math" w:hAnsi="Cambria Math"/>
            <w:szCs w:val="24"/>
            <w:lang w:eastAsia="en-US"/>
          </w:rPr>
          <m:t>=0</m:t>
        </m:r>
      </m:oMath>
      <w:r>
        <w:rPr>
          <w:szCs w:val="24"/>
          <w:lang w:eastAsia="en-US"/>
        </w:rPr>
        <w:t xml:space="preserve">, ou seja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out</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F</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3</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3</m:t>
                </m:r>
              </m:sub>
            </m:sSub>
          </m:den>
        </m:f>
        <m:r>
          <w:rPr>
            <w:rFonts w:ascii="Cambria Math" w:hAnsi="Cambria Math"/>
            <w:szCs w:val="24"/>
            <w:lang w:eastAsia="en-US"/>
          </w:rPr>
          <m:t>)</m:t>
        </m:r>
      </m:oMath>
    </w:p>
    <w:p w:rsidR="00717DE5" w:rsidRDefault="00717DE5" w:rsidP="00717DE5">
      <w:pPr>
        <w:spacing w:before="240"/>
        <w:rPr>
          <w:szCs w:val="24"/>
          <w:lang w:eastAsia="en-US"/>
        </w:rPr>
      </w:pPr>
      <w:r>
        <w:rPr>
          <w:szCs w:val="24"/>
          <w:lang w:eastAsia="en-US"/>
        </w:rPr>
        <w:tab/>
        <w:t>Considerando:</w:t>
      </w:r>
    </w:p>
    <w:p w:rsidR="00717DE5" w:rsidRDefault="00717DE5" w:rsidP="00717DE5">
      <w:pPr>
        <w:pStyle w:val="PargrafodaLista"/>
        <w:numPr>
          <w:ilvl w:val="0"/>
          <w:numId w:val="6"/>
        </w:numPr>
        <w:spacing w:before="240"/>
        <w:rPr>
          <w:szCs w:val="24"/>
          <w:lang w:eastAsia="en-US"/>
        </w:rPr>
      </w:pPr>
      <m:oMath>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3</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F</m:t>
            </m:r>
          </m:sub>
        </m:sSub>
        <m:r>
          <w:rPr>
            <w:rFonts w:ascii="Cambria Math" w:hAnsi="Cambria Math"/>
            <w:szCs w:val="24"/>
            <w:lang w:eastAsia="en-US"/>
          </w:rPr>
          <m:t xml:space="preserve"> ∴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out</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3</m:t>
            </m:r>
          </m:sub>
        </m:sSub>
        <m:r>
          <w:rPr>
            <w:rFonts w:ascii="Cambria Math" w:hAnsi="Cambria Math"/>
            <w:szCs w:val="24"/>
            <w:lang w:eastAsia="en-US"/>
          </w:rPr>
          <m:t>)</m:t>
        </m:r>
      </m:oMath>
    </w:p>
    <w:p w:rsidR="00717DE5" w:rsidRDefault="00717DE5" w:rsidP="00717DE5">
      <w:pPr>
        <w:pStyle w:val="PargrafodaLista"/>
        <w:numPr>
          <w:ilvl w:val="0"/>
          <w:numId w:val="6"/>
        </w:numPr>
        <w:spacing w:before="240"/>
        <w:rPr>
          <w:szCs w:val="24"/>
          <w:lang w:eastAsia="en-US"/>
        </w:rPr>
      </w:pPr>
      <m:oMath>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3</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3.R</m:t>
            </m:r>
          </m:e>
          <m:sub>
            <m:r>
              <w:rPr>
                <w:rFonts w:ascii="Cambria Math" w:hAnsi="Cambria Math"/>
                <w:szCs w:val="24"/>
                <w:lang w:eastAsia="en-US"/>
              </w:rPr>
              <m:t>F</m:t>
            </m:r>
          </m:sub>
        </m:sSub>
        <m:r>
          <w:rPr>
            <w:rFonts w:ascii="Cambria Math" w:hAnsi="Cambria Math"/>
            <w:szCs w:val="24"/>
            <w:lang w:eastAsia="en-US"/>
          </w:rPr>
          <m:t xml:space="preserve"> ∴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out</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3</m:t>
                </m:r>
              </m:sub>
            </m:sSub>
          </m:num>
          <m:den>
            <m:r>
              <w:rPr>
                <w:rFonts w:ascii="Cambria Math" w:hAnsi="Cambria Math"/>
                <w:szCs w:val="24"/>
                <w:lang w:eastAsia="en-US"/>
              </w:rPr>
              <m:t>3</m:t>
            </m:r>
          </m:den>
        </m:f>
        <m:r>
          <w:rPr>
            <w:rFonts w:ascii="Cambria Math" w:hAnsi="Cambria Math"/>
            <w:szCs w:val="24"/>
            <w:lang w:eastAsia="en-US"/>
          </w:rPr>
          <m:t>)</m:t>
        </m:r>
      </m:oMath>
    </w:p>
    <w:p w:rsidR="00717DE5" w:rsidRDefault="00717DE5" w:rsidP="00717DE5">
      <w:pPr>
        <w:pStyle w:val="Ttulo2"/>
        <w:ind w:left="708"/>
        <w:rPr>
          <w:rFonts w:eastAsiaTheme="minorEastAsia"/>
          <w:lang w:eastAsia="en-US"/>
        </w:rPr>
      </w:pPr>
      <w:bookmarkStart w:id="54" w:name="_Toc475113164"/>
      <w:r>
        <w:rPr>
          <w:rFonts w:eastAsiaTheme="minorEastAsia"/>
          <w:lang w:eastAsia="en-US"/>
        </w:rPr>
        <w:t>9.2 – Amplificador somador não inversor</w:t>
      </w:r>
      <w:bookmarkEnd w:id="54"/>
    </w:p>
    <w:p w:rsidR="00717DE5" w:rsidRPr="00717DE5" w:rsidRDefault="00717DE5" w:rsidP="00717DE5">
      <w:pPr>
        <w:rPr>
          <w:lang w:eastAsia="en-US"/>
        </w:rPr>
      </w:pPr>
    </w:p>
    <w:p w:rsidR="00717DE5" w:rsidRDefault="00717DE5" w:rsidP="00717DE5">
      <w:pPr>
        <w:spacing w:before="240"/>
        <w:jc w:val="center"/>
        <w:rPr>
          <w:szCs w:val="24"/>
          <w:lang w:eastAsia="en-US"/>
        </w:rPr>
      </w:pPr>
      <w:r>
        <w:rPr>
          <w:noProof/>
          <w:szCs w:val="24"/>
          <w:lang w:val="en-US" w:eastAsia="en-US"/>
        </w:rPr>
        <w:drawing>
          <wp:inline distT="0" distB="0" distL="0" distR="0">
            <wp:extent cx="3133090" cy="1596756"/>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5.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137637" cy="1599074"/>
                    </a:xfrm>
                    <a:prstGeom prst="rect">
                      <a:avLst/>
                    </a:prstGeom>
                  </pic:spPr>
                </pic:pic>
              </a:graphicData>
            </a:graphic>
          </wp:inline>
        </w:drawing>
      </w:r>
    </w:p>
    <w:p w:rsidR="00717DE5" w:rsidRDefault="00717DE5" w:rsidP="00717DE5">
      <w:pPr>
        <w:jc w:val="center"/>
        <w:rPr>
          <w:sz w:val="20"/>
          <w:szCs w:val="20"/>
          <w:lang w:eastAsia="en-US"/>
        </w:rPr>
      </w:pPr>
      <w:r>
        <w:rPr>
          <w:sz w:val="20"/>
          <w:szCs w:val="20"/>
          <w:lang w:eastAsia="en-US"/>
        </w:rPr>
        <w:t>Figura 75 – Amplificador somador não inversor</w:t>
      </w:r>
    </w:p>
    <w:p w:rsidR="007B4D0A" w:rsidRDefault="007B4D0A" w:rsidP="007B4D0A">
      <w:pPr>
        <w:spacing w:before="240"/>
        <w:rPr>
          <w:szCs w:val="24"/>
          <w:lang w:eastAsia="en-US"/>
        </w:rPr>
      </w:pPr>
      <w:r>
        <w:rPr>
          <w:szCs w:val="24"/>
          <w:lang w:eastAsia="en-US"/>
        </w:rPr>
        <w:t xml:space="preserve">Por LCK </w:t>
      </w: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3</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B2</m:t>
            </m:r>
          </m:sub>
        </m:sSub>
        <m:r>
          <w:rPr>
            <w:rFonts w:ascii="Cambria Math" w:hAnsi="Cambria Math"/>
            <w:szCs w:val="24"/>
            <w:lang w:eastAsia="en-US"/>
          </w:rPr>
          <m:t xml:space="preserve">=0, assim </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3</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3</m:t>
                </m:r>
              </m:sub>
            </m:sSub>
          </m:den>
        </m:f>
        <m:r>
          <w:rPr>
            <w:rFonts w:ascii="Cambria Math" w:hAnsi="Cambria Math"/>
            <w:szCs w:val="24"/>
            <w:lang w:eastAsia="en-US"/>
          </w:rPr>
          <m:t>=0</m:t>
        </m:r>
      </m:oMath>
    </w:p>
    <w:p w:rsidR="007B4D0A" w:rsidRPr="003D4DE2" w:rsidRDefault="003D4DE2" w:rsidP="007B4D0A">
      <w:pPr>
        <w:rPr>
          <w:szCs w:val="24"/>
          <w:lang w:eastAsia="en-US"/>
        </w:rPr>
      </w:pPr>
      <m:oMathPara>
        <m:oMath>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3</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3</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3</m:t>
                  </m:r>
                </m:sub>
              </m:sSub>
            </m:den>
          </m:f>
          <m:r>
            <w:rPr>
              <w:rFonts w:ascii="Cambria Math" w:hAnsi="Cambria Math"/>
              <w:szCs w:val="24"/>
              <w:lang w:eastAsia="en-US"/>
            </w:rPr>
            <m:t>=0</m:t>
          </m:r>
        </m:oMath>
      </m:oMathPara>
    </w:p>
    <w:p w:rsidR="003D4DE2" w:rsidRPr="001454C7" w:rsidRDefault="001454C7" w:rsidP="007B4D0A">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d>
            <m:dPr>
              <m:ctrlPr>
                <w:rPr>
                  <w:rFonts w:ascii="Cambria Math" w:hAnsi="Cambria Math"/>
                  <w:i/>
                  <w:szCs w:val="24"/>
                  <w:lang w:eastAsia="en-US"/>
                </w:rPr>
              </m:ctrlPr>
            </m:dPr>
            <m:e>
              <m:f>
                <m:fPr>
                  <m:ctrlPr>
                    <w:rPr>
                      <w:rFonts w:ascii="Cambria Math" w:hAnsi="Cambria Math"/>
                      <w:i/>
                      <w:szCs w:val="24"/>
                      <w:lang w:eastAsia="en-US"/>
                    </w:rPr>
                  </m:ctrlPr>
                </m:fPr>
                <m:num>
                  <m:r>
                    <w:rPr>
                      <w:rFonts w:ascii="Cambria Math" w:hAnsi="Cambria Math"/>
                      <w:szCs w:val="24"/>
                      <w:lang w:eastAsia="en-US"/>
                    </w:rPr>
                    <m:t>1</m:t>
                  </m:r>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r>
                    <w:rPr>
                      <w:rFonts w:ascii="Cambria Math" w:hAnsi="Cambria Math"/>
                      <w:szCs w:val="24"/>
                      <w:lang w:eastAsia="en-US"/>
                    </w:rPr>
                    <m:t>1</m:t>
                  </m:r>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m:t>
              </m:r>
              <m:f>
                <m:fPr>
                  <m:ctrlPr>
                    <w:rPr>
                      <w:rFonts w:ascii="Cambria Math" w:hAnsi="Cambria Math"/>
                      <w:i/>
                      <w:szCs w:val="24"/>
                      <w:lang w:eastAsia="en-US"/>
                    </w:rPr>
                  </m:ctrlPr>
                </m:fPr>
                <m:num>
                  <m:r>
                    <w:rPr>
                      <w:rFonts w:ascii="Cambria Math" w:hAnsi="Cambria Math"/>
                      <w:szCs w:val="24"/>
                      <w:lang w:eastAsia="en-US"/>
                    </w:rPr>
                    <m:t>1</m:t>
                  </m:r>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3</m:t>
                      </m:r>
                    </m:sub>
                  </m:sSub>
                </m:den>
              </m:f>
            </m:e>
          </m:d>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3</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3</m:t>
                  </m:r>
                </m:sub>
              </m:sSub>
            </m:den>
          </m:f>
        </m:oMath>
      </m:oMathPara>
    </w:p>
    <w:p w:rsidR="001454C7" w:rsidRPr="001454C7" w:rsidRDefault="001454C7" w:rsidP="007B4D0A">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r>
            <w:rPr>
              <w:rFonts w:ascii="Cambria Math" w:hAnsi="Cambria Math"/>
              <w:szCs w:val="24"/>
              <w:lang w:eastAsia="en-US"/>
            </w:rPr>
            <m:t>=</m:t>
          </m:r>
          <m:f>
            <m:fPr>
              <m:ctrlPr>
                <w:rPr>
                  <w:rFonts w:ascii="Cambria Math" w:hAnsi="Cambria Math"/>
                  <w:i/>
                  <w:szCs w:val="24"/>
                  <w:lang w:eastAsia="en-US"/>
                </w:rPr>
              </m:ctrlPr>
            </m:fPr>
            <m:num>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3</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3</m:t>
                      </m:r>
                    </m:sub>
                  </m:sSub>
                </m:den>
              </m:f>
            </m:num>
            <m:den>
              <m:f>
                <m:fPr>
                  <m:ctrlPr>
                    <w:rPr>
                      <w:rFonts w:ascii="Cambria Math" w:hAnsi="Cambria Math"/>
                      <w:i/>
                      <w:szCs w:val="24"/>
                      <w:lang w:eastAsia="en-US"/>
                    </w:rPr>
                  </m:ctrlPr>
                </m:fPr>
                <m:num>
                  <m:r>
                    <w:rPr>
                      <w:rFonts w:ascii="Cambria Math" w:hAnsi="Cambria Math"/>
                      <w:szCs w:val="24"/>
                      <w:lang w:eastAsia="en-US"/>
                    </w:rPr>
                    <m:t>1</m:t>
                  </m:r>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r>
                    <w:rPr>
                      <w:rFonts w:ascii="Cambria Math" w:hAnsi="Cambria Math"/>
                      <w:szCs w:val="24"/>
                      <w:lang w:eastAsia="en-US"/>
                    </w:rPr>
                    <m:t>1</m:t>
                  </m:r>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m:t>
              </m:r>
              <m:f>
                <m:fPr>
                  <m:ctrlPr>
                    <w:rPr>
                      <w:rFonts w:ascii="Cambria Math" w:hAnsi="Cambria Math"/>
                      <w:i/>
                      <w:szCs w:val="24"/>
                      <w:lang w:eastAsia="en-US"/>
                    </w:rPr>
                  </m:ctrlPr>
                </m:fPr>
                <m:num>
                  <m:r>
                    <w:rPr>
                      <w:rFonts w:ascii="Cambria Math" w:hAnsi="Cambria Math"/>
                      <w:szCs w:val="24"/>
                      <w:lang w:eastAsia="en-US"/>
                    </w:rPr>
                    <m:t>1</m:t>
                  </m:r>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3</m:t>
                      </m:r>
                    </m:sub>
                  </m:sSub>
                </m:den>
              </m:f>
            </m:den>
          </m:f>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G</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G</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G</m:t>
                  </m:r>
                </m:e>
                <m:sub>
                  <m:r>
                    <w:rPr>
                      <w:rFonts w:ascii="Cambria Math" w:hAnsi="Cambria Math"/>
                      <w:szCs w:val="24"/>
                      <w:lang w:eastAsia="en-US"/>
                    </w:rPr>
                    <m:t>3</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3</m:t>
                  </m:r>
                </m:sub>
              </m:sSub>
            </m:num>
            <m:den>
              <m:sSub>
                <m:sSubPr>
                  <m:ctrlPr>
                    <w:rPr>
                      <w:rFonts w:ascii="Cambria Math" w:hAnsi="Cambria Math"/>
                      <w:i/>
                      <w:szCs w:val="24"/>
                      <w:lang w:eastAsia="en-US"/>
                    </w:rPr>
                  </m:ctrlPr>
                </m:sSubPr>
                <m:e>
                  <m:r>
                    <w:rPr>
                      <w:rFonts w:ascii="Cambria Math" w:hAnsi="Cambria Math"/>
                      <w:szCs w:val="24"/>
                      <w:lang w:eastAsia="en-US"/>
                    </w:rPr>
                    <m:t>G</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G</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G</m:t>
                  </m:r>
                </m:e>
                <m:sub>
                  <m:r>
                    <w:rPr>
                      <w:rFonts w:ascii="Cambria Math" w:hAnsi="Cambria Math"/>
                      <w:szCs w:val="24"/>
                      <w:lang w:eastAsia="en-US"/>
                    </w:rPr>
                    <m:t>3</m:t>
                  </m:r>
                </m:sub>
              </m:sSub>
            </m:den>
          </m:f>
          <m:r>
            <w:rPr>
              <w:rFonts w:ascii="Cambria Math" w:hAnsi="Cambria Math"/>
              <w:szCs w:val="24"/>
              <w:lang w:eastAsia="en-US"/>
            </w:rPr>
            <m:t>, onde G=</m:t>
          </m:r>
          <m:f>
            <m:fPr>
              <m:ctrlPr>
                <w:rPr>
                  <w:rFonts w:ascii="Cambria Math" w:hAnsi="Cambria Math"/>
                  <w:i/>
                  <w:szCs w:val="24"/>
                  <w:lang w:eastAsia="en-US"/>
                </w:rPr>
              </m:ctrlPr>
            </m:fPr>
            <m:num>
              <m:r>
                <w:rPr>
                  <w:rFonts w:ascii="Cambria Math" w:hAnsi="Cambria Math"/>
                  <w:szCs w:val="24"/>
                  <w:lang w:eastAsia="en-US"/>
                </w:rPr>
                <m:t>1</m:t>
              </m:r>
            </m:num>
            <m:den>
              <m:r>
                <w:rPr>
                  <w:rFonts w:ascii="Cambria Math" w:hAnsi="Cambria Math"/>
                  <w:szCs w:val="24"/>
                  <w:lang w:eastAsia="en-US"/>
                </w:rPr>
                <m:t>R</m:t>
              </m:r>
            </m:den>
          </m:f>
        </m:oMath>
      </m:oMathPara>
    </w:p>
    <w:p w:rsidR="001454C7" w:rsidRDefault="001454C7" w:rsidP="001454C7">
      <w:pPr>
        <w:spacing w:before="240"/>
        <w:rPr>
          <w:szCs w:val="24"/>
          <w:lang w:eastAsia="en-US"/>
        </w:rPr>
      </w:pPr>
      <w:r>
        <w:rPr>
          <w:szCs w:val="24"/>
          <w:lang w:eastAsia="en-US"/>
        </w:rPr>
        <w:tab/>
        <w:t xml:space="preserve">Os resistores R e </w:t>
      </w:r>
      <w:proofErr w:type="spellStart"/>
      <w:r>
        <w:rPr>
          <w:szCs w:val="24"/>
          <w:lang w:eastAsia="en-US"/>
        </w:rPr>
        <w:t>Rf</w:t>
      </w:r>
      <w:proofErr w:type="spellEnd"/>
      <w:r>
        <w:rPr>
          <w:szCs w:val="24"/>
          <w:lang w:eastAsia="en-US"/>
        </w:rPr>
        <w:t xml:space="preserve"> são responsáveis pelo ganho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out</m:t>
            </m:r>
          </m:sub>
        </m:sSub>
        <m:r>
          <w:rPr>
            <w:rFonts w:ascii="Cambria Math" w:hAnsi="Cambria Math"/>
            <w:szCs w:val="24"/>
            <w:lang w:eastAsia="en-US"/>
          </w:rPr>
          <m:t>=</m:t>
        </m:r>
        <m:d>
          <m:dPr>
            <m:ctrlPr>
              <w:rPr>
                <w:rFonts w:ascii="Cambria Math" w:hAnsi="Cambria Math"/>
                <w:i/>
                <w:szCs w:val="24"/>
                <w:lang w:eastAsia="en-US"/>
              </w:rPr>
            </m:ctrlPr>
          </m:dPr>
          <m:e>
            <m:r>
              <w:rPr>
                <w:rFonts w:ascii="Cambria Math" w:hAnsi="Cambria Math"/>
                <w:szCs w:val="24"/>
                <w:lang w:eastAsia="en-US"/>
              </w:rPr>
              <m:t>1+</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f</m:t>
                    </m:r>
                  </m:sub>
                </m:sSub>
              </m:num>
              <m:den>
                <m:r>
                  <w:rPr>
                    <w:rFonts w:ascii="Cambria Math" w:hAnsi="Cambria Math"/>
                    <w:szCs w:val="24"/>
                    <w:lang w:eastAsia="en-US"/>
                  </w:rPr>
                  <m:t>R</m:t>
                </m:r>
              </m:den>
            </m:f>
          </m:e>
        </m:d>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oMath>
      <w:r>
        <w:rPr>
          <w:szCs w:val="24"/>
          <w:lang w:eastAsia="en-US"/>
        </w:rPr>
        <w:t>, desta forma:</w:t>
      </w:r>
    </w:p>
    <w:p w:rsidR="001454C7" w:rsidRPr="00535056" w:rsidRDefault="001454C7" w:rsidP="001454C7">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out</m:t>
              </m:r>
            </m:sub>
          </m:sSub>
          <m:r>
            <w:rPr>
              <w:rFonts w:ascii="Cambria Math" w:hAnsi="Cambria Math"/>
              <w:szCs w:val="24"/>
              <w:lang w:eastAsia="en-US"/>
            </w:rPr>
            <m:t>=(1+</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f</m:t>
                  </m:r>
                </m:sub>
              </m:sSub>
            </m:num>
            <m:den>
              <m:r>
                <w:rPr>
                  <w:rFonts w:ascii="Cambria Math" w:hAnsi="Cambria Math"/>
                  <w:szCs w:val="24"/>
                  <w:lang w:eastAsia="en-US"/>
                </w:rPr>
                <m:t>R</m:t>
              </m:r>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G</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G</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G</m:t>
                  </m:r>
                </m:e>
                <m:sub>
                  <m:r>
                    <w:rPr>
                      <w:rFonts w:ascii="Cambria Math" w:hAnsi="Cambria Math"/>
                      <w:szCs w:val="24"/>
                      <w:lang w:eastAsia="en-US"/>
                    </w:rPr>
                    <m:t>3</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3</m:t>
                  </m:r>
                </m:sub>
              </m:sSub>
            </m:num>
            <m:den>
              <m:sSub>
                <m:sSubPr>
                  <m:ctrlPr>
                    <w:rPr>
                      <w:rFonts w:ascii="Cambria Math" w:hAnsi="Cambria Math"/>
                      <w:i/>
                      <w:szCs w:val="24"/>
                      <w:lang w:eastAsia="en-US"/>
                    </w:rPr>
                  </m:ctrlPr>
                </m:sSubPr>
                <m:e>
                  <m:r>
                    <w:rPr>
                      <w:rFonts w:ascii="Cambria Math" w:hAnsi="Cambria Math"/>
                      <w:szCs w:val="24"/>
                      <w:lang w:eastAsia="en-US"/>
                    </w:rPr>
                    <m:t>G</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G</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G</m:t>
                  </m:r>
                </m:e>
                <m:sub>
                  <m:r>
                    <w:rPr>
                      <w:rFonts w:ascii="Cambria Math" w:hAnsi="Cambria Math"/>
                      <w:szCs w:val="24"/>
                      <w:lang w:eastAsia="en-US"/>
                    </w:rPr>
                    <m:t>3</m:t>
                  </m:r>
                </m:sub>
              </m:sSub>
            </m:den>
          </m:f>
          <m:r>
            <w:rPr>
              <w:rFonts w:ascii="Cambria Math" w:hAnsi="Cambria Math"/>
              <w:szCs w:val="24"/>
              <w:lang w:eastAsia="en-US"/>
            </w:rPr>
            <m:t>)</m:t>
          </m:r>
        </m:oMath>
      </m:oMathPara>
    </w:p>
    <w:p w:rsidR="00535056" w:rsidRDefault="00535056" w:rsidP="00535056">
      <w:pPr>
        <w:spacing w:before="240"/>
        <w:rPr>
          <w:szCs w:val="24"/>
          <w:lang w:eastAsia="en-US"/>
        </w:rPr>
      </w:pPr>
      <w:r>
        <w:rPr>
          <w:szCs w:val="24"/>
          <w:lang w:eastAsia="en-US"/>
        </w:rPr>
        <w:t xml:space="preserve">Exemplo: Qual o valor de </w:t>
      </w:r>
      <w:proofErr w:type="spellStart"/>
      <w:r>
        <w:rPr>
          <w:szCs w:val="24"/>
          <w:lang w:eastAsia="en-US"/>
        </w:rPr>
        <w:t>Vout</w:t>
      </w:r>
      <w:proofErr w:type="spellEnd"/>
      <w:r>
        <w:rPr>
          <w:szCs w:val="24"/>
          <w:lang w:eastAsia="en-US"/>
        </w:rPr>
        <w:t xml:space="preserve">? Tendo como base a figura 74, sendo </w:t>
      </w:r>
      <w:proofErr w:type="spellStart"/>
      <w:r>
        <w:rPr>
          <w:szCs w:val="24"/>
          <w:lang w:eastAsia="en-US"/>
        </w:rPr>
        <w:t>Rf</w:t>
      </w:r>
      <w:proofErr w:type="spellEnd"/>
      <w:r>
        <w:rPr>
          <w:szCs w:val="24"/>
          <w:lang w:eastAsia="en-US"/>
        </w:rPr>
        <w:t>=100k</w:t>
      </w:r>
      <w:r>
        <w:rPr>
          <w:rFonts w:cs="Times New Roman"/>
          <w:szCs w:val="24"/>
          <w:lang w:eastAsia="en-US"/>
        </w:rPr>
        <w:t>Ω</w:t>
      </w:r>
      <w:r>
        <w:rPr>
          <w:szCs w:val="24"/>
          <w:lang w:eastAsia="en-US"/>
        </w:rPr>
        <w:t>, R1=1k</w:t>
      </w:r>
      <w:r>
        <w:rPr>
          <w:rFonts w:cs="Times New Roman"/>
          <w:szCs w:val="24"/>
          <w:lang w:eastAsia="en-US"/>
        </w:rPr>
        <w:t>Ω, R2=2kΩ, V1=2mV, V2=5mV e Re=0</w:t>
      </w:r>
      <w:r>
        <w:rPr>
          <w:szCs w:val="24"/>
          <w:lang w:eastAsia="en-US"/>
        </w:rPr>
        <w:t>.</w:t>
      </w:r>
    </w:p>
    <w:p w:rsidR="00535056" w:rsidRPr="00535056" w:rsidRDefault="00535056" w:rsidP="00535056">
      <w:pPr>
        <w:spacing w:before="240" w:after="240"/>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out</m:t>
              </m:r>
            </m:sub>
          </m:sSub>
          <m:r>
            <w:rPr>
              <w:rFonts w:ascii="Cambria Math" w:hAnsi="Cambria Math"/>
              <w:szCs w:val="24"/>
              <w:lang w:eastAsia="en-US"/>
            </w:rPr>
            <m:t>=-</m:t>
          </m:r>
          <m:d>
            <m:dPr>
              <m:ctrlPr>
                <w:rPr>
                  <w:rFonts w:ascii="Cambria Math" w:hAnsi="Cambria Math"/>
                  <w:i/>
                  <w:szCs w:val="24"/>
                  <w:lang w:eastAsia="en-US"/>
                </w:rPr>
              </m:ctrlPr>
            </m:dPr>
            <m:e>
              <m:sSub>
                <m:sSubPr>
                  <m:ctrlPr>
                    <w:rPr>
                      <w:rFonts w:ascii="Cambria Math" w:hAnsi="Cambria Math"/>
                      <w:i/>
                      <w:szCs w:val="24"/>
                      <w:lang w:eastAsia="en-US"/>
                    </w:rPr>
                  </m:ctrlPr>
                </m:sSubPr>
                <m:e>
                  <m:r>
                    <w:rPr>
                      <w:rFonts w:ascii="Cambria Math" w:hAnsi="Cambria Math"/>
                      <w:szCs w:val="24"/>
                      <w:lang w:eastAsia="en-US"/>
                    </w:rPr>
                    <m:t>A</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A</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e>
          </m:d>
          <m:r>
            <w:rPr>
              <w:rFonts w:ascii="Cambria Math" w:hAnsi="Cambria Math"/>
              <w:szCs w:val="24"/>
              <w:lang w:eastAsia="en-US"/>
            </w:rPr>
            <m:t>=-</m:t>
          </m:r>
          <m:d>
            <m:dPr>
              <m:ctrlPr>
                <w:rPr>
                  <w:rFonts w:ascii="Cambria Math" w:hAnsi="Cambria Math"/>
                  <w:i/>
                  <w:szCs w:val="24"/>
                  <w:lang w:eastAsia="en-US"/>
                </w:rPr>
              </m:ctrlPr>
            </m:dPr>
            <m:e>
              <m:f>
                <m:fPr>
                  <m:ctrlPr>
                    <w:rPr>
                      <w:rFonts w:ascii="Cambria Math" w:hAnsi="Cambria Math"/>
                      <w:i/>
                      <w:szCs w:val="24"/>
                      <w:lang w:eastAsia="en-US"/>
                    </w:rPr>
                  </m:ctrlPr>
                </m:fPr>
                <m:num>
                  <m:r>
                    <w:rPr>
                      <w:rFonts w:ascii="Cambria Math" w:hAnsi="Cambria Math"/>
                      <w:szCs w:val="24"/>
                      <w:lang w:eastAsia="en-US"/>
                    </w:rPr>
                    <m:t>100k</m:t>
                  </m:r>
                </m:num>
                <m:den>
                  <m:r>
                    <w:rPr>
                      <w:rFonts w:ascii="Cambria Math" w:hAnsi="Cambria Math"/>
                      <w:szCs w:val="24"/>
                      <w:lang w:eastAsia="en-US"/>
                    </w:rPr>
                    <m:t>1k</m:t>
                  </m:r>
                </m:den>
              </m:f>
              <m:r>
                <w:rPr>
                  <w:rFonts w:ascii="Cambria Math" w:hAnsi="Cambria Math"/>
                  <w:szCs w:val="24"/>
                  <w:lang w:eastAsia="en-US"/>
                </w:rPr>
                <m:t>.2m+</m:t>
              </m:r>
              <m:f>
                <m:fPr>
                  <m:ctrlPr>
                    <w:rPr>
                      <w:rFonts w:ascii="Cambria Math" w:hAnsi="Cambria Math"/>
                      <w:i/>
                      <w:szCs w:val="24"/>
                      <w:lang w:eastAsia="en-US"/>
                    </w:rPr>
                  </m:ctrlPr>
                </m:fPr>
                <m:num>
                  <m:r>
                    <w:rPr>
                      <w:rFonts w:ascii="Cambria Math" w:hAnsi="Cambria Math"/>
                      <w:szCs w:val="24"/>
                      <w:lang w:eastAsia="en-US"/>
                    </w:rPr>
                    <m:t>100k</m:t>
                  </m:r>
                </m:num>
                <m:den>
                  <m:r>
                    <w:rPr>
                      <w:rFonts w:ascii="Cambria Math" w:hAnsi="Cambria Math"/>
                      <w:szCs w:val="24"/>
                      <w:lang w:eastAsia="en-US"/>
                    </w:rPr>
                    <m:t>2k</m:t>
                  </m:r>
                </m:den>
              </m:f>
              <m:r>
                <w:rPr>
                  <w:rFonts w:ascii="Cambria Math" w:hAnsi="Cambria Math"/>
                  <w:szCs w:val="24"/>
                  <w:lang w:eastAsia="en-US"/>
                </w:rPr>
                <m:t>.5m</m:t>
              </m:r>
            </m:e>
          </m:d>
          <m:r>
            <w:rPr>
              <w:rFonts w:ascii="Cambria Math" w:hAnsi="Cambria Math"/>
              <w:szCs w:val="24"/>
              <w:lang w:eastAsia="en-US"/>
            </w:rPr>
            <m:t>=-450mV</m:t>
          </m:r>
        </m:oMath>
      </m:oMathPara>
    </w:p>
    <w:p w:rsidR="00535056" w:rsidRDefault="00535056" w:rsidP="00535056">
      <w:pPr>
        <w:pStyle w:val="Ttulo2"/>
        <w:rPr>
          <w:lang w:eastAsia="en-US"/>
        </w:rPr>
      </w:pPr>
      <w:r>
        <w:rPr>
          <w:lang w:eastAsia="en-US"/>
        </w:rPr>
        <w:tab/>
      </w:r>
      <w:bookmarkStart w:id="55" w:name="_Toc475113165"/>
      <w:r>
        <w:rPr>
          <w:lang w:eastAsia="en-US"/>
        </w:rPr>
        <w:t xml:space="preserve">9.3 – Amplificador diferencial ou </w:t>
      </w:r>
      <w:proofErr w:type="spellStart"/>
      <w:r>
        <w:rPr>
          <w:lang w:eastAsia="en-US"/>
        </w:rPr>
        <w:t>subtrator</w:t>
      </w:r>
      <w:bookmarkEnd w:id="55"/>
      <w:proofErr w:type="spellEnd"/>
    </w:p>
    <w:p w:rsidR="00535056" w:rsidRDefault="00D43694" w:rsidP="00D43694">
      <w:pPr>
        <w:spacing w:before="240"/>
        <w:jc w:val="center"/>
        <w:rPr>
          <w:szCs w:val="24"/>
          <w:lang w:eastAsia="en-US"/>
        </w:rPr>
      </w:pPr>
      <w:r>
        <w:rPr>
          <w:noProof/>
          <w:szCs w:val="24"/>
          <w:lang w:val="en-US" w:eastAsia="en-US"/>
        </w:rPr>
        <w:drawing>
          <wp:inline distT="0" distB="0" distL="0" distR="0">
            <wp:extent cx="4028440" cy="1934163"/>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6.png"/>
                    <pic:cNvPicPr/>
                  </pic:nvPicPr>
                  <pic:blipFill>
                    <a:blip r:embed="rId85">
                      <a:extLst>
                        <a:ext uri="{28A0092B-C50C-407E-A947-70E740481C1C}">
                          <a14:useLocalDpi xmlns:a14="http://schemas.microsoft.com/office/drawing/2010/main" val="0"/>
                        </a:ext>
                      </a:extLst>
                    </a:blip>
                    <a:stretch>
                      <a:fillRect/>
                    </a:stretch>
                  </pic:blipFill>
                  <pic:spPr>
                    <a:xfrm>
                      <a:off x="0" y="0"/>
                      <a:ext cx="4032648" cy="1936184"/>
                    </a:xfrm>
                    <a:prstGeom prst="rect">
                      <a:avLst/>
                    </a:prstGeom>
                  </pic:spPr>
                </pic:pic>
              </a:graphicData>
            </a:graphic>
          </wp:inline>
        </w:drawing>
      </w:r>
    </w:p>
    <w:p w:rsidR="00D43694" w:rsidRDefault="00D43694" w:rsidP="00D43694">
      <w:pPr>
        <w:jc w:val="center"/>
        <w:rPr>
          <w:sz w:val="20"/>
          <w:szCs w:val="20"/>
          <w:lang w:eastAsia="en-US"/>
        </w:rPr>
      </w:pPr>
      <w:r>
        <w:rPr>
          <w:sz w:val="20"/>
          <w:szCs w:val="20"/>
          <w:lang w:eastAsia="en-US"/>
        </w:rPr>
        <w:t xml:space="preserve">Figura 76 – Amplificador diferencial ou </w:t>
      </w:r>
      <w:proofErr w:type="spellStart"/>
      <w:r>
        <w:rPr>
          <w:sz w:val="20"/>
          <w:szCs w:val="20"/>
          <w:lang w:eastAsia="en-US"/>
        </w:rPr>
        <w:t>subtrator</w:t>
      </w:r>
      <w:proofErr w:type="spellEnd"/>
    </w:p>
    <w:p w:rsidR="00D43694" w:rsidRDefault="00D43694" w:rsidP="00D43694">
      <w:pPr>
        <w:spacing w:before="240"/>
        <w:rPr>
          <w:szCs w:val="24"/>
          <w:lang w:eastAsia="en-US"/>
        </w:rPr>
      </w:pPr>
      <w:r>
        <w:rPr>
          <w:szCs w:val="24"/>
          <w:lang w:eastAsia="en-US"/>
        </w:rPr>
        <w:tab/>
        <w:t xml:space="preserve">Por LCK no ponto a, </w:t>
      </w: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B1</m:t>
            </m:r>
          </m:sub>
        </m:sSub>
        <m:r>
          <w:rPr>
            <w:rFonts w:ascii="Cambria Math" w:hAnsi="Cambria Math"/>
            <w:szCs w:val="24"/>
            <w:lang w:eastAsia="en-US"/>
          </w:rPr>
          <m:t>=0</m:t>
        </m:r>
      </m:oMath>
      <w:r>
        <w:rPr>
          <w:szCs w:val="24"/>
          <w:lang w:eastAsia="en-US"/>
        </w:rPr>
        <w:t xml:space="preserve">, assim </w:t>
      </w:r>
      <m:oMath>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a</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out</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a</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=0</m:t>
        </m:r>
      </m:oMath>
    </w:p>
    <w:p w:rsidR="00D43694" w:rsidRDefault="00D43694" w:rsidP="00F51A72">
      <w:pPr>
        <w:rPr>
          <w:szCs w:val="24"/>
          <w:lang w:eastAsia="en-US"/>
        </w:rPr>
      </w:pPr>
      <w:r>
        <w:rPr>
          <w:szCs w:val="24"/>
          <w:lang w:eastAsia="en-US"/>
        </w:rPr>
        <w:tab/>
        <w:t xml:space="preserve">Por LCK no ponto b, </w:t>
      </w:r>
      <m:oMath>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3</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4</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2</m:t>
            </m:r>
          </m:sub>
        </m:sSub>
        <m:r>
          <w:rPr>
            <w:rFonts w:ascii="Cambria Math" w:hAnsi="Cambria Math"/>
            <w:szCs w:val="24"/>
            <w:lang w:eastAsia="en-US"/>
          </w:rPr>
          <m:t xml:space="preserve">, sendo </m:t>
        </m:r>
        <m:sSub>
          <m:sSubPr>
            <m:ctrlPr>
              <w:rPr>
                <w:rFonts w:ascii="Cambria Math" w:hAnsi="Cambria Math"/>
                <w:i/>
                <w:szCs w:val="24"/>
                <w:lang w:eastAsia="en-US"/>
              </w:rPr>
            </m:ctrlPr>
          </m:sSubPr>
          <m:e>
            <m:r>
              <w:rPr>
                <w:rFonts w:ascii="Cambria Math" w:hAnsi="Cambria Math"/>
                <w:szCs w:val="24"/>
                <w:lang w:eastAsia="en-US"/>
              </w:rPr>
              <m:t>I</m:t>
            </m:r>
          </m:e>
          <m:sub>
            <m:r>
              <w:rPr>
                <w:rFonts w:ascii="Cambria Math" w:hAnsi="Cambria Math"/>
                <w:szCs w:val="24"/>
                <w:lang w:eastAsia="en-US"/>
              </w:rPr>
              <m:t>2</m:t>
            </m:r>
          </m:sub>
        </m:sSub>
        <m:r>
          <w:rPr>
            <w:rFonts w:ascii="Cambria Math" w:hAnsi="Cambria Math"/>
            <w:szCs w:val="24"/>
            <w:lang w:eastAsia="en-US"/>
          </w:rPr>
          <m:t>=0</m:t>
        </m:r>
      </m:oMath>
      <w:r>
        <w:rPr>
          <w:szCs w:val="24"/>
          <w:lang w:eastAsia="en-US"/>
        </w:rPr>
        <w:t xml:space="preserve">, assim </w:t>
      </w:r>
      <m:oMath>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=0</m:t>
        </m:r>
      </m:oMath>
    </w:p>
    <w:p w:rsidR="00F51A72" w:rsidRPr="00F51A72" w:rsidRDefault="00F51A72" w:rsidP="00F51A72">
      <w:pPr>
        <w:rPr>
          <w:szCs w:val="24"/>
          <w:lang w:eastAsia="en-US"/>
        </w:rPr>
      </w:pPr>
      <m:oMathPara>
        <m:oMath>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=0⟹</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oMath>
      </m:oMathPara>
    </w:p>
    <w:p w:rsidR="00F51A72" w:rsidRPr="00F51A72" w:rsidRDefault="00F51A72" w:rsidP="00F51A72">
      <w:pPr>
        <w:rPr>
          <w:szCs w:val="24"/>
          <w:lang w:eastAsia="en-US"/>
        </w:rPr>
      </w:pPr>
      <m:oMathPara>
        <m:oMath>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d>
            <m:dPr>
              <m:ctrlPr>
                <w:rPr>
                  <w:rFonts w:ascii="Cambria Math" w:hAnsi="Cambria Math"/>
                  <w:i/>
                  <w:szCs w:val="24"/>
                  <w:lang w:eastAsia="en-US"/>
                </w:rPr>
              </m:ctrlPr>
            </m:dPr>
            <m:e>
              <m:f>
                <m:fPr>
                  <m:ctrlPr>
                    <w:rPr>
                      <w:rFonts w:ascii="Cambria Math" w:hAnsi="Cambria Math"/>
                      <w:i/>
                      <w:szCs w:val="24"/>
                      <w:lang w:eastAsia="en-US"/>
                    </w:rPr>
                  </m:ctrlPr>
                </m:fPr>
                <m:num>
                  <m:r>
                    <w:rPr>
                      <w:rFonts w:ascii="Cambria Math" w:hAnsi="Cambria Math"/>
                      <w:szCs w:val="24"/>
                      <w:lang w:eastAsia="en-US"/>
                    </w:rPr>
                    <m:t>1</m:t>
                  </m:r>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r>
                    <w:rPr>
                      <w:rFonts w:ascii="Cambria Math" w:hAnsi="Cambria Math"/>
                      <w:szCs w:val="24"/>
                      <w:lang w:eastAsia="en-US"/>
                    </w:rPr>
                    <m:t>1</m:t>
                  </m:r>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e>
          </m:d>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4</m:t>
                  </m:r>
                </m:sub>
              </m:sSub>
            </m:den>
          </m:f>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m:t>
          </m:r>
        </m:oMath>
      </m:oMathPara>
    </w:p>
    <w:p w:rsidR="00F51A72" w:rsidRDefault="00F51A72" w:rsidP="00F51A72">
      <w:pPr>
        <w:jc w:val="center"/>
        <w:rPr>
          <w:szCs w:val="24"/>
          <w:lang w:eastAsia="en-US"/>
        </w:rPr>
      </w:pP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d>
          <m:dPr>
            <m:ctrlPr>
              <w:rPr>
                <w:rFonts w:ascii="Cambria Math" w:hAnsi="Cambria Math"/>
                <w:i/>
                <w:szCs w:val="24"/>
                <w:lang w:eastAsia="en-US"/>
              </w:rPr>
            </m:ctrlPr>
          </m:dPr>
          <m:e>
            <m:f>
              <m:fPr>
                <m:ctrlPr>
                  <w:rPr>
                    <w:rFonts w:ascii="Cambria Math" w:hAnsi="Cambria Math"/>
                    <w:i/>
                    <w:szCs w:val="24"/>
                    <w:lang w:eastAsia="en-US"/>
                  </w:rPr>
                </m:ctrlPr>
              </m:fPr>
              <m:num>
                <m:r>
                  <w:rPr>
                    <w:rFonts w:ascii="Cambria Math" w:hAnsi="Cambria Math"/>
                    <w:szCs w:val="24"/>
                    <w:lang w:eastAsia="en-US"/>
                  </w:rPr>
                  <m:t>1</m:t>
                </m:r>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e>
        </m:d>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B</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oMath>
      <w:r>
        <w:rPr>
          <w:szCs w:val="24"/>
          <w:lang w:eastAsia="en-US"/>
        </w:rPr>
        <w:t>, como Va=Vb, temos:</w:t>
      </w:r>
    </w:p>
    <w:p w:rsidR="00F51A72" w:rsidRPr="00E47CA5" w:rsidRDefault="00F51A72" w:rsidP="00F51A72">
      <w:pPr>
        <w:rPr>
          <w:szCs w:val="24"/>
          <w:lang w:eastAsia="en-US"/>
        </w:rPr>
      </w:pPr>
      <m:oMathPara>
        <m:oMath>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=0</m:t>
          </m:r>
        </m:oMath>
      </m:oMathPara>
    </w:p>
    <w:p w:rsidR="00E47CA5" w:rsidRDefault="00E47CA5" w:rsidP="00F51A72">
      <w:pPr>
        <w:rPr>
          <w:szCs w:val="24"/>
          <w:lang w:eastAsia="en-US"/>
        </w:rPr>
      </w:pPr>
      <w:r>
        <w:rPr>
          <w:szCs w:val="24"/>
          <w:lang w:eastAsia="en-US"/>
        </w:rPr>
        <w:t>Após algumas manipulações matemáticas, temos:</w:t>
      </w:r>
    </w:p>
    <w:p w:rsidR="00E47CA5" w:rsidRPr="00E47CA5" w:rsidRDefault="00E47CA5" w:rsidP="00F51A72">
      <w:pPr>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out</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den>
          </m:f>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m:t>
          </m:r>
        </m:oMath>
      </m:oMathPara>
    </w:p>
    <w:p w:rsidR="00E47CA5" w:rsidRDefault="00E47CA5" w:rsidP="00E47CA5">
      <w:pPr>
        <w:pStyle w:val="Ttulo2"/>
        <w:rPr>
          <w:lang w:eastAsia="en-US"/>
        </w:rPr>
      </w:pPr>
      <w:r>
        <w:rPr>
          <w:lang w:eastAsia="en-US"/>
        </w:rPr>
        <w:lastRenderedPageBreak/>
        <w:tab/>
      </w:r>
      <w:bookmarkStart w:id="56" w:name="_Toc475113166"/>
      <w:r>
        <w:rPr>
          <w:lang w:eastAsia="en-US"/>
        </w:rPr>
        <w:t>9.4 – Amplificador de instrumentação</w:t>
      </w:r>
      <w:bookmarkEnd w:id="56"/>
    </w:p>
    <w:p w:rsidR="00E47CA5" w:rsidRDefault="00E47CA5" w:rsidP="00E47CA5">
      <w:pPr>
        <w:rPr>
          <w:lang w:eastAsia="en-US"/>
        </w:rPr>
      </w:pPr>
      <w:r>
        <w:rPr>
          <w:lang w:eastAsia="en-US"/>
        </w:rPr>
        <w:tab/>
        <w:t xml:space="preserve">O amplificador de instrumentação e um tipo especial de Ao que permite: resistência de entrada extremamente alta, resistência de saída menos que </w:t>
      </w:r>
      <w:proofErr w:type="spellStart"/>
      <w:r>
        <w:rPr>
          <w:lang w:eastAsia="en-US"/>
        </w:rPr>
        <w:t>de</w:t>
      </w:r>
      <w:proofErr w:type="spellEnd"/>
      <w:r>
        <w:rPr>
          <w:lang w:eastAsia="en-US"/>
        </w:rPr>
        <w:t xml:space="preserve"> </w:t>
      </w:r>
      <w:proofErr w:type="spellStart"/>
      <w:r>
        <w:rPr>
          <w:lang w:eastAsia="en-US"/>
        </w:rPr>
        <w:t>Ao’s</w:t>
      </w:r>
      <w:proofErr w:type="spellEnd"/>
      <w:r>
        <w:rPr>
          <w:lang w:eastAsia="en-US"/>
        </w:rPr>
        <w:t xml:space="preserve"> comuns, ganho de malha aberta muito superior ao </w:t>
      </w:r>
      <w:proofErr w:type="spellStart"/>
      <w:r>
        <w:rPr>
          <w:lang w:eastAsia="en-US"/>
        </w:rPr>
        <w:t>Ao</w:t>
      </w:r>
      <w:proofErr w:type="spellEnd"/>
      <w:r>
        <w:rPr>
          <w:lang w:eastAsia="en-US"/>
        </w:rPr>
        <w:t xml:space="preserve"> comum, tensão de </w:t>
      </w:r>
      <w:proofErr w:type="spellStart"/>
      <w:r>
        <w:rPr>
          <w:lang w:eastAsia="en-US"/>
        </w:rPr>
        <w:t>off-set</w:t>
      </w:r>
      <w:proofErr w:type="spellEnd"/>
      <w:r>
        <w:rPr>
          <w:lang w:eastAsia="en-US"/>
        </w:rPr>
        <w:t xml:space="preserve"> de entrada</w:t>
      </w:r>
      <w:r w:rsidR="00832ED6">
        <w:rPr>
          <w:lang w:eastAsia="en-US"/>
        </w:rPr>
        <w:t xml:space="preserve"> </w:t>
      </w:r>
      <w:r>
        <w:rPr>
          <w:lang w:eastAsia="en-US"/>
        </w:rPr>
        <w:t xml:space="preserve">muito baixa e </w:t>
      </w:r>
      <w:proofErr w:type="spellStart"/>
      <w:r>
        <w:rPr>
          <w:lang w:eastAsia="en-US"/>
        </w:rPr>
        <w:t>Drift</w:t>
      </w:r>
      <w:proofErr w:type="spellEnd"/>
      <w:r>
        <w:rPr>
          <w:lang w:eastAsia="en-US"/>
        </w:rPr>
        <w:t xml:space="preserve"> extremamente baixo.</w:t>
      </w:r>
    </w:p>
    <w:p w:rsidR="00E47CA5" w:rsidRDefault="00E47CA5" w:rsidP="00E47CA5">
      <w:pPr>
        <w:spacing w:before="240"/>
        <w:rPr>
          <w:lang w:eastAsia="en-US"/>
        </w:rPr>
      </w:pPr>
      <w:r>
        <w:rPr>
          <w:lang w:eastAsia="en-US"/>
        </w:rPr>
        <w:tab/>
        <w:t>Exemplo de Ao de instrumentação: LH0036(NI)</w:t>
      </w:r>
    </w:p>
    <w:p w:rsidR="00E47CA5" w:rsidRPr="00E47CA5" w:rsidRDefault="00DB6684" w:rsidP="00E47CA5">
      <w:pPr>
        <w:spacing w:before="240"/>
        <w:rPr>
          <w:lang w:eastAsia="en-US"/>
        </w:rPr>
      </w:pPr>
      <m:oMathPara>
        <m:oMath>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i</m:t>
              </m:r>
            </m:sub>
          </m:sSub>
          <m:r>
            <w:rPr>
              <w:rFonts w:ascii="Cambria Math" w:hAnsi="Cambria Math"/>
              <w:lang w:eastAsia="en-US"/>
            </w:rPr>
            <m:t>=300MΩ;</m:t>
          </m:r>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0</m:t>
              </m:r>
            </m:sub>
          </m:sSub>
          <m:r>
            <w:rPr>
              <w:rFonts w:ascii="Cambria Math" w:hAnsi="Cambria Math"/>
              <w:lang w:eastAsia="en-US"/>
            </w:rPr>
            <m:t>=0,5Ω;A</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0</m:t>
              </m:r>
            </m:sub>
          </m:sSub>
          <m:r>
            <w:rPr>
              <w:rFonts w:ascii="Cambria Math" w:hAnsi="Cambria Math"/>
              <w:lang w:eastAsia="en-US"/>
            </w:rPr>
            <m:t>=3.</m:t>
          </m:r>
          <m:sSup>
            <m:sSupPr>
              <m:ctrlPr>
                <w:rPr>
                  <w:rFonts w:ascii="Cambria Math" w:hAnsi="Cambria Math"/>
                  <w:i/>
                  <w:lang w:eastAsia="en-US"/>
                </w:rPr>
              </m:ctrlPr>
            </m:sSupPr>
            <m:e>
              <m:r>
                <w:rPr>
                  <w:rFonts w:ascii="Cambria Math" w:hAnsi="Cambria Math"/>
                  <w:lang w:eastAsia="en-US"/>
                </w:rPr>
                <m:t>10</m:t>
              </m:r>
            </m:e>
            <m:sup>
              <m:r>
                <w:rPr>
                  <w:rFonts w:ascii="Cambria Math" w:hAnsi="Cambria Math"/>
                  <w:lang w:eastAsia="en-US"/>
                </w:rPr>
                <m:t>6</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i(off set)</m:t>
              </m:r>
            </m:sub>
          </m:sSub>
          <m:r>
            <w:rPr>
              <w:rFonts w:ascii="Cambria Math" w:hAnsi="Cambria Math"/>
              <w:lang w:eastAsia="en-US"/>
            </w:rPr>
            <m:t>=0,5mV;Drift 10μV/°C</m:t>
          </m:r>
        </m:oMath>
      </m:oMathPara>
    </w:p>
    <w:p w:rsidR="00F51A72" w:rsidRDefault="00DB6684" w:rsidP="00DB6684">
      <w:pPr>
        <w:spacing w:before="240"/>
        <w:jc w:val="center"/>
        <w:rPr>
          <w:szCs w:val="24"/>
          <w:lang w:eastAsia="en-US"/>
        </w:rPr>
      </w:pPr>
      <w:r>
        <w:rPr>
          <w:noProof/>
          <w:szCs w:val="24"/>
          <w:lang w:val="en-US" w:eastAsia="en-US"/>
        </w:rPr>
        <w:drawing>
          <wp:inline distT="0" distB="0" distL="0" distR="0">
            <wp:extent cx="3485515" cy="2115737"/>
            <wp:effectExtent l="0" t="0" r="63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7.png"/>
                    <pic:cNvPicPr/>
                  </pic:nvPicPr>
                  <pic:blipFill>
                    <a:blip r:embed="rId86">
                      <a:extLst>
                        <a:ext uri="{28A0092B-C50C-407E-A947-70E740481C1C}">
                          <a14:useLocalDpi xmlns:a14="http://schemas.microsoft.com/office/drawing/2010/main" val="0"/>
                        </a:ext>
                      </a:extLst>
                    </a:blip>
                    <a:stretch>
                      <a:fillRect/>
                    </a:stretch>
                  </pic:blipFill>
                  <pic:spPr>
                    <a:xfrm>
                      <a:off x="0" y="0"/>
                      <a:ext cx="3489822" cy="2118352"/>
                    </a:xfrm>
                    <a:prstGeom prst="rect">
                      <a:avLst/>
                    </a:prstGeom>
                  </pic:spPr>
                </pic:pic>
              </a:graphicData>
            </a:graphic>
          </wp:inline>
        </w:drawing>
      </w:r>
    </w:p>
    <w:p w:rsidR="00DB6684" w:rsidRDefault="00DB6684" w:rsidP="00DB6684">
      <w:pPr>
        <w:jc w:val="center"/>
        <w:rPr>
          <w:sz w:val="20"/>
          <w:szCs w:val="20"/>
          <w:lang w:eastAsia="en-US"/>
        </w:rPr>
      </w:pPr>
      <w:r>
        <w:rPr>
          <w:sz w:val="20"/>
          <w:szCs w:val="20"/>
          <w:lang w:eastAsia="en-US"/>
        </w:rPr>
        <w:t>Figura 77 – Amplificador de instrumentação</w:t>
      </w:r>
    </w:p>
    <w:p w:rsidR="00DB6684" w:rsidRDefault="00986F50" w:rsidP="00DB6684">
      <w:pPr>
        <w:spacing w:before="240"/>
        <w:rPr>
          <w:szCs w:val="24"/>
          <w:lang w:eastAsia="en-US"/>
        </w:rPr>
      </w:pPr>
      <w:r>
        <w:rPr>
          <w:szCs w:val="24"/>
          <w:lang w:eastAsia="en-US"/>
        </w:rPr>
        <w:t xml:space="preserve">Onde, a figura 78 mostra o circuito </w:t>
      </w:r>
      <w:proofErr w:type="spellStart"/>
      <w:r>
        <w:rPr>
          <w:szCs w:val="24"/>
          <w:lang w:eastAsia="en-US"/>
        </w:rPr>
        <w:t>subtrator</w:t>
      </w:r>
      <w:proofErr w:type="spellEnd"/>
      <w:r>
        <w:rPr>
          <w:szCs w:val="24"/>
          <w:lang w:eastAsia="en-US"/>
        </w:rPr>
        <w:t xml:space="preserve"> da figura 77.</w:t>
      </w:r>
    </w:p>
    <w:p w:rsidR="00986F50" w:rsidRDefault="00986F50" w:rsidP="00986F50">
      <w:pPr>
        <w:spacing w:before="240"/>
        <w:jc w:val="center"/>
        <w:rPr>
          <w:szCs w:val="24"/>
          <w:lang w:eastAsia="en-US"/>
        </w:rPr>
      </w:pPr>
      <w:r>
        <w:rPr>
          <w:noProof/>
          <w:szCs w:val="24"/>
          <w:lang w:val="en-US" w:eastAsia="en-US"/>
        </w:rPr>
        <w:drawing>
          <wp:inline distT="0" distB="0" distL="0" distR="0">
            <wp:extent cx="2124075" cy="1595622"/>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8.png"/>
                    <pic:cNvPicPr/>
                  </pic:nvPicPr>
                  <pic:blipFill>
                    <a:blip r:embed="rId87">
                      <a:extLst>
                        <a:ext uri="{28A0092B-C50C-407E-A947-70E740481C1C}">
                          <a14:useLocalDpi xmlns:a14="http://schemas.microsoft.com/office/drawing/2010/main" val="0"/>
                        </a:ext>
                      </a:extLst>
                    </a:blip>
                    <a:stretch>
                      <a:fillRect/>
                    </a:stretch>
                  </pic:blipFill>
                  <pic:spPr>
                    <a:xfrm>
                      <a:off x="0" y="0"/>
                      <a:ext cx="2132030" cy="1601598"/>
                    </a:xfrm>
                    <a:prstGeom prst="rect">
                      <a:avLst/>
                    </a:prstGeom>
                  </pic:spPr>
                </pic:pic>
              </a:graphicData>
            </a:graphic>
          </wp:inline>
        </w:drawing>
      </w:r>
    </w:p>
    <w:p w:rsidR="00986F50" w:rsidRDefault="00986F50" w:rsidP="00986F50">
      <w:pPr>
        <w:jc w:val="center"/>
        <w:rPr>
          <w:sz w:val="20"/>
          <w:szCs w:val="20"/>
          <w:lang w:eastAsia="en-US"/>
        </w:rPr>
      </w:pPr>
      <w:r>
        <w:rPr>
          <w:sz w:val="20"/>
          <w:szCs w:val="20"/>
          <w:lang w:eastAsia="en-US"/>
        </w:rPr>
        <w:t xml:space="preserve">Figura 78 – Circuito </w:t>
      </w:r>
      <w:proofErr w:type="spellStart"/>
      <w:r>
        <w:rPr>
          <w:sz w:val="20"/>
          <w:szCs w:val="20"/>
          <w:lang w:eastAsia="en-US"/>
        </w:rPr>
        <w:t>sibtrator</w:t>
      </w:r>
      <w:proofErr w:type="spellEnd"/>
    </w:p>
    <w:p w:rsidR="00986F50" w:rsidRDefault="003903CA" w:rsidP="00986F50">
      <w:pPr>
        <w:spacing w:before="240"/>
        <w:rPr>
          <w:szCs w:val="24"/>
          <w:lang w:eastAsia="en-US"/>
        </w:rPr>
      </w:pPr>
      <w:r>
        <w:rPr>
          <w:szCs w:val="24"/>
          <w:lang w:eastAsia="en-US"/>
        </w:rPr>
        <w:t>Desta forma:</w:t>
      </w:r>
    </w:p>
    <w:p w:rsidR="003903CA" w:rsidRPr="003903CA" w:rsidRDefault="003903CA" w:rsidP="00986F50">
      <w:pPr>
        <w:spacing w:before="240"/>
        <w:rPr>
          <w:szCs w:val="24"/>
          <w:lang w:eastAsia="en-US"/>
        </w:rPr>
      </w:pPr>
      <m:oMathPara>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out</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1</m:t>
                  </m:r>
                </m:sub>
              </m:sSub>
            </m:num>
            <m:den>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2</m:t>
                  </m:r>
                </m:sub>
              </m:sSub>
            </m:den>
          </m:f>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1</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2</m:t>
              </m:r>
            </m:sub>
          </m:sSub>
          <m:r>
            <w:rPr>
              <w:rFonts w:ascii="Cambria Math" w:hAnsi="Cambria Math"/>
              <w:szCs w:val="24"/>
              <w:lang w:eastAsia="en-US"/>
            </w:rPr>
            <m:t>)</m:t>
          </m:r>
        </m:oMath>
      </m:oMathPara>
    </w:p>
    <w:p w:rsidR="003903CA" w:rsidRDefault="003903CA">
      <w:pPr>
        <w:spacing w:after="200"/>
        <w:rPr>
          <w:szCs w:val="24"/>
          <w:lang w:eastAsia="en-US"/>
        </w:rPr>
      </w:pPr>
      <w:r>
        <w:rPr>
          <w:szCs w:val="24"/>
          <w:lang w:eastAsia="en-US"/>
        </w:rPr>
        <w:br w:type="page"/>
      </w:r>
    </w:p>
    <w:p w:rsidR="003903CA" w:rsidRDefault="004C60CB" w:rsidP="004C60CB">
      <w:pPr>
        <w:pStyle w:val="Ttulo1"/>
      </w:pPr>
      <w:bookmarkStart w:id="57" w:name="_Toc475113167"/>
      <w:r>
        <w:lastRenderedPageBreak/>
        <w:t>10 – Filtros ativos</w:t>
      </w:r>
      <w:bookmarkEnd w:id="57"/>
    </w:p>
    <w:p w:rsidR="004C60CB" w:rsidRDefault="004C60CB" w:rsidP="004C60CB">
      <w:pPr>
        <w:spacing w:before="240"/>
        <w:rPr>
          <w:lang w:eastAsia="en-US"/>
        </w:rPr>
      </w:pPr>
      <w:r>
        <w:rPr>
          <w:lang w:eastAsia="en-US"/>
        </w:rPr>
        <w:tab/>
      </w:r>
      <w:r w:rsidR="00A00E15">
        <w:rPr>
          <w:lang w:eastAsia="en-US"/>
        </w:rPr>
        <w:t xml:space="preserve">Por definição: filtro elétrico e um </w:t>
      </w:r>
      <w:proofErr w:type="spellStart"/>
      <w:r w:rsidR="00A00E15">
        <w:rPr>
          <w:lang w:eastAsia="en-US"/>
        </w:rPr>
        <w:t>quadripolo</w:t>
      </w:r>
      <w:proofErr w:type="spellEnd"/>
      <w:r w:rsidR="00A00E15">
        <w:rPr>
          <w:lang w:eastAsia="en-US"/>
        </w:rPr>
        <w:t xml:space="preserve"> capaz de atenuar determinadas frequências do espectro de sinal de entrada e permitir a passagem dos demais.</w:t>
      </w:r>
    </w:p>
    <w:p w:rsidR="00A00E15" w:rsidRDefault="00A00E15" w:rsidP="00A00E15">
      <w:pPr>
        <w:rPr>
          <w:lang w:eastAsia="en-US"/>
        </w:rPr>
      </w:pPr>
      <w:r>
        <w:rPr>
          <w:lang w:eastAsia="en-US"/>
        </w:rPr>
        <w:tab/>
        <w:t>Espectro de sinal e sua composição em uma escala gráfica de amplitude x frequência feito através da série de Fourier.</w:t>
      </w:r>
    </w:p>
    <w:p w:rsidR="00A00E15" w:rsidRDefault="00A00E15" w:rsidP="00A00E15">
      <w:pPr>
        <w:rPr>
          <w:lang w:eastAsia="en-US"/>
        </w:rPr>
      </w:pPr>
      <w:r>
        <w:rPr>
          <w:lang w:eastAsia="en-US"/>
        </w:rPr>
        <w:tab/>
        <w:t>As vantagens de um filtro ativo são: eliminação de indutores e capacitores, facilidade de projeto para filtros complexos, possibilidade de se obter grande amplificação e grande flexibilidade de projeto.</w:t>
      </w:r>
    </w:p>
    <w:p w:rsidR="00A00E15" w:rsidRDefault="00A00E15" w:rsidP="00A00E15">
      <w:pPr>
        <w:rPr>
          <w:lang w:eastAsia="en-US"/>
        </w:rPr>
      </w:pPr>
      <w:r>
        <w:rPr>
          <w:lang w:eastAsia="en-US"/>
        </w:rPr>
        <w:tab/>
        <w:t>As desvantagens de um filtro ativo são: exige fonte de alimentação, resposta frequência limitada pelo Ao e aplicação em média e alta potência.</w:t>
      </w:r>
    </w:p>
    <w:p w:rsidR="00A00E15" w:rsidRDefault="00A00E15" w:rsidP="00A00E15">
      <w:pPr>
        <w:pStyle w:val="Ttulo2"/>
      </w:pPr>
      <w:r>
        <w:tab/>
      </w:r>
      <w:bookmarkStart w:id="58" w:name="_Toc475113168"/>
      <w:r>
        <w:t>10.1 – Classificação</w:t>
      </w:r>
      <w:bookmarkEnd w:id="58"/>
    </w:p>
    <w:p w:rsidR="00A00E15" w:rsidRDefault="00A00E15" w:rsidP="00A00E15">
      <w:r>
        <w:t>Os filtros ativos podem ser classificados em três aspectos: quanto a função executada, quando a tecnologia empregada e quanto a função resposta.</w:t>
      </w:r>
    </w:p>
    <w:p w:rsidR="00A00E15" w:rsidRDefault="00A00E15" w:rsidP="00A00E15">
      <w:pPr>
        <w:spacing w:before="240"/>
        <w:rPr>
          <w:b/>
        </w:rPr>
      </w:pPr>
      <w:r>
        <w:tab/>
      </w:r>
      <w:r>
        <w:rPr>
          <w:b/>
        </w:rPr>
        <w:t>Função executada:</w:t>
      </w:r>
    </w:p>
    <w:p w:rsidR="00A00E15" w:rsidRDefault="00A00E15" w:rsidP="00A00E15">
      <w:pPr>
        <w:pStyle w:val="PargrafodaLista"/>
        <w:numPr>
          <w:ilvl w:val="0"/>
          <w:numId w:val="8"/>
        </w:numPr>
        <w:spacing w:before="240"/>
      </w:pPr>
      <w:r>
        <w:t>Filtro passa baixa (PB)</w:t>
      </w:r>
    </w:p>
    <w:p w:rsidR="00F8487A" w:rsidRDefault="00F8487A" w:rsidP="00F8487A">
      <w:pPr>
        <w:ind w:left="705"/>
      </w:pPr>
      <w:r>
        <w:rPr>
          <w:rFonts w:cs="Times New Roman"/>
        </w:rPr>
        <w:t>→</w:t>
      </w:r>
      <w:r>
        <w:t xml:space="preserve"> permite passagem de frequência abaixo da frequência de corte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As frequências anteriores são atenuadas.</w:t>
      </w:r>
    </w:p>
    <w:p w:rsidR="00F8487A" w:rsidRDefault="00F8487A" w:rsidP="00F8487A">
      <w:pPr>
        <w:pStyle w:val="PargrafodaLista"/>
        <w:numPr>
          <w:ilvl w:val="0"/>
          <w:numId w:val="8"/>
        </w:numPr>
        <w:spacing w:before="240"/>
      </w:pPr>
      <w:r>
        <w:t>Filtro passa alta (PA)</w:t>
      </w:r>
    </w:p>
    <w:p w:rsidR="00F8487A" w:rsidRDefault="00F8487A" w:rsidP="00F8487A">
      <w:pPr>
        <w:ind w:left="705"/>
      </w:pPr>
      <w:r>
        <w:rPr>
          <w:rFonts w:cs="Times New Roman"/>
        </w:rPr>
        <w:t>→</w:t>
      </w:r>
      <w:r>
        <w:t xml:space="preserve"> permite a passagem de frequências acima da frequência de corte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As frequências inferiores são atenuadas.</w:t>
      </w:r>
    </w:p>
    <w:p w:rsidR="00F8487A" w:rsidRDefault="00F8487A" w:rsidP="00F8487A">
      <w:pPr>
        <w:pStyle w:val="PargrafodaLista"/>
        <w:numPr>
          <w:ilvl w:val="0"/>
          <w:numId w:val="8"/>
        </w:numPr>
        <w:spacing w:before="240"/>
      </w:pPr>
      <w:r>
        <w:t>Filtro passa faixa (PF)</w:t>
      </w:r>
    </w:p>
    <w:p w:rsidR="00F8487A" w:rsidRDefault="00F8487A" w:rsidP="00F8487A">
      <w:pPr>
        <w:ind w:left="705"/>
      </w:pPr>
      <w:r>
        <w:rPr>
          <w:rFonts w:cs="Times New Roman"/>
        </w:rPr>
        <w:t>→</w:t>
      </w:r>
      <w:r>
        <w:t xml:space="preserve"> permite a passagem de frequências situadas em uma faixa limitada entre a frequência de corte inferior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e superior </w:t>
      </w:r>
      <m:oMath>
        <m:sSub>
          <m:sSubPr>
            <m:ctrlPr>
              <w:rPr>
                <w:rFonts w:ascii="Cambria Math" w:hAnsi="Cambria Math"/>
                <w:i/>
              </w:rPr>
            </m:ctrlPr>
          </m:sSubPr>
          <m:e>
            <m:r>
              <w:rPr>
                <w:rFonts w:ascii="Cambria Math" w:hAnsi="Cambria Math"/>
              </w:rPr>
              <m:t>f</m:t>
            </m:r>
          </m:e>
          <m:sub>
            <m:r>
              <w:rPr>
                <w:rFonts w:ascii="Cambria Math" w:hAnsi="Cambria Math"/>
              </w:rPr>
              <m:t>c2</m:t>
            </m:r>
          </m:sub>
        </m:sSub>
      </m:oMath>
      <w:r>
        <w:t>. As frequências situadas abaixo da frequência de corte inferior e acima da superior são atenuadas.</w:t>
      </w:r>
    </w:p>
    <w:p w:rsidR="00F8487A" w:rsidRDefault="00F8487A" w:rsidP="00F8487A">
      <w:pPr>
        <w:pStyle w:val="PargrafodaLista"/>
        <w:numPr>
          <w:ilvl w:val="0"/>
          <w:numId w:val="8"/>
        </w:numPr>
        <w:spacing w:before="240"/>
      </w:pPr>
      <w:r>
        <w:t>Filtro rejeita faixa (RF)</w:t>
      </w:r>
    </w:p>
    <w:p w:rsidR="00F8487A" w:rsidRDefault="00F8487A" w:rsidP="00F8487A">
      <w:pPr>
        <w:ind w:left="705"/>
      </w:pPr>
      <w:r>
        <w:rPr>
          <w:rFonts w:cs="Times New Roman"/>
        </w:rPr>
        <w:t>→</w:t>
      </w:r>
      <w:r>
        <w:t xml:space="preserve"> similar ao anterior, onde e rejeitado uma faixa situada entre o </w:t>
      </w:r>
      <w:r w:rsidR="00832ED6">
        <w:t>limite</w:t>
      </w:r>
      <w:r>
        <w:t xml:space="preserve"> inferior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e superior </w:t>
      </w:r>
      <m:oMath>
        <m:sSub>
          <m:sSubPr>
            <m:ctrlPr>
              <w:rPr>
                <w:rFonts w:ascii="Cambria Math" w:hAnsi="Cambria Math"/>
                <w:i/>
              </w:rPr>
            </m:ctrlPr>
          </m:sSubPr>
          <m:e>
            <m:r>
              <w:rPr>
                <w:rFonts w:ascii="Cambria Math" w:hAnsi="Cambria Math"/>
              </w:rPr>
              <m:t>f</m:t>
            </m:r>
          </m:e>
          <m:sub>
            <m:r>
              <w:rPr>
                <w:rFonts w:ascii="Cambria Math" w:hAnsi="Cambria Math"/>
              </w:rPr>
              <m:t>c2</m:t>
            </m:r>
          </m:sub>
        </m:sSub>
      </m:oMath>
      <w:r>
        <w:t>.</w:t>
      </w:r>
    </w:p>
    <w:p w:rsidR="00D4514F" w:rsidRDefault="00D4514F" w:rsidP="00D4514F">
      <w:pPr>
        <w:spacing w:before="240"/>
        <w:ind w:left="705"/>
        <w:jc w:val="both"/>
      </w:pPr>
      <w:r>
        <w:t>Na figura 79 temos a representação</w:t>
      </w:r>
      <w:r w:rsidR="00F8487A">
        <w:t xml:space="preserve"> dos filtros onde </w:t>
      </w:r>
      <w:r>
        <w:t>se e possível analisar os ganhos.</w:t>
      </w:r>
    </w:p>
    <w:p w:rsidR="00D4514F" w:rsidRDefault="00D4514F" w:rsidP="00D4514F">
      <w:pPr>
        <w:spacing w:before="240"/>
        <w:ind w:left="705"/>
        <w:jc w:val="center"/>
      </w:pPr>
      <w:r>
        <w:rPr>
          <w:noProof/>
          <w:lang w:val="en-US" w:eastAsia="en-US"/>
        </w:rPr>
        <w:lastRenderedPageBreak/>
        <w:drawing>
          <wp:inline distT="0" distB="0" distL="0" distR="0">
            <wp:extent cx="3933306" cy="307315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9.gif"/>
                    <pic:cNvPicPr/>
                  </pic:nvPicPr>
                  <pic:blipFill>
                    <a:blip r:embed="rId88">
                      <a:extLst>
                        <a:ext uri="{28A0092B-C50C-407E-A947-70E740481C1C}">
                          <a14:useLocalDpi xmlns:a14="http://schemas.microsoft.com/office/drawing/2010/main" val="0"/>
                        </a:ext>
                      </a:extLst>
                    </a:blip>
                    <a:stretch>
                      <a:fillRect/>
                    </a:stretch>
                  </pic:blipFill>
                  <pic:spPr>
                    <a:xfrm>
                      <a:off x="0" y="0"/>
                      <a:ext cx="3979626" cy="3109349"/>
                    </a:xfrm>
                    <a:prstGeom prst="rect">
                      <a:avLst/>
                    </a:prstGeom>
                  </pic:spPr>
                </pic:pic>
              </a:graphicData>
            </a:graphic>
          </wp:inline>
        </w:drawing>
      </w:r>
    </w:p>
    <w:p w:rsidR="00D4514F" w:rsidRDefault="00D4514F" w:rsidP="00D4514F">
      <w:pPr>
        <w:ind w:left="705"/>
        <w:jc w:val="center"/>
        <w:rPr>
          <w:sz w:val="20"/>
          <w:szCs w:val="20"/>
        </w:rPr>
      </w:pPr>
      <w:r>
        <w:rPr>
          <w:sz w:val="20"/>
          <w:szCs w:val="20"/>
        </w:rPr>
        <w:t>Figura 79 – Gráfico dos filtros.</w:t>
      </w:r>
    </w:p>
    <w:p w:rsidR="00D4514F" w:rsidRDefault="00D4514F" w:rsidP="00D4514F">
      <w:pPr>
        <w:spacing w:before="240"/>
        <w:rPr>
          <w:b/>
          <w:szCs w:val="24"/>
        </w:rPr>
      </w:pPr>
      <w:r>
        <w:rPr>
          <w:szCs w:val="24"/>
        </w:rPr>
        <w:tab/>
      </w:r>
      <w:r>
        <w:rPr>
          <w:b/>
          <w:szCs w:val="24"/>
        </w:rPr>
        <w:t>Tecnologias fundamentais</w:t>
      </w:r>
    </w:p>
    <w:p w:rsidR="00D4514F" w:rsidRDefault="00D4514F" w:rsidP="00D4514F">
      <w:pPr>
        <w:pStyle w:val="PargrafodaLista"/>
        <w:numPr>
          <w:ilvl w:val="0"/>
          <w:numId w:val="9"/>
        </w:numPr>
        <w:spacing w:before="240"/>
        <w:rPr>
          <w:szCs w:val="24"/>
        </w:rPr>
      </w:pPr>
      <w:r>
        <w:rPr>
          <w:szCs w:val="24"/>
        </w:rPr>
        <w:t xml:space="preserve">Filtros passivos </w:t>
      </w:r>
      <w:r>
        <w:rPr>
          <w:rFonts w:cs="Times New Roman"/>
          <w:szCs w:val="24"/>
        </w:rPr>
        <w:t>→</w:t>
      </w:r>
      <w:r>
        <w:rPr>
          <w:szCs w:val="24"/>
        </w:rPr>
        <w:t xml:space="preserve"> construindo apenas elementos positivos (resistor, capacitor, indutor).</w:t>
      </w:r>
    </w:p>
    <w:p w:rsidR="00D4514F" w:rsidRPr="00D4514F" w:rsidRDefault="00D4514F" w:rsidP="00D4514F">
      <w:pPr>
        <w:pStyle w:val="PargrafodaLista"/>
        <w:numPr>
          <w:ilvl w:val="0"/>
          <w:numId w:val="9"/>
        </w:numPr>
        <w:spacing w:before="240"/>
        <w:rPr>
          <w:szCs w:val="24"/>
        </w:rPr>
      </w:pPr>
      <w:r>
        <w:rPr>
          <w:szCs w:val="24"/>
        </w:rPr>
        <w:t xml:space="preserve">Filtros ativos </w:t>
      </w:r>
      <w:r>
        <w:rPr>
          <w:rFonts w:cs="Times New Roman"/>
          <w:szCs w:val="24"/>
        </w:rPr>
        <w:t xml:space="preserve">→ uso de elementos passivos associados com elementos ativos como válvulas, transistores e </w:t>
      </w:r>
      <w:proofErr w:type="spellStart"/>
      <w:r>
        <w:rPr>
          <w:rFonts w:cs="Times New Roman"/>
          <w:szCs w:val="24"/>
        </w:rPr>
        <w:t>AO’s</w:t>
      </w:r>
      <w:proofErr w:type="spellEnd"/>
      <w:r>
        <w:rPr>
          <w:rFonts w:cs="Times New Roman"/>
          <w:szCs w:val="24"/>
        </w:rPr>
        <w:t>.</w:t>
      </w:r>
    </w:p>
    <w:p w:rsidR="00D4514F" w:rsidRDefault="00D4514F" w:rsidP="00D4514F">
      <w:pPr>
        <w:pStyle w:val="PargrafodaLista"/>
        <w:numPr>
          <w:ilvl w:val="0"/>
          <w:numId w:val="9"/>
        </w:numPr>
        <w:spacing w:before="240"/>
        <w:rPr>
          <w:szCs w:val="24"/>
        </w:rPr>
      </w:pPr>
      <w:r>
        <w:rPr>
          <w:szCs w:val="24"/>
        </w:rPr>
        <w:t xml:space="preserve">Filtros digitais </w:t>
      </w:r>
      <w:r>
        <w:rPr>
          <w:rFonts w:cs="Times New Roman"/>
          <w:szCs w:val="24"/>
        </w:rPr>
        <w:t>→</w:t>
      </w:r>
      <w:r>
        <w:rPr>
          <w:szCs w:val="24"/>
        </w:rPr>
        <w:t xml:space="preserve"> uso de componentes digitais, por exemplo MODEM (Modulação e </w:t>
      </w:r>
      <w:proofErr w:type="spellStart"/>
      <w:r>
        <w:rPr>
          <w:szCs w:val="24"/>
        </w:rPr>
        <w:t>Demodulação</w:t>
      </w:r>
      <w:proofErr w:type="spellEnd"/>
      <w:r>
        <w:rPr>
          <w:szCs w:val="24"/>
        </w:rPr>
        <w:t>).</w:t>
      </w:r>
    </w:p>
    <w:p w:rsidR="00D4514F" w:rsidRDefault="00D4514F" w:rsidP="00D4514F">
      <w:pPr>
        <w:spacing w:before="240"/>
        <w:ind w:left="705"/>
        <w:rPr>
          <w:b/>
          <w:szCs w:val="24"/>
        </w:rPr>
      </w:pPr>
      <w:r>
        <w:rPr>
          <w:b/>
          <w:szCs w:val="24"/>
        </w:rPr>
        <w:t>Função resposta</w:t>
      </w:r>
    </w:p>
    <w:p w:rsidR="00D4514F" w:rsidRDefault="00D4514F" w:rsidP="00D4514F">
      <w:pPr>
        <w:spacing w:before="240"/>
        <w:ind w:left="705"/>
        <w:rPr>
          <w:szCs w:val="24"/>
        </w:rPr>
      </w:pPr>
      <m:oMath>
        <m:r>
          <m:rPr>
            <m:sty m:val="bi"/>
          </m:rPr>
          <w:rPr>
            <w:rFonts w:ascii="Cambria Math" w:hAnsi="Cambria Math"/>
            <w:szCs w:val="24"/>
          </w:rPr>
          <m:t>⇒</m:t>
        </m:r>
      </m:oMath>
      <w:r>
        <w:rPr>
          <w:b/>
          <w:szCs w:val="24"/>
        </w:rPr>
        <w:t xml:space="preserve"> </w:t>
      </w:r>
      <w:r>
        <w:rPr>
          <w:szCs w:val="24"/>
        </w:rPr>
        <w:t>tipos de aproximação.</w:t>
      </w:r>
    </w:p>
    <w:p w:rsidR="00D4514F" w:rsidRDefault="00D4514F" w:rsidP="00D4514F">
      <w:pPr>
        <w:ind w:left="705"/>
        <w:rPr>
          <w:szCs w:val="24"/>
        </w:rPr>
      </w:pPr>
      <w:r>
        <w:rPr>
          <w:szCs w:val="24"/>
        </w:rPr>
        <w:t xml:space="preserve">- </w:t>
      </w:r>
      <w:proofErr w:type="spellStart"/>
      <w:r>
        <w:rPr>
          <w:szCs w:val="24"/>
        </w:rPr>
        <w:t>Butterworth</w:t>
      </w:r>
      <w:proofErr w:type="spellEnd"/>
    </w:p>
    <w:p w:rsidR="00D4514F" w:rsidRDefault="00D4514F" w:rsidP="00D4514F">
      <w:pPr>
        <w:ind w:left="705"/>
        <w:rPr>
          <w:szCs w:val="24"/>
        </w:rPr>
      </w:pPr>
      <w:r>
        <w:rPr>
          <w:szCs w:val="24"/>
        </w:rPr>
        <w:t xml:space="preserve">- </w:t>
      </w:r>
      <w:proofErr w:type="spellStart"/>
      <w:r>
        <w:rPr>
          <w:szCs w:val="24"/>
        </w:rPr>
        <w:t>Chebychev</w:t>
      </w:r>
      <w:proofErr w:type="spellEnd"/>
    </w:p>
    <w:p w:rsidR="00D4514F" w:rsidRDefault="00D4514F" w:rsidP="00D4514F">
      <w:pPr>
        <w:ind w:left="705"/>
        <w:rPr>
          <w:szCs w:val="24"/>
        </w:rPr>
      </w:pPr>
      <w:r>
        <w:rPr>
          <w:szCs w:val="24"/>
        </w:rPr>
        <w:t xml:space="preserve">- </w:t>
      </w:r>
      <w:proofErr w:type="spellStart"/>
      <w:r>
        <w:rPr>
          <w:szCs w:val="24"/>
        </w:rPr>
        <w:t>Cauer</w:t>
      </w:r>
      <w:proofErr w:type="spellEnd"/>
    </w:p>
    <w:p w:rsidR="00D4514F" w:rsidRDefault="00D4514F" w:rsidP="00D4514F">
      <w:pPr>
        <w:ind w:left="705"/>
        <w:rPr>
          <w:szCs w:val="24"/>
        </w:rPr>
      </w:pPr>
    </w:p>
    <w:p w:rsidR="00D4514F" w:rsidRDefault="00D4514F" w:rsidP="00D4514F">
      <w:pPr>
        <w:pStyle w:val="Ttulo2"/>
      </w:pPr>
      <w:r>
        <w:tab/>
      </w:r>
      <w:bookmarkStart w:id="59" w:name="_Toc475113169"/>
      <w:r>
        <w:t>10.2 - Projeto de filtro ativo</w:t>
      </w:r>
      <w:bookmarkEnd w:id="59"/>
    </w:p>
    <w:p w:rsidR="00D4514F" w:rsidRDefault="00D4514F" w:rsidP="00D4514F">
      <w:pPr>
        <w:pStyle w:val="Ttulo3"/>
      </w:pPr>
      <w:r>
        <w:tab/>
      </w:r>
      <w:r>
        <w:tab/>
      </w:r>
      <w:bookmarkStart w:id="60" w:name="_Toc475113170"/>
      <w:r>
        <w:t>10.2.1 – Filtro passa baixa (PB)</w:t>
      </w:r>
      <w:bookmarkEnd w:id="60"/>
    </w:p>
    <w:p w:rsidR="00D4514F" w:rsidRDefault="00EA40DC" w:rsidP="00EA40DC">
      <w:pPr>
        <w:jc w:val="center"/>
      </w:pPr>
      <w:r>
        <w:rPr>
          <w:noProof/>
          <w:lang w:val="en-US" w:eastAsia="en-US"/>
        </w:rPr>
        <w:drawing>
          <wp:inline distT="0" distB="0" distL="0" distR="0">
            <wp:extent cx="2600324" cy="1421606"/>
            <wp:effectExtent l="0" t="0" r="0" b="762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0.png"/>
                    <pic:cNvPicPr/>
                  </pic:nvPicPr>
                  <pic:blipFill>
                    <a:blip r:embed="rId89">
                      <a:extLst>
                        <a:ext uri="{28A0092B-C50C-407E-A947-70E740481C1C}">
                          <a14:useLocalDpi xmlns:a14="http://schemas.microsoft.com/office/drawing/2010/main" val="0"/>
                        </a:ext>
                      </a:extLst>
                    </a:blip>
                    <a:stretch>
                      <a:fillRect/>
                    </a:stretch>
                  </pic:blipFill>
                  <pic:spPr>
                    <a:xfrm>
                      <a:off x="0" y="0"/>
                      <a:ext cx="2610966" cy="1427424"/>
                    </a:xfrm>
                    <a:prstGeom prst="rect">
                      <a:avLst/>
                    </a:prstGeom>
                  </pic:spPr>
                </pic:pic>
              </a:graphicData>
            </a:graphic>
          </wp:inline>
        </w:drawing>
      </w:r>
    </w:p>
    <w:p w:rsidR="00EA40DC" w:rsidRDefault="00EA40DC" w:rsidP="00EA40DC">
      <w:pPr>
        <w:jc w:val="center"/>
        <w:rPr>
          <w:sz w:val="20"/>
          <w:szCs w:val="20"/>
        </w:rPr>
      </w:pPr>
      <w:r>
        <w:rPr>
          <w:sz w:val="20"/>
          <w:szCs w:val="20"/>
        </w:rPr>
        <w:t>Figura 80 – Filtro passa baixa de um polo.</w:t>
      </w:r>
    </w:p>
    <w:p w:rsidR="00EA40DC" w:rsidRDefault="00EA40DC" w:rsidP="00EA40DC">
      <w:pPr>
        <w:rPr>
          <w:szCs w:val="24"/>
        </w:rPr>
      </w:pPr>
      <w:r>
        <w:rPr>
          <w:szCs w:val="24"/>
        </w:rPr>
        <w:lastRenderedPageBreak/>
        <w:tab/>
        <w:t xml:space="preserve">O ganho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CL</m:t>
            </m:r>
          </m:sub>
        </m:sSub>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den>
        </m:f>
      </m:oMath>
      <w:r>
        <w:rPr>
          <w:szCs w:val="24"/>
        </w:rPr>
        <w:t xml:space="preserve"> e a frequência de corte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2π</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C</m:t>
            </m:r>
          </m:den>
        </m:f>
      </m:oMath>
      <w:r>
        <w:rPr>
          <w:szCs w:val="24"/>
        </w:rPr>
        <w:t xml:space="preserve"> para filtro passa baixa de um polo.</w:t>
      </w:r>
    </w:p>
    <w:p w:rsidR="00EA40DC" w:rsidRDefault="00EA40DC" w:rsidP="00EA40DC">
      <w:pPr>
        <w:spacing w:before="240"/>
        <w:jc w:val="center"/>
        <w:rPr>
          <w:szCs w:val="24"/>
        </w:rPr>
      </w:pPr>
      <w:r>
        <w:rPr>
          <w:noProof/>
          <w:szCs w:val="24"/>
          <w:lang w:val="en-US" w:eastAsia="en-US"/>
        </w:rPr>
        <w:drawing>
          <wp:inline distT="0" distB="0" distL="0" distR="0">
            <wp:extent cx="3313671" cy="198282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81.png"/>
                    <pic:cNvPicPr/>
                  </pic:nvPicPr>
                  <pic:blipFill>
                    <a:blip r:embed="rId90">
                      <a:extLst>
                        <a:ext uri="{28A0092B-C50C-407E-A947-70E740481C1C}">
                          <a14:useLocalDpi xmlns:a14="http://schemas.microsoft.com/office/drawing/2010/main" val="0"/>
                        </a:ext>
                      </a:extLst>
                    </a:blip>
                    <a:stretch>
                      <a:fillRect/>
                    </a:stretch>
                  </pic:blipFill>
                  <pic:spPr>
                    <a:xfrm>
                      <a:off x="0" y="0"/>
                      <a:ext cx="3326236" cy="1990343"/>
                    </a:xfrm>
                    <a:prstGeom prst="rect">
                      <a:avLst/>
                    </a:prstGeom>
                  </pic:spPr>
                </pic:pic>
              </a:graphicData>
            </a:graphic>
          </wp:inline>
        </w:drawing>
      </w:r>
    </w:p>
    <w:p w:rsidR="00EA40DC" w:rsidRDefault="00F00CA6" w:rsidP="00EA40DC">
      <w:pPr>
        <w:jc w:val="center"/>
        <w:rPr>
          <w:sz w:val="20"/>
          <w:szCs w:val="20"/>
        </w:rPr>
      </w:pPr>
      <w:r>
        <w:rPr>
          <w:sz w:val="20"/>
          <w:szCs w:val="20"/>
        </w:rPr>
        <w:t>Figura 81 – Filtro passa baixa de dois polos.</w:t>
      </w:r>
    </w:p>
    <w:p w:rsidR="00F00CA6" w:rsidRPr="00F00CA6" w:rsidRDefault="00F00CA6" w:rsidP="00F00CA6">
      <w:pPr>
        <w:spacing w:before="240"/>
        <w:rPr>
          <w:szCs w:val="24"/>
        </w:rPr>
      </w:pPr>
      <w:r>
        <w:rPr>
          <w:szCs w:val="24"/>
        </w:rPr>
        <w:tab/>
        <w:t xml:space="preserve">O ganho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CL</m:t>
            </m:r>
          </m:sub>
        </m:sSub>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den>
        </m:f>
      </m:oMath>
      <w:r>
        <w:rPr>
          <w:szCs w:val="24"/>
        </w:rPr>
        <w:t xml:space="preserve"> e a frequência de corte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2π</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C</m:t>
            </m:r>
          </m:den>
        </m:f>
      </m:oMath>
      <w:r>
        <w:rPr>
          <w:szCs w:val="24"/>
        </w:rPr>
        <w:t xml:space="preserve"> para filtro passa baixa de dois polos.</w:t>
      </w:r>
    </w:p>
    <w:p w:rsidR="00EA40DC" w:rsidRDefault="00F00CA6" w:rsidP="00F00CA6">
      <w:pPr>
        <w:pStyle w:val="Ttulo3"/>
        <w:spacing w:before="240"/>
      </w:pPr>
      <w:r>
        <w:tab/>
      </w:r>
      <w:r>
        <w:tab/>
      </w:r>
      <w:bookmarkStart w:id="61" w:name="_Toc475113171"/>
      <w:r>
        <w:t>10.2.2 – Projeto filtro passa alta</w:t>
      </w:r>
      <w:bookmarkEnd w:id="61"/>
    </w:p>
    <w:p w:rsidR="00F00CA6" w:rsidRDefault="00F00CA6" w:rsidP="00F00CA6">
      <w:pPr>
        <w:spacing w:before="240"/>
        <w:jc w:val="center"/>
      </w:pPr>
      <w:r>
        <w:rPr>
          <w:noProof/>
          <w:lang w:val="en-US" w:eastAsia="en-US"/>
        </w:rPr>
        <w:drawing>
          <wp:inline distT="0" distB="0" distL="0" distR="0">
            <wp:extent cx="4990465" cy="1873772"/>
            <wp:effectExtent l="0" t="0" r="63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2.png"/>
                    <pic:cNvPicPr/>
                  </pic:nvPicPr>
                  <pic:blipFill>
                    <a:blip r:embed="rId91">
                      <a:extLst>
                        <a:ext uri="{28A0092B-C50C-407E-A947-70E740481C1C}">
                          <a14:useLocalDpi xmlns:a14="http://schemas.microsoft.com/office/drawing/2010/main" val="0"/>
                        </a:ext>
                      </a:extLst>
                    </a:blip>
                    <a:stretch>
                      <a:fillRect/>
                    </a:stretch>
                  </pic:blipFill>
                  <pic:spPr>
                    <a:xfrm>
                      <a:off x="0" y="0"/>
                      <a:ext cx="4998604" cy="1876828"/>
                    </a:xfrm>
                    <a:prstGeom prst="rect">
                      <a:avLst/>
                    </a:prstGeom>
                  </pic:spPr>
                </pic:pic>
              </a:graphicData>
            </a:graphic>
          </wp:inline>
        </w:drawing>
      </w:r>
    </w:p>
    <w:p w:rsidR="00F00CA6" w:rsidRDefault="00F00CA6" w:rsidP="00F00CA6">
      <w:pPr>
        <w:jc w:val="center"/>
        <w:rPr>
          <w:sz w:val="20"/>
          <w:szCs w:val="20"/>
        </w:rPr>
      </w:pPr>
      <w:r>
        <w:rPr>
          <w:sz w:val="20"/>
          <w:szCs w:val="20"/>
        </w:rPr>
        <w:t>Figura 82 – Filtro passa baixa de um polo a esquerda e de dois polos a direita.</w:t>
      </w:r>
    </w:p>
    <w:p w:rsidR="00F00CA6" w:rsidRDefault="00F00CA6" w:rsidP="00F00CA6">
      <w:pPr>
        <w:spacing w:before="240"/>
        <w:rPr>
          <w:szCs w:val="24"/>
        </w:rPr>
      </w:pPr>
      <w:r>
        <w:rPr>
          <w:szCs w:val="24"/>
        </w:rPr>
        <w:tab/>
        <w:t xml:space="preserve">O ganho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CL</m:t>
            </m:r>
          </m:sub>
        </m:sSub>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den>
        </m:f>
      </m:oMath>
      <w:r>
        <w:rPr>
          <w:szCs w:val="24"/>
        </w:rPr>
        <w:t xml:space="preserve"> e a frequência de corte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2πRC</m:t>
            </m:r>
          </m:den>
        </m:f>
      </m:oMath>
      <w:r>
        <w:rPr>
          <w:szCs w:val="24"/>
        </w:rPr>
        <w:t xml:space="preserve"> para os filtros representados na figura 82.</w:t>
      </w:r>
    </w:p>
    <w:p w:rsidR="00F00CA6" w:rsidRDefault="00F00CA6" w:rsidP="00F00CA6">
      <w:pPr>
        <w:pStyle w:val="Ttulo3"/>
        <w:spacing w:before="240"/>
      </w:pPr>
      <w:r>
        <w:tab/>
      </w:r>
      <w:r>
        <w:tab/>
      </w:r>
      <w:bookmarkStart w:id="62" w:name="_Toc475113172"/>
      <w:r>
        <w:t>10.2.3 – Filtros de ordem superior a 2</w:t>
      </w:r>
      <m:oMath>
        <m:r>
          <m:rPr>
            <m:sty m:val="bi"/>
          </m:rPr>
          <w:rPr>
            <w:rFonts w:ascii="Cambria Math" w:hAnsi="Cambria Math"/>
          </w:rPr>
          <m:t>°</m:t>
        </m:r>
      </m:oMath>
      <w:r>
        <w:t xml:space="preserve"> ordem.</w:t>
      </w:r>
      <w:bookmarkEnd w:id="62"/>
    </w:p>
    <w:p w:rsidR="00F00CA6" w:rsidRDefault="00DD18A3" w:rsidP="00DD18A3">
      <w:pPr>
        <w:jc w:val="center"/>
      </w:pPr>
      <w:r>
        <w:rPr>
          <w:noProof/>
          <w:lang w:val="en-US" w:eastAsia="en-US"/>
        </w:rPr>
        <w:drawing>
          <wp:inline distT="0" distB="0" distL="0" distR="0">
            <wp:extent cx="4990465" cy="946569"/>
            <wp:effectExtent l="0" t="0" r="635" b="635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3.png"/>
                    <pic:cNvPicPr/>
                  </pic:nvPicPr>
                  <pic:blipFill>
                    <a:blip r:embed="rId92">
                      <a:extLst>
                        <a:ext uri="{28A0092B-C50C-407E-A947-70E740481C1C}">
                          <a14:useLocalDpi xmlns:a14="http://schemas.microsoft.com/office/drawing/2010/main" val="0"/>
                        </a:ext>
                      </a:extLst>
                    </a:blip>
                    <a:stretch>
                      <a:fillRect/>
                    </a:stretch>
                  </pic:blipFill>
                  <pic:spPr>
                    <a:xfrm>
                      <a:off x="0" y="0"/>
                      <a:ext cx="5010308" cy="950333"/>
                    </a:xfrm>
                    <a:prstGeom prst="rect">
                      <a:avLst/>
                    </a:prstGeom>
                  </pic:spPr>
                </pic:pic>
              </a:graphicData>
            </a:graphic>
          </wp:inline>
        </w:drawing>
      </w:r>
    </w:p>
    <w:p w:rsidR="00DD18A3" w:rsidRDefault="00DD18A3" w:rsidP="00DD18A3">
      <w:pPr>
        <w:spacing w:before="240"/>
        <w:jc w:val="center"/>
        <w:rPr>
          <w:sz w:val="20"/>
          <w:szCs w:val="20"/>
        </w:rPr>
      </w:pPr>
      <w:r>
        <w:rPr>
          <w:sz w:val="20"/>
          <w:szCs w:val="20"/>
        </w:rPr>
        <w:t xml:space="preserve">Figura 83 </w:t>
      </w:r>
      <w:r w:rsidR="000E4D70">
        <w:rPr>
          <w:sz w:val="20"/>
          <w:szCs w:val="20"/>
        </w:rPr>
        <w:t>–</w:t>
      </w:r>
      <w:r>
        <w:rPr>
          <w:sz w:val="20"/>
          <w:szCs w:val="20"/>
        </w:rPr>
        <w:t xml:space="preserve"> </w:t>
      </w:r>
      <w:r w:rsidR="000E4D70">
        <w:rPr>
          <w:sz w:val="20"/>
          <w:szCs w:val="20"/>
        </w:rPr>
        <w:t>Filtro PB de 6ª ordem</w:t>
      </w:r>
    </w:p>
    <w:p w:rsidR="000E4D70" w:rsidRDefault="000E4D70" w:rsidP="000E4D70">
      <w:pPr>
        <w:spacing w:before="240"/>
        <w:rPr>
          <w:szCs w:val="24"/>
        </w:rPr>
      </w:pPr>
      <w:r>
        <w:rPr>
          <w:szCs w:val="24"/>
        </w:rPr>
        <w:lastRenderedPageBreak/>
        <w:tab/>
        <w:t>O ganho da estrutura fica ligado a associação em cascata de cada ganho em cada estrutura.</w:t>
      </w:r>
    </w:p>
    <w:p w:rsidR="000E4D70" w:rsidRDefault="000E4D70" w:rsidP="000E4D70">
      <w:pPr>
        <w:rPr>
          <w:szCs w:val="24"/>
        </w:rPr>
      </w:pPr>
      <w:r>
        <w:rPr>
          <w:szCs w:val="24"/>
        </w:rPr>
        <w:tab/>
        <w:t xml:space="preserve">De modo geral, em uma associação de n estágios e ganho total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T</m:t>
            </m:r>
          </m:sub>
        </m:sSub>
      </m:oMath>
      <w:r>
        <w:rPr>
          <w:szCs w:val="24"/>
        </w:rPr>
        <w:t xml:space="preserve">, o ganho em cada estrutura K e dada por: </w:t>
      </w:r>
      <m:oMath>
        <m:r>
          <w:rPr>
            <w:rFonts w:ascii="Cambria Math" w:hAnsi="Cambria Math"/>
            <w:szCs w:val="24"/>
          </w:rPr>
          <m:t>K=</m:t>
        </m:r>
        <m:rad>
          <m:radPr>
            <m:ctrlPr>
              <w:rPr>
                <w:rFonts w:ascii="Cambria Math" w:hAnsi="Cambria Math"/>
                <w:i/>
                <w:szCs w:val="24"/>
              </w:rPr>
            </m:ctrlPr>
          </m:radPr>
          <m:deg>
            <m:r>
              <w:rPr>
                <w:rFonts w:ascii="Cambria Math" w:hAnsi="Cambria Math"/>
                <w:szCs w:val="24"/>
              </w:rPr>
              <m:t>n</m:t>
            </m:r>
          </m:deg>
          <m:e>
            <m:sSub>
              <m:sSubPr>
                <m:ctrlPr>
                  <w:rPr>
                    <w:rFonts w:ascii="Cambria Math" w:hAnsi="Cambria Math"/>
                    <w:i/>
                    <w:szCs w:val="24"/>
                  </w:rPr>
                </m:ctrlPr>
              </m:sSubPr>
              <m:e>
                <m:r>
                  <w:rPr>
                    <w:rFonts w:ascii="Cambria Math" w:hAnsi="Cambria Math"/>
                    <w:szCs w:val="24"/>
                  </w:rPr>
                  <m:t>K</m:t>
                </m:r>
              </m:e>
              <m:sub>
                <m:r>
                  <w:rPr>
                    <w:rFonts w:ascii="Cambria Math" w:hAnsi="Cambria Math"/>
                    <w:szCs w:val="24"/>
                  </w:rPr>
                  <m:t>T</m:t>
                </m:r>
              </m:sub>
            </m:sSub>
          </m:e>
        </m:rad>
      </m:oMath>
      <w:r>
        <w:rPr>
          <w:szCs w:val="24"/>
        </w:rPr>
        <w:t>.</w:t>
      </w:r>
    </w:p>
    <w:p w:rsidR="000E4D70" w:rsidRDefault="000E4D70" w:rsidP="000E4D70">
      <w:pPr>
        <w:pStyle w:val="Ttulo3"/>
        <w:spacing w:before="240"/>
      </w:pPr>
      <w:r>
        <w:tab/>
      </w:r>
      <w:r>
        <w:tab/>
      </w:r>
      <w:bookmarkStart w:id="63" w:name="_Toc475113173"/>
      <w:r>
        <w:t>10.2.4 – Filtro passa faixa de ordem elevada</w:t>
      </w:r>
      <w:bookmarkEnd w:id="63"/>
    </w:p>
    <w:p w:rsidR="000E4D70" w:rsidRDefault="000E4D70" w:rsidP="000E4D70">
      <w:pPr>
        <w:jc w:val="center"/>
      </w:pPr>
      <w:r>
        <w:rPr>
          <w:noProof/>
          <w:lang w:val="en-US" w:eastAsia="en-US"/>
        </w:rPr>
        <w:drawing>
          <wp:inline distT="0" distB="0" distL="0" distR="0">
            <wp:extent cx="3343275" cy="1618914"/>
            <wp:effectExtent l="0" t="0" r="0" b="63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4.png"/>
                    <pic:cNvPicPr/>
                  </pic:nvPicPr>
                  <pic:blipFill>
                    <a:blip r:embed="rId93">
                      <a:extLst>
                        <a:ext uri="{28A0092B-C50C-407E-A947-70E740481C1C}">
                          <a14:useLocalDpi xmlns:a14="http://schemas.microsoft.com/office/drawing/2010/main" val="0"/>
                        </a:ext>
                      </a:extLst>
                    </a:blip>
                    <a:stretch>
                      <a:fillRect/>
                    </a:stretch>
                  </pic:blipFill>
                  <pic:spPr>
                    <a:xfrm>
                      <a:off x="0" y="0"/>
                      <a:ext cx="3354480" cy="1624340"/>
                    </a:xfrm>
                    <a:prstGeom prst="rect">
                      <a:avLst/>
                    </a:prstGeom>
                  </pic:spPr>
                </pic:pic>
              </a:graphicData>
            </a:graphic>
          </wp:inline>
        </w:drawing>
      </w:r>
    </w:p>
    <w:p w:rsidR="000E4D70" w:rsidRDefault="000E4D70" w:rsidP="000E4D70">
      <w:pPr>
        <w:spacing w:before="240"/>
        <w:jc w:val="center"/>
        <w:rPr>
          <w:sz w:val="20"/>
          <w:szCs w:val="20"/>
        </w:rPr>
      </w:pPr>
      <w:r>
        <w:rPr>
          <w:sz w:val="20"/>
          <w:szCs w:val="20"/>
        </w:rPr>
        <w:t>Figura 84 – Filtro passa faixa de ordem elevada.</w:t>
      </w:r>
    </w:p>
    <w:p w:rsidR="000E4D70" w:rsidRDefault="001022AB" w:rsidP="001022AB">
      <w:pPr>
        <w:spacing w:before="240"/>
        <w:jc w:val="center"/>
        <w:rPr>
          <w:szCs w:val="24"/>
        </w:rPr>
      </w:pPr>
      <w:r>
        <w:rPr>
          <w:noProof/>
          <w:szCs w:val="24"/>
          <w:lang w:val="en-US" w:eastAsia="en-US"/>
        </w:rPr>
        <w:drawing>
          <wp:inline distT="0" distB="0" distL="0" distR="0">
            <wp:extent cx="3629024" cy="1910737"/>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85.png"/>
                    <pic:cNvPicPr/>
                  </pic:nvPicPr>
                  <pic:blipFill>
                    <a:blip r:embed="rId94">
                      <a:extLst>
                        <a:ext uri="{28A0092B-C50C-407E-A947-70E740481C1C}">
                          <a14:useLocalDpi xmlns:a14="http://schemas.microsoft.com/office/drawing/2010/main" val="0"/>
                        </a:ext>
                      </a:extLst>
                    </a:blip>
                    <a:stretch>
                      <a:fillRect/>
                    </a:stretch>
                  </pic:blipFill>
                  <pic:spPr>
                    <a:xfrm>
                      <a:off x="0" y="0"/>
                      <a:ext cx="3640611" cy="1916838"/>
                    </a:xfrm>
                    <a:prstGeom prst="rect">
                      <a:avLst/>
                    </a:prstGeom>
                  </pic:spPr>
                </pic:pic>
              </a:graphicData>
            </a:graphic>
          </wp:inline>
        </w:drawing>
      </w:r>
    </w:p>
    <w:p w:rsidR="001022AB" w:rsidRDefault="001022AB" w:rsidP="001022AB">
      <w:pPr>
        <w:jc w:val="center"/>
        <w:rPr>
          <w:sz w:val="20"/>
          <w:szCs w:val="20"/>
        </w:rPr>
      </w:pPr>
      <w:r>
        <w:rPr>
          <w:sz w:val="20"/>
          <w:szCs w:val="20"/>
        </w:rPr>
        <w:t>Figura 85 – Gráfico filtro passa faixa de ordem elevada.</w:t>
      </w:r>
    </w:p>
    <w:p w:rsidR="001022AB" w:rsidRDefault="001022AB" w:rsidP="001022AB">
      <w:pPr>
        <w:pStyle w:val="Ttulo1"/>
      </w:pPr>
      <w:bookmarkStart w:id="64" w:name="_Toc475113174"/>
      <w:r>
        <w:t>11 – Conversores DA e AD</w:t>
      </w:r>
      <w:bookmarkEnd w:id="64"/>
    </w:p>
    <w:p w:rsidR="001022AB" w:rsidRDefault="001022AB" w:rsidP="001022AB">
      <w:pPr>
        <w:pStyle w:val="Ttulo2"/>
        <w:rPr>
          <w:lang w:eastAsia="en-US"/>
        </w:rPr>
      </w:pPr>
      <w:r>
        <w:rPr>
          <w:lang w:eastAsia="en-US"/>
        </w:rPr>
        <w:tab/>
      </w:r>
      <w:bookmarkStart w:id="65" w:name="_Toc475113175"/>
      <w:r>
        <w:rPr>
          <w:lang w:eastAsia="en-US"/>
        </w:rPr>
        <w:t>11.1 – Introdução</w:t>
      </w:r>
      <w:bookmarkEnd w:id="65"/>
    </w:p>
    <w:p w:rsidR="001022AB" w:rsidRDefault="001022AB" w:rsidP="001022AB">
      <w:pPr>
        <w:rPr>
          <w:lang w:eastAsia="en-US"/>
        </w:rPr>
      </w:pPr>
      <w:r>
        <w:rPr>
          <w:lang w:eastAsia="en-US"/>
        </w:rPr>
        <w:tab/>
        <w:t>Grandeza analógica e uma variação continua de uma função. Grandeza digital e uma variação discreta, ou seja, passagem de um ponto a outro na forma de salto.</w:t>
      </w:r>
    </w:p>
    <w:p w:rsidR="001022AB" w:rsidRDefault="00F91DF0" w:rsidP="00F91DF0">
      <w:pPr>
        <w:jc w:val="center"/>
        <w:rPr>
          <w:lang w:eastAsia="en-US"/>
        </w:rPr>
      </w:pPr>
      <w:r>
        <w:rPr>
          <w:noProof/>
          <w:lang w:val="en-US" w:eastAsia="en-US"/>
        </w:rPr>
        <w:drawing>
          <wp:inline distT="0" distB="0" distL="0" distR="0">
            <wp:extent cx="3533140" cy="1293767"/>
            <wp:effectExtent l="0" t="0" r="0" b="190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6.png"/>
                    <pic:cNvPicPr/>
                  </pic:nvPicPr>
                  <pic:blipFill>
                    <a:blip r:embed="rId95">
                      <a:extLst>
                        <a:ext uri="{28A0092B-C50C-407E-A947-70E740481C1C}">
                          <a14:useLocalDpi xmlns:a14="http://schemas.microsoft.com/office/drawing/2010/main" val="0"/>
                        </a:ext>
                      </a:extLst>
                    </a:blip>
                    <a:stretch>
                      <a:fillRect/>
                    </a:stretch>
                  </pic:blipFill>
                  <pic:spPr>
                    <a:xfrm>
                      <a:off x="0" y="0"/>
                      <a:ext cx="3547895" cy="1299170"/>
                    </a:xfrm>
                    <a:prstGeom prst="rect">
                      <a:avLst/>
                    </a:prstGeom>
                  </pic:spPr>
                </pic:pic>
              </a:graphicData>
            </a:graphic>
          </wp:inline>
        </w:drawing>
      </w:r>
    </w:p>
    <w:p w:rsidR="00F91DF0" w:rsidRDefault="00F91DF0" w:rsidP="00F91DF0">
      <w:pPr>
        <w:spacing w:before="240"/>
        <w:jc w:val="center"/>
        <w:rPr>
          <w:sz w:val="20"/>
          <w:szCs w:val="20"/>
          <w:lang w:eastAsia="en-US"/>
        </w:rPr>
      </w:pPr>
      <w:r>
        <w:rPr>
          <w:sz w:val="20"/>
          <w:szCs w:val="20"/>
          <w:lang w:eastAsia="en-US"/>
        </w:rPr>
        <w:t>Figura 86 – Gráfico de grandezas analógica a esquerda e digital a direita.</w:t>
      </w:r>
    </w:p>
    <w:p w:rsidR="00F91DF0" w:rsidRDefault="000820FE" w:rsidP="000820FE">
      <w:pPr>
        <w:spacing w:before="240"/>
        <w:jc w:val="center"/>
        <w:rPr>
          <w:szCs w:val="24"/>
          <w:lang w:eastAsia="en-US"/>
        </w:rPr>
      </w:pPr>
      <w:r>
        <w:rPr>
          <w:noProof/>
          <w:szCs w:val="24"/>
          <w:lang w:val="en-US" w:eastAsia="en-US"/>
        </w:rPr>
        <w:lastRenderedPageBreak/>
        <w:drawing>
          <wp:inline distT="0" distB="0" distL="0" distR="0">
            <wp:extent cx="2531169" cy="866775"/>
            <wp:effectExtent l="0" t="0" r="254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87.png"/>
                    <pic:cNvPicPr/>
                  </pic:nvPicPr>
                  <pic:blipFill>
                    <a:blip r:embed="rId96">
                      <a:extLst>
                        <a:ext uri="{28A0092B-C50C-407E-A947-70E740481C1C}">
                          <a14:useLocalDpi xmlns:a14="http://schemas.microsoft.com/office/drawing/2010/main" val="0"/>
                        </a:ext>
                      </a:extLst>
                    </a:blip>
                    <a:stretch>
                      <a:fillRect/>
                    </a:stretch>
                  </pic:blipFill>
                  <pic:spPr>
                    <a:xfrm>
                      <a:off x="0" y="0"/>
                      <a:ext cx="2548521" cy="872717"/>
                    </a:xfrm>
                    <a:prstGeom prst="rect">
                      <a:avLst/>
                    </a:prstGeom>
                  </pic:spPr>
                </pic:pic>
              </a:graphicData>
            </a:graphic>
          </wp:inline>
        </w:drawing>
      </w:r>
    </w:p>
    <w:p w:rsidR="000820FE" w:rsidRDefault="000820FE" w:rsidP="000820FE">
      <w:pPr>
        <w:jc w:val="center"/>
        <w:rPr>
          <w:sz w:val="20"/>
          <w:szCs w:val="20"/>
          <w:lang w:eastAsia="en-US"/>
        </w:rPr>
      </w:pPr>
      <w:r>
        <w:rPr>
          <w:sz w:val="20"/>
          <w:szCs w:val="20"/>
          <w:lang w:eastAsia="en-US"/>
        </w:rPr>
        <w:t>Figura 87 – variação analógica do potenciômetro.</w:t>
      </w:r>
    </w:p>
    <w:p w:rsidR="000820FE" w:rsidRDefault="000820FE" w:rsidP="000820FE">
      <w:pPr>
        <w:spacing w:before="240"/>
        <w:jc w:val="center"/>
        <w:rPr>
          <w:sz w:val="20"/>
          <w:szCs w:val="20"/>
          <w:lang w:eastAsia="en-US"/>
        </w:rPr>
      </w:pPr>
      <w:r>
        <w:rPr>
          <w:noProof/>
          <w:sz w:val="20"/>
          <w:szCs w:val="20"/>
          <w:lang w:val="en-US" w:eastAsia="en-US"/>
        </w:rPr>
        <w:drawing>
          <wp:inline distT="0" distB="0" distL="0" distR="0">
            <wp:extent cx="2218690" cy="1416163"/>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88.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235019" cy="1426586"/>
                    </a:xfrm>
                    <a:prstGeom prst="rect">
                      <a:avLst/>
                    </a:prstGeom>
                  </pic:spPr>
                </pic:pic>
              </a:graphicData>
            </a:graphic>
          </wp:inline>
        </w:drawing>
      </w:r>
    </w:p>
    <w:p w:rsidR="000820FE" w:rsidRDefault="000820FE" w:rsidP="000820FE">
      <w:pPr>
        <w:jc w:val="center"/>
        <w:rPr>
          <w:sz w:val="20"/>
          <w:szCs w:val="20"/>
          <w:lang w:eastAsia="en-US"/>
        </w:rPr>
      </w:pPr>
      <w:r>
        <w:rPr>
          <w:sz w:val="20"/>
          <w:szCs w:val="20"/>
          <w:lang w:eastAsia="en-US"/>
        </w:rPr>
        <w:t>Figura 88 – variação digital. Classe seletora.</w:t>
      </w:r>
    </w:p>
    <w:p w:rsidR="00871BC5" w:rsidRDefault="00871BC5" w:rsidP="00871BC5">
      <w:pPr>
        <w:pStyle w:val="Ttulo2"/>
        <w:rPr>
          <w:lang w:eastAsia="en-US"/>
        </w:rPr>
      </w:pPr>
      <w:r>
        <w:rPr>
          <w:lang w:eastAsia="en-US"/>
        </w:rPr>
        <w:tab/>
      </w:r>
      <w:bookmarkStart w:id="66" w:name="_Toc475113176"/>
      <w:r>
        <w:rPr>
          <w:lang w:eastAsia="en-US"/>
        </w:rPr>
        <w:t>11.2 – Conversor DA</w:t>
      </w:r>
      <w:bookmarkEnd w:id="66"/>
    </w:p>
    <w:p w:rsidR="00871BC5" w:rsidRDefault="00556E72" w:rsidP="00556E72">
      <w:pPr>
        <w:jc w:val="center"/>
        <w:rPr>
          <w:lang w:eastAsia="en-US"/>
        </w:rPr>
      </w:pPr>
      <w:r>
        <w:rPr>
          <w:noProof/>
          <w:lang w:val="en-US" w:eastAsia="en-US"/>
        </w:rPr>
        <w:drawing>
          <wp:inline distT="0" distB="0" distL="0" distR="0">
            <wp:extent cx="2199640" cy="1494976"/>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89.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224967" cy="1512189"/>
                    </a:xfrm>
                    <a:prstGeom prst="rect">
                      <a:avLst/>
                    </a:prstGeom>
                  </pic:spPr>
                </pic:pic>
              </a:graphicData>
            </a:graphic>
          </wp:inline>
        </w:drawing>
      </w:r>
    </w:p>
    <w:p w:rsidR="00556E72" w:rsidRDefault="00556E72" w:rsidP="00556E72">
      <w:pPr>
        <w:jc w:val="center"/>
        <w:rPr>
          <w:sz w:val="20"/>
          <w:szCs w:val="20"/>
          <w:lang w:eastAsia="en-US"/>
        </w:rPr>
      </w:pPr>
      <w:r>
        <w:rPr>
          <w:sz w:val="20"/>
          <w:szCs w:val="20"/>
          <w:lang w:eastAsia="en-US"/>
        </w:rPr>
        <w:t>Figura 89 – Entrada digital, código BCD8421</w:t>
      </w:r>
    </w:p>
    <w:p w:rsidR="00556E72" w:rsidRDefault="00556E72" w:rsidP="00556E72">
      <w:pPr>
        <w:spacing w:before="240"/>
        <w:rPr>
          <w:szCs w:val="24"/>
          <w:lang w:eastAsia="en-US"/>
        </w:rPr>
      </w:pPr>
      <w:r>
        <w:rPr>
          <w:szCs w:val="24"/>
          <w:lang w:eastAsia="en-US"/>
        </w:rPr>
        <w:tab/>
      </w:r>
      <w:r w:rsidR="00D32020">
        <w:rPr>
          <w:szCs w:val="24"/>
          <w:lang w:eastAsia="en-US"/>
        </w:rPr>
        <w:t xml:space="preserve">Se a entrada for </w:t>
      </w:r>
      <m:oMath>
        <m:sSub>
          <m:sSubPr>
            <m:ctrlPr>
              <w:rPr>
                <w:rFonts w:ascii="Cambria Math" w:hAnsi="Cambria Math"/>
                <w:i/>
                <w:szCs w:val="24"/>
                <w:lang w:eastAsia="en-US"/>
              </w:rPr>
            </m:ctrlPr>
          </m:sSubPr>
          <m:e>
            <m:r>
              <w:rPr>
                <w:rFonts w:ascii="Cambria Math" w:hAnsi="Cambria Math"/>
                <w:szCs w:val="24"/>
                <w:lang w:eastAsia="en-US"/>
              </w:rPr>
              <m:t>1000</m:t>
            </m:r>
          </m:e>
          <m:sub>
            <m:r>
              <w:rPr>
                <w:rFonts w:ascii="Cambria Math" w:hAnsi="Cambria Math"/>
                <w:szCs w:val="24"/>
                <w:lang w:eastAsia="en-US"/>
              </w:rPr>
              <m:t>2</m:t>
            </m:r>
          </m:sub>
        </m:sSub>
      </m:oMath>
      <w:r>
        <w:rPr>
          <w:szCs w:val="24"/>
          <w:lang w:eastAsia="en-US"/>
        </w:rPr>
        <w:t xml:space="preserve">,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S</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CC</m:t>
                </m:r>
              </m:sub>
            </m:sSub>
            <m:sSup>
              <m:sSupPr>
                <m:ctrlPr>
                  <w:rPr>
                    <w:rFonts w:ascii="Cambria Math" w:hAnsi="Cambria Math"/>
                    <w:i/>
                    <w:szCs w:val="24"/>
                    <w:lang w:eastAsia="en-US"/>
                  </w:rPr>
                </m:ctrlPr>
              </m:sSupPr>
              <m:e>
                <m:r>
                  <w:rPr>
                    <w:rFonts w:ascii="Cambria Math" w:hAnsi="Cambria Math"/>
                    <w:szCs w:val="24"/>
                    <w:lang w:eastAsia="en-US"/>
                  </w:rPr>
                  <m:t>R</m:t>
                </m:r>
              </m:e>
              <m:sup>
                <m:r>
                  <w:rPr>
                    <w:rFonts w:ascii="Cambria Math" w:hAnsi="Cambria Math"/>
                    <w:szCs w:val="24"/>
                    <w:lang w:eastAsia="en-US"/>
                  </w:rPr>
                  <m:t>'</m:t>
                </m:r>
              </m:sup>
            </m:sSup>
          </m:num>
          <m:den>
            <m:r>
              <w:rPr>
                <w:rFonts w:ascii="Cambria Math" w:hAnsi="Cambria Math"/>
                <w:szCs w:val="24"/>
                <w:lang w:eastAsia="en-US"/>
              </w:rPr>
              <m:t>R</m:t>
            </m:r>
          </m:den>
        </m:f>
      </m:oMath>
      <w:r>
        <w:rPr>
          <w:szCs w:val="24"/>
          <w:lang w:eastAsia="en-US"/>
        </w:rPr>
        <w:t>, sendo Vs o divis</w:t>
      </w:r>
      <w:proofErr w:type="spellStart"/>
      <w:r>
        <w:rPr>
          <w:szCs w:val="24"/>
          <w:lang w:eastAsia="en-US"/>
        </w:rPr>
        <w:t>or</w:t>
      </w:r>
      <w:proofErr w:type="spellEnd"/>
      <w:r>
        <w:rPr>
          <w:szCs w:val="24"/>
          <w:lang w:eastAsia="en-US"/>
        </w:rPr>
        <w:t xml:space="preserve"> resistivo. </w:t>
      </w:r>
      <w:r w:rsidR="00D32020">
        <w:rPr>
          <w:szCs w:val="24"/>
          <w:lang w:eastAsia="en-US"/>
        </w:rPr>
        <w:t xml:space="preserve">Se a entrada for </w:t>
      </w:r>
      <m:oMath>
        <m:sSub>
          <m:sSubPr>
            <m:ctrlPr>
              <w:rPr>
                <w:rFonts w:ascii="Cambria Math" w:hAnsi="Cambria Math"/>
                <w:i/>
                <w:szCs w:val="24"/>
                <w:lang w:eastAsia="en-US"/>
              </w:rPr>
            </m:ctrlPr>
          </m:sSubPr>
          <m:e>
            <m:r>
              <w:rPr>
                <w:rFonts w:ascii="Cambria Math" w:hAnsi="Cambria Math"/>
                <w:szCs w:val="24"/>
                <w:lang w:eastAsia="en-US"/>
              </w:rPr>
              <m:t>0100</m:t>
            </m:r>
          </m:e>
          <m:sub>
            <m:r>
              <w:rPr>
                <w:rFonts w:ascii="Cambria Math" w:hAnsi="Cambria Math"/>
                <w:szCs w:val="24"/>
                <w:lang w:eastAsia="en-US"/>
              </w:rPr>
              <m:t>2</m:t>
            </m:r>
          </m:sub>
        </m:sSub>
      </m:oMath>
      <w:r>
        <w:rPr>
          <w:szCs w:val="24"/>
          <w:lang w:eastAsia="en-US"/>
        </w:rPr>
        <w:t xml:space="preserve"> entao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S</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CC</m:t>
                </m:r>
              </m:sub>
            </m:sSub>
            <m:sSup>
              <m:sSupPr>
                <m:ctrlPr>
                  <w:rPr>
                    <w:rFonts w:ascii="Cambria Math" w:hAnsi="Cambria Math"/>
                    <w:i/>
                    <w:szCs w:val="24"/>
                    <w:lang w:eastAsia="en-US"/>
                  </w:rPr>
                </m:ctrlPr>
              </m:sSupPr>
              <m:e>
                <m:r>
                  <w:rPr>
                    <w:rFonts w:ascii="Cambria Math" w:hAnsi="Cambria Math"/>
                    <w:szCs w:val="24"/>
                    <w:lang w:eastAsia="en-US"/>
                  </w:rPr>
                  <m:t>R</m:t>
                </m:r>
              </m:e>
              <m:sup>
                <m:r>
                  <w:rPr>
                    <w:rFonts w:ascii="Cambria Math" w:hAnsi="Cambria Math"/>
                    <w:szCs w:val="24"/>
                    <w:lang w:eastAsia="en-US"/>
                  </w:rPr>
                  <m:t>'</m:t>
                </m:r>
              </m:sup>
            </m:sSup>
          </m:num>
          <m:den>
            <m:r>
              <w:rPr>
                <w:rFonts w:ascii="Cambria Math" w:hAnsi="Cambria Math"/>
                <w:szCs w:val="24"/>
                <w:lang w:eastAsia="en-US"/>
              </w:rPr>
              <m:t>2R</m:t>
            </m:r>
          </m:den>
        </m:f>
      </m:oMath>
      <w:r>
        <w:rPr>
          <w:szCs w:val="24"/>
          <w:lang w:eastAsia="en-US"/>
        </w:rPr>
        <w:t xml:space="preserve">, assim sucessivamente, deste modo, a saída fica: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S</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CC</m:t>
                </m:r>
              </m:sub>
            </m:sSub>
            <m:sSup>
              <m:sSupPr>
                <m:ctrlPr>
                  <w:rPr>
                    <w:rFonts w:ascii="Cambria Math" w:hAnsi="Cambria Math"/>
                    <w:i/>
                    <w:szCs w:val="24"/>
                    <w:lang w:eastAsia="en-US"/>
                  </w:rPr>
                </m:ctrlPr>
              </m:sSupPr>
              <m:e>
                <m:r>
                  <w:rPr>
                    <w:rFonts w:ascii="Cambria Math" w:hAnsi="Cambria Math"/>
                    <w:szCs w:val="24"/>
                    <w:lang w:eastAsia="en-US"/>
                  </w:rPr>
                  <m:t>R</m:t>
                </m:r>
              </m:e>
              <m:sup>
                <m:r>
                  <w:rPr>
                    <w:rFonts w:ascii="Cambria Math" w:hAnsi="Cambria Math"/>
                    <w:szCs w:val="24"/>
                    <w:lang w:eastAsia="en-US"/>
                  </w:rPr>
                  <m:t>'</m:t>
                </m:r>
              </m:sup>
            </m:sSup>
          </m:num>
          <m:den>
            <m:r>
              <w:rPr>
                <w:rFonts w:ascii="Cambria Math" w:hAnsi="Cambria Math"/>
                <w:szCs w:val="24"/>
                <w:lang w:eastAsia="en-US"/>
              </w:rPr>
              <m:t>R</m:t>
            </m:r>
          </m:den>
        </m:f>
        <m:r>
          <w:rPr>
            <w:rFonts w:ascii="Cambria Math" w:hAnsi="Cambria Math"/>
            <w:szCs w:val="24"/>
            <w:lang w:eastAsia="en-US"/>
          </w:rPr>
          <m:t>(A+</m:t>
        </m:r>
        <m:f>
          <m:fPr>
            <m:ctrlPr>
              <w:rPr>
                <w:rFonts w:ascii="Cambria Math" w:hAnsi="Cambria Math"/>
                <w:i/>
                <w:szCs w:val="24"/>
                <w:lang w:eastAsia="en-US"/>
              </w:rPr>
            </m:ctrlPr>
          </m:fPr>
          <m:num>
            <m:r>
              <w:rPr>
                <w:rFonts w:ascii="Cambria Math" w:hAnsi="Cambria Math"/>
                <w:szCs w:val="24"/>
                <w:lang w:eastAsia="en-US"/>
              </w:rPr>
              <m:t>B</m:t>
            </m:r>
          </m:num>
          <m:den>
            <m:r>
              <w:rPr>
                <w:rFonts w:ascii="Cambria Math" w:hAnsi="Cambria Math"/>
                <w:szCs w:val="24"/>
                <w:lang w:eastAsia="en-US"/>
              </w:rPr>
              <m:t>2</m:t>
            </m:r>
          </m:den>
        </m:f>
        <m:r>
          <w:rPr>
            <w:rFonts w:ascii="Cambria Math" w:hAnsi="Cambria Math"/>
            <w:szCs w:val="24"/>
            <w:lang w:eastAsia="en-US"/>
          </w:rPr>
          <m:t>+</m:t>
        </m:r>
        <m:f>
          <m:fPr>
            <m:ctrlPr>
              <w:rPr>
                <w:rFonts w:ascii="Cambria Math" w:hAnsi="Cambria Math"/>
                <w:i/>
                <w:szCs w:val="24"/>
                <w:lang w:eastAsia="en-US"/>
              </w:rPr>
            </m:ctrlPr>
          </m:fPr>
          <m:num>
            <m:r>
              <w:rPr>
                <w:rFonts w:ascii="Cambria Math" w:hAnsi="Cambria Math"/>
                <w:szCs w:val="24"/>
                <w:lang w:eastAsia="en-US"/>
              </w:rPr>
              <m:t>C</m:t>
            </m:r>
          </m:num>
          <m:den>
            <m:r>
              <w:rPr>
                <w:rFonts w:ascii="Cambria Math" w:hAnsi="Cambria Math"/>
                <w:szCs w:val="24"/>
                <w:lang w:eastAsia="en-US"/>
              </w:rPr>
              <m:t>4</m:t>
            </m:r>
          </m:den>
        </m:f>
        <m:r>
          <w:rPr>
            <w:rFonts w:ascii="Cambria Math" w:hAnsi="Cambria Math"/>
            <w:szCs w:val="24"/>
            <w:lang w:eastAsia="en-US"/>
          </w:rPr>
          <m:t>+</m:t>
        </m:r>
        <m:f>
          <m:fPr>
            <m:ctrlPr>
              <w:rPr>
                <w:rFonts w:ascii="Cambria Math" w:hAnsi="Cambria Math"/>
                <w:i/>
                <w:szCs w:val="24"/>
                <w:lang w:eastAsia="en-US"/>
              </w:rPr>
            </m:ctrlPr>
          </m:fPr>
          <m:num>
            <m:r>
              <w:rPr>
                <w:rFonts w:ascii="Cambria Math" w:hAnsi="Cambria Math"/>
                <w:szCs w:val="24"/>
                <w:lang w:eastAsia="en-US"/>
              </w:rPr>
              <m:t>D</m:t>
            </m:r>
          </m:num>
          <m:den>
            <m:r>
              <w:rPr>
                <w:rFonts w:ascii="Cambria Math" w:hAnsi="Cambria Math"/>
                <w:szCs w:val="24"/>
                <w:lang w:eastAsia="en-US"/>
              </w:rPr>
              <m:t>8</m:t>
            </m:r>
          </m:den>
        </m:f>
        <m:r>
          <w:rPr>
            <w:rFonts w:ascii="Cambria Math" w:hAnsi="Cambria Math"/>
            <w:szCs w:val="24"/>
            <w:lang w:eastAsia="en-US"/>
          </w:rPr>
          <m:t>)</m:t>
        </m:r>
      </m:oMath>
      <w:r w:rsidR="00D32020">
        <w:rPr>
          <w:szCs w:val="24"/>
          <w:lang w:eastAsia="en-US"/>
        </w:rPr>
        <w:t>.</w:t>
      </w:r>
    </w:p>
    <w:p w:rsidR="00D32020" w:rsidRDefault="00D32020" w:rsidP="00D32020">
      <w:pPr>
        <w:spacing w:before="240"/>
        <w:jc w:val="center"/>
        <w:rPr>
          <w:szCs w:val="24"/>
          <w:lang w:eastAsia="en-US"/>
        </w:rPr>
      </w:pPr>
      <w:r>
        <w:rPr>
          <w:noProof/>
          <w:szCs w:val="24"/>
          <w:lang w:val="en-US" w:eastAsia="en-US"/>
        </w:rPr>
        <w:drawing>
          <wp:inline distT="0" distB="0" distL="0" distR="0">
            <wp:extent cx="3152140" cy="110569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90.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161173" cy="1108863"/>
                    </a:xfrm>
                    <a:prstGeom prst="rect">
                      <a:avLst/>
                    </a:prstGeom>
                  </pic:spPr>
                </pic:pic>
              </a:graphicData>
            </a:graphic>
          </wp:inline>
        </w:drawing>
      </w:r>
    </w:p>
    <w:p w:rsidR="00D32020" w:rsidRDefault="00D32020" w:rsidP="00D32020">
      <w:pPr>
        <w:jc w:val="center"/>
        <w:rPr>
          <w:sz w:val="20"/>
          <w:szCs w:val="20"/>
          <w:lang w:eastAsia="en-US"/>
        </w:rPr>
      </w:pPr>
      <w:r>
        <w:rPr>
          <w:sz w:val="20"/>
          <w:szCs w:val="20"/>
          <w:lang w:eastAsia="en-US"/>
        </w:rPr>
        <w:t>Figura 90 – Conversor de rede R-2R</w:t>
      </w:r>
    </w:p>
    <w:p w:rsidR="00D32020" w:rsidRDefault="00D32020" w:rsidP="00D32020">
      <w:pPr>
        <w:spacing w:before="240"/>
        <w:rPr>
          <w:szCs w:val="24"/>
          <w:lang w:eastAsia="en-US"/>
        </w:rPr>
      </w:pPr>
      <w:r>
        <w:rPr>
          <w:szCs w:val="24"/>
          <w:lang w:eastAsia="en-US"/>
        </w:rPr>
        <w:tab/>
        <w:t xml:space="preserve">Observando a figura 90, se a entrada for </w:t>
      </w:r>
      <m:oMath>
        <m:sSub>
          <m:sSubPr>
            <m:ctrlPr>
              <w:rPr>
                <w:rFonts w:ascii="Cambria Math" w:hAnsi="Cambria Math"/>
                <w:i/>
                <w:szCs w:val="24"/>
                <w:lang w:eastAsia="en-US"/>
              </w:rPr>
            </m:ctrlPr>
          </m:sSubPr>
          <m:e>
            <m:r>
              <w:rPr>
                <w:rFonts w:ascii="Cambria Math" w:hAnsi="Cambria Math"/>
                <w:szCs w:val="24"/>
                <w:lang w:eastAsia="en-US"/>
              </w:rPr>
              <m:t>1000</m:t>
            </m:r>
          </m:e>
          <m:sub>
            <m:r>
              <w:rPr>
                <w:rFonts w:ascii="Cambria Math" w:hAnsi="Cambria Math"/>
                <w:szCs w:val="24"/>
                <w:lang w:eastAsia="en-US"/>
              </w:rPr>
              <m:t>2</m:t>
            </m:r>
          </m:sub>
        </m:sSub>
        <m:r>
          <w:rPr>
            <w:rFonts w:ascii="Cambria Math" w:hAnsi="Cambria Math"/>
            <w:szCs w:val="24"/>
            <w:lang w:eastAsia="en-US"/>
          </w:rPr>
          <m:t xml:space="preserve"> ⇒ </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S</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CC</m:t>
                </m:r>
              </m:sub>
            </m:sSub>
            <m:r>
              <w:rPr>
                <w:rFonts w:ascii="Cambria Math" w:hAnsi="Cambria Math"/>
                <w:szCs w:val="24"/>
                <w:lang w:eastAsia="en-US"/>
              </w:rPr>
              <m:t>R</m:t>
            </m:r>
          </m:num>
          <m:den>
            <m:r>
              <w:rPr>
                <w:rFonts w:ascii="Cambria Math" w:hAnsi="Cambria Math"/>
                <w:szCs w:val="24"/>
                <w:lang w:eastAsia="en-US"/>
              </w:rPr>
              <m:t>2R+2</m:t>
            </m:r>
          </m:den>
        </m:f>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CC</m:t>
                </m:r>
              </m:sub>
            </m:sSub>
          </m:num>
          <m:den>
            <m:r>
              <w:rPr>
                <w:rFonts w:ascii="Cambria Math" w:hAnsi="Cambria Math"/>
                <w:szCs w:val="24"/>
                <w:lang w:eastAsia="en-US"/>
              </w:rPr>
              <m:t>3</m:t>
            </m:r>
          </m:den>
        </m:f>
      </m:oMath>
      <w:r>
        <w:rPr>
          <w:szCs w:val="24"/>
          <w:lang w:eastAsia="en-US"/>
        </w:rPr>
        <w:t xml:space="preserve">, ou, simplificando,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S</m:t>
            </m:r>
          </m:sub>
        </m:sSub>
        <m:r>
          <w:rPr>
            <w:rFonts w:ascii="Cambria Math" w:hAnsi="Cambria Math"/>
            <w:szCs w:val="24"/>
            <w:lang w:eastAsia="en-US"/>
          </w:rPr>
          <m:t>=</m:t>
        </m:r>
        <m:f>
          <m:fPr>
            <m:ctrlPr>
              <w:rPr>
                <w:rFonts w:ascii="Cambria Math" w:hAnsi="Cambria Math"/>
                <w:i/>
                <w:szCs w:val="24"/>
                <w:lang w:eastAsia="en-US"/>
              </w:rPr>
            </m:ctrlPr>
          </m:fPr>
          <m:num>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CC</m:t>
                </m:r>
              </m:sub>
            </m:sSub>
          </m:num>
          <m:den>
            <m:r>
              <w:rPr>
                <w:rFonts w:ascii="Cambria Math" w:hAnsi="Cambria Math"/>
                <w:szCs w:val="24"/>
                <w:lang w:eastAsia="en-US"/>
              </w:rPr>
              <m:t>3</m:t>
            </m:r>
          </m:den>
        </m:f>
        <m:r>
          <w:rPr>
            <w:rFonts w:ascii="Cambria Math" w:hAnsi="Cambria Math"/>
            <w:szCs w:val="24"/>
            <w:lang w:eastAsia="en-US"/>
          </w:rPr>
          <m:t>(A+</m:t>
        </m:r>
        <m:f>
          <m:fPr>
            <m:ctrlPr>
              <w:rPr>
                <w:rFonts w:ascii="Cambria Math" w:hAnsi="Cambria Math"/>
                <w:i/>
                <w:szCs w:val="24"/>
                <w:lang w:eastAsia="en-US"/>
              </w:rPr>
            </m:ctrlPr>
          </m:fPr>
          <m:num>
            <m:r>
              <w:rPr>
                <w:rFonts w:ascii="Cambria Math" w:hAnsi="Cambria Math"/>
                <w:szCs w:val="24"/>
                <w:lang w:eastAsia="en-US"/>
              </w:rPr>
              <m:t>B</m:t>
            </m:r>
          </m:num>
          <m:den>
            <m:r>
              <w:rPr>
                <w:rFonts w:ascii="Cambria Math" w:hAnsi="Cambria Math"/>
                <w:szCs w:val="24"/>
                <w:lang w:eastAsia="en-US"/>
              </w:rPr>
              <m:t>2</m:t>
            </m:r>
          </m:den>
        </m:f>
        <m:r>
          <w:rPr>
            <w:rFonts w:ascii="Cambria Math" w:hAnsi="Cambria Math"/>
            <w:szCs w:val="24"/>
            <w:lang w:eastAsia="en-US"/>
          </w:rPr>
          <m:t>+</m:t>
        </m:r>
        <m:f>
          <m:fPr>
            <m:ctrlPr>
              <w:rPr>
                <w:rFonts w:ascii="Cambria Math" w:hAnsi="Cambria Math"/>
                <w:i/>
                <w:szCs w:val="24"/>
                <w:lang w:eastAsia="en-US"/>
              </w:rPr>
            </m:ctrlPr>
          </m:fPr>
          <m:num>
            <m:r>
              <w:rPr>
                <w:rFonts w:ascii="Cambria Math" w:hAnsi="Cambria Math"/>
                <w:szCs w:val="24"/>
                <w:lang w:eastAsia="en-US"/>
              </w:rPr>
              <m:t>C</m:t>
            </m:r>
          </m:num>
          <m:den>
            <m:r>
              <w:rPr>
                <w:rFonts w:ascii="Cambria Math" w:hAnsi="Cambria Math"/>
                <w:szCs w:val="24"/>
                <w:lang w:eastAsia="en-US"/>
              </w:rPr>
              <m:t>4</m:t>
            </m:r>
          </m:den>
        </m:f>
        <m:r>
          <w:rPr>
            <w:rFonts w:ascii="Cambria Math" w:hAnsi="Cambria Math"/>
            <w:szCs w:val="24"/>
            <w:lang w:eastAsia="en-US"/>
          </w:rPr>
          <m:t>+</m:t>
        </m:r>
        <m:f>
          <m:fPr>
            <m:ctrlPr>
              <w:rPr>
                <w:rFonts w:ascii="Cambria Math" w:hAnsi="Cambria Math"/>
                <w:i/>
                <w:szCs w:val="24"/>
                <w:lang w:eastAsia="en-US"/>
              </w:rPr>
            </m:ctrlPr>
          </m:fPr>
          <m:num>
            <m:r>
              <w:rPr>
                <w:rFonts w:ascii="Cambria Math" w:hAnsi="Cambria Math"/>
                <w:szCs w:val="24"/>
                <w:lang w:eastAsia="en-US"/>
              </w:rPr>
              <m:t>D</m:t>
            </m:r>
          </m:num>
          <m:den>
            <m:r>
              <w:rPr>
                <w:rFonts w:ascii="Cambria Math" w:hAnsi="Cambria Math"/>
                <w:szCs w:val="24"/>
                <w:lang w:eastAsia="en-US"/>
              </w:rPr>
              <m:t>8</m:t>
            </m:r>
          </m:den>
        </m:f>
        <m:r>
          <w:rPr>
            <w:rFonts w:ascii="Cambria Math" w:hAnsi="Cambria Math"/>
            <w:szCs w:val="24"/>
            <w:lang w:eastAsia="en-US"/>
          </w:rPr>
          <m:t>)</m:t>
        </m:r>
      </m:oMath>
      <w:r>
        <w:rPr>
          <w:szCs w:val="24"/>
          <w:lang w:eastAsia="en-US"/>
        </w:rPr>
        <w:t xml:space="preserve">, podendo também por meio de </w:t>
      </w:r>
      <m:oMath>
        <m:r>
          <w:rPr>
            <w:rFonts w:ascii="Cambria Math" w:hAnsi="Cambria Math"/>
            <w:szCs w:val="24"/>
            <w:lang w:eastAsia="en-US"/>
          </w:rPr>
          <m:t>A</m:t>
        </m:r>
        <m:sSub>
          <m:sSubPr>
            <m:ctrlPr>
              <w:rPr>
                <w:rFonts w:ascii="Cambria Math" w:hAnsi="Cambria Math"/>
                <w:i/>
                <w:szCs w:val="24"/>
                <w:lang w:eastAsia="en-US"/>
              </w:rPr>
            </m:ctrlPr>
          </m:sSubPr>
          <m:e>
            <m:r>
              <w:rPr>
                <w:rFonts w:ascii="Cambria Math" w:hAnsi="Cambria Math"/>
                <w:szCs w:val="24"/>
                <w:lang w:eastAsia="en-US"/>
              </w:rPr>
              <m:t>A</m:t>
            </m:r>
          </m:e>
          <m:sub>
            <m:r>
              <w:rPr>
                <w:rFonts w:ascii="Cambria Math" w:hAnsi="Cambria Math"/>
                <w:szCs w:val="24"/>
                <w:lang w:eastAsia="en-US"/>
              </w:rPr>
              <m:t>0</m:t>
            </m:r>
          </m:sub>
        </m:sSub>
      </m:oMath>
      <w:r>
        <w:rPr>
          <w:szCs w:val="24"/>
          <w:lang w:eastAsia="en-US"/>
        </w:rPr>
        <w:t>, c</w:t>
      </w:r>
      <w:proofErr w:type="spellStart"/>
      <w:r>
        <w:rPr>
          <w:szCs w:val="24"/>
          <w:lang w:eastAsia="en-US"/>
        </w:rPr>
        <w:t>omo</w:t>
      </w:r>
      <w:proofErr w:type="spellEnd"/>
      <w:r>
        <w:rPr>
          <w:szCs w:val="24"/>
          <w:lang w:eastAsia="en-US"/>
        </w:rPr>
        <w:t xml:space="preserve"> na figura 91.</w:t>
      </w:r>
    </w:p>
    <w:p w:rsidR="00D32020" w:rsidRDefault="00D32020" w:rsidP="00D32020">
      <w:pPr>
        <w:spacing w:before="240"/>
        <w:jc w:val="center"/>
        <w:rPr>
          <w:szCs w:val="24"/>
          <w:lang w:eastAsia="en-US"/>
        </w:rPr>
      </w:pPr>
      <w:r>
        <w:rPr>
          <w:noProof/>
          <w:szCs w:val="24"/>
          <w:lang w:val="en-US" w:eastAsia="en-US"/>
        </w:rPr>
        <w:lastRenderedPageBreak/>
        <w:drawing>
          <wp:inline distT="0" distB="0" distL="0" distR="0">
            <wp:extent cx="2828571" cy="1000000"/>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91.png"/>
                    <pic:cNvPicPr/>
                  </pic:nvPicPr>
                  <pic:blipFill>
                    <a:blip r:embed="rId100">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rsidR="00D32020" w:rsidRDefault="00D32020" w:rsidP="00D32020">
      <w:pPr>
        <w:jc w:val="center"/>
        <w:rPr>
          <w:sz w:val="20"/>
          <w:szCs w:val="20"/>
          <w:lang w:eastAsia="en-US"/>
        </w:rPr>
      </w:pPr>
      <w:r>
        <w:rPr>
          <w:sz w:val="20"/>
          <w:szCs w:val="20"/>
          <w:lang w:eastAsia="en-US"/>
        </w:rPr>
        <w:t>Figura 91 – Outro conversor digital</w:t>
      </w:r>
    </w:p>
    <w:p w:rsidR="00D32020" w:rsidRDefault="00D32020" w:rsidP="00D32020">
      <w:pPr>
        <w:spacing w:before="240"/>
        <w:rPr>
          <w:szCs w:val="24"/>
          <w:lang w:eastAsia="en-US"/>
        </w:rPr>
      </w:pPr>
      <w:r>
        <w:rPr>
          <w:szCs w:val="24"/>
          <w:lang w:eastAsia="en-US"/>
        </w:rPr>
        <w:tab/>
        <w:t xml:space="preserve">Onde </w:t>
      </w:r>
      <m:oMath>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S</m:t>
            </m:r>
          </m:sub>
        </m:sSub>
        <m:r>
          <w:rPr>
            <w:rFonts w:ascii="Cambria Math" w:hAnsi="Cambria Math"/>
            <w:szCs w:val="24"/>
            <w:lang w:eastAsia="en-US"/>
          </w:rPr>
          <m:t>=</m:t>
        </m:r>
        <m:f>
          <m:fPr>
            <m:ctrlPr>
              <w:rPr>
                <w:rFonts w:ascii="Cambria Math" w:hAnsi="Cambria Math"/>
                <w:i/>
                <w:szCs w:val="24"/>
                <w:lang w:eastAsia="en-US"/>
              </w:rPr>
            </m:ctrlPr>
          </m:fPr>
          <m:num>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0</m:t>
                </m:r>
              </m:sub>
            </m:sSub>
          </m:num>
          <m:den>
            <m:r>
              <w:rPr>
                <w:rFonts w:ascii="Cambria Math" w:hAnsi="Cambria Math"/>
                <w:szCs w:val="24"/>
                <w:lang w:eastAsia="en-US"/>
              </w:rPr>
              <m:t>2R</m:t>
            </m:r>
          </m:den>
        </m:f>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V</m:t>
            </m:r>
          </m:e>
          <m:sub>
            <m:r>
              <w:rPr>
                <w:rFonts w:ascii="Cambria Math" w:hAnsi="Cambria Math"/>
                <w:szCs w:val="24"/>
                <w:lang w:eastAsia="en-US"/>
              </w:rPr>
              <m:t>CC</m:t>
            </m:r>
          </m:sub>
        </m:sSub>
        <m:r>
          <w:rPr>
            <w:rFonts w:ascii="Cambria Math" w:hAnsi="Cambria Math"/>
            <w:szCs w:val="24"/>
            <w:lang w:eastAsia="en-US"/>
          </w:rPr>
          <m:t>(A+</m:t>
        </m:r>
        <m:f>
          <m:fPr>
            <m:ctrlPr>
              <w:rPr>
                <w:rFonts w:ascii="Cambria Math" w:hAnsi="Cambria Math"/>
                <w:i/>
                <w:szCs w:val="24"/>
                <w:lang w:eastAsia="en-US"/>
              </w:rPr>
            </m:ctrlPr>
          </m:fPr>
          <m:num>
            <m:r>
              <w:rPr>
                <w:rFonts w:ascii="Cambria Math" w:hAnsi="Cambria Math"/>
                <w:szCs w:val="24"/>
                <w:lang w:eastAsia="en-US"/>
              </w:rPr>
              <m:t>B</m:t>
            </m:r>
          </m:num>
          <m:den>
            <m:r>
              <w:rPr>
                <w:rFonts w:ascii="Cambria Math" w:hAnsi="Cambria Math"/>
                <w:szCs w:val="24"/>
                <w:lang w:eastAsia="en-US"/>
              </w:rPr>
              <m:t>2</m:t>
            </m:r>
          </m:den>
        </m:f>
        <m:r>
          <w:rPr>
            <w:rFonts w:ascii="Cambria Math" w:hAnsi="Cambria Math"/>
            <w:szCs w:val="24"/>
            <w:lang w:eastAsia="en-US"/>
          </w:rPr>
          <m:t>+</m:t>
        </m:r>
        <m:f>
          <m:fPr>
            <m:ctrlPr>
              <w:rPr>
                <w:rFonts w:ascii="Cambria Math" w:hAnsi="Cambria Math"/>
                <w:i/>
                <w:szCs w:val="24"/>
                <w:lang w:eastAsia="en-US"/>
              </w:rPr>
            </m:ctrlPr>
          </m:fPr>
          <m:num>
            <m:r>
              <w:rPr>
                <w:rFonts w:ascii="Cambria Math" w:hAnsi="Cambria Math"/>
                <w:szCs w:val="24"/>
                <w:lang w:eastAsia="en-US"/>
              </w:rPr>
              <m:t>C</m:t>
            </m:r>
          </m:num>
          <m:den>
            <m:r>
              <w:rPr>
                <w:rFonts w:ascii="Cambria Math" w:hAnsi="Cambria Math"/>
                <w:szCs w:val="24"/>
                <w:lang w:eastAsia="en-US"/>
              </w:rPr>
              <m:t>4</m:t>
            </m:r>
          </m:den>
        </m:f>
        <m:r>
          <w:rPr>
            <w:rFonts w:ascii="Cambria Math" w:hAnsi="Cambria Math"/>
            <w:szCs w:val="24"/>
            <w:lang w:eastAsia="en-US"/>
          </w:rPr>
          <m:t>+</m:t>
        </m:r>
        <m:f>
          <m:fPr>
            <m:ctrlPr>
              <w:rPr>
                <w:rFonts w:ascii="Cambria Math" w:hAnsi="Cambria Math"/>
                <w:i/>
                <w:szCs w:val="24"/>
                <w:lang w:eastAsia="en-US"/>
              </w:rPr>
            </m:ctrlPr>
          </m:fPr>
          <m:num>
            <m:r>
              <w:rPr>
                <w:rFonts w:ascii="Cambria Math" w:hAnsi="Cambria Math"/>
                <w:szCs w:val="24"/>
                <w:lang w:eastAsia="en-US"/>
              </w:rPr>
              <m:t>D</m:t>
            </m:r>
          </m:num>
          <m:den>
            <m:r>
              <w:rPr>
                <w:rFonts w:ascii="Cambria Math" w:hAnsi="Cambria Math"/>
                <w:szCs w:val="24"/>
                <w:lang w:eastAsia="en-US"/>
              </w:rPr>
              <m:t>8</m:t>
            </m:r>
          </m:den>
        </m:f>
        <m:r>
          <w:rPr>
            <w:rFonts w:ascii="Cambria Math" w:hAnsi="Cambria Math"/>
            <w:szCs w:val="24"/>
            <w:lang w:eastAsia="en-US"/>
          </w:rPr>
          <m:t>)</m:t>
        </m:r>
      </m:oMath>
      <w:r w:rsidR="00227BAA">
        <w:rPr>
          <w:szCs w:val="24"/>
          <w:lang w:eastAsia="en-US"/>
        </w:rPr>
        <w:t>.</w:t>
      </w:r>
    </w:p>
    <w:p w:rsidR="00227BAA" w:rsidRDefault="00227BAA" w:rsidP="00227BAA">
      <w:pPr>
        <w:pStyle w:val="Ttulo2"/>
        <w:rPr>
          <w:lang w:eastAsia="en-US"/>
        </w:rPr>
      </w:pPr>
      <w:r>
        <w:rPr>
          <w:lang w:eastAsia="en-US"/>
        </w:rPr>
        <w:tab/>
      </w:r>
      <w:bookmarkStart w:id="67" w:name="_Toc475113177"/>
      <w:r>
        <w:rPr>
          <w:lang w:eastAsia="en-US"/>
        </w:rPr>
        <w:t>11.3 – Conversão AD</w:t>
      </w:r>
      <w:bookmarkEnd w:id="67"/>
    </w:p>
    <w:p w:rsidR="00227BAA" w:rsidRDefault="00227BAA" w:rsidP="00227BAA">
      <w:pPr>
        <w:jc w:val="center"/>
        <w:rPr>
          <w:lang w:eastAsia="en-US"/>
        </w:rPr>
      </w:pPr>
      <w:r>
        <w:rPr>
          <w:noProof/>
          <w:lang w:val="en-US" w:eastAsia="en-US"/>
        </w:rPr>
        <w:drawing>
          <wp:inline distT="0" distB="0" distL="0" distR="0">
            <wp:extent cx="3237865" cy="2448198"/>
            <wp:effectExtent l="0" t="0" r="635"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92.jpg"/>
                    <pic:cNvPicPr/>
                  </pic:nvPicPr>
                  <pic:blipFill>
                    <a:blip r:embed="rId101">
                      <a:extLst>
                        <a:ext uri="{28A0092B-C50C-407E-A947-70E740481C1C}">
                          <a14:useLocalDpi xmlns:a14="http://schemas.microsoft.com/office/drawing/2010/main" val="0"/>
                        </a:ext>
                      </a:extLst>
                    </a:blip>
                    <a:stretch>
                      <a:fillRect/>
                    </a:stretch>
                  </pic:blipFill>
                  <pic:spPr>
                    <a:xfrm>
                      <a:off x="0" y="0"/>
                      <a:ext cx="3242389" cy="2451618"/>
                    </a:xfrm>
                    <a:prstGeom prst="rect">
                      <a:avLst/>
                    </a:prstGeom>
                  </pic:spPr>
                </pic:pic>
              </a:graphicData>
            </a:graphic>
          </wp:inline>
        </w:drawing>
      </w:r>
    </w:p>
    <w:p w:rsidR="00227BAA" w:rsidRDefault="00227BAA" w:rsidP="00227BAA">
      <w:pPr>
        <w:jc w:val="center"/>
        <w:rPr>
          <w:sz w:val="20"/>
          <w:szCs w:val="20"/>
          <w:lang w:eastAsia="en-US"/>
        </w:rPr>
      </w:pPr>
      <w:r>
        <w:rPr>
          <w:sz w:val="20"/>
          <w:szCs w:val="20"/>
          <w:lang w:eastAsia="en-US"/>
        </w:rPr>
        <w:t>Figura 92 – Conversor AD.</w:t>
      </w:r>
    </w:p>
    <w:p w:rsidR="00227BAA" w:rsidRDefault="00227BAA" w:rsidP="00227BAA">
      <w:pPr>
        <w:spacing w:before="240"/>
        <w:rPr>
          <w:szCs w:val="24"/>
          <w:lang w:eastAsia="en-US"/>
        </w:rPr>
      </w:pPr>
      <w:r>
        <w:rPr>
          <w:szCs w:val="24"/>
          <w:lang w:eastAsia="en-US"/>
        </w:rPr>
        <w:tab/>
        <w:t xml:space="preserve">Na figura 92, CK representa o </w:t>
      </w:r>
      <w:proofErr w:type="spellStart"/>
      <w:r>
        <w:rPr>
          <w:szCs w:val="24"/>
          <w:lang w:eastAsia="en-US"/>
        </w:rPr>
        <w:t>clock</w:t>
      </w:r>
      <w:proofErr w:type="spellEnd"/>
      <w:r>
        <w:rPr>
          <w:szCs w:val="24"/>
          <w:lang w:eastAsia="en-US"/>
        </w:rPr>
        <w:t>, que é uma onda quadrada, sendo A, B, C e D saída caracterizada po</w:t>
      </w:r>
      <w:r w:rsidR="00E34FBC">
        <w:rPr>
          <w:szCs w:val="24"/>
          <w:lang w:eastAsia="en-US"/>
        </w:rPr>
        <w:t>r memoria elementar (</w:t>
      </w:r>
      <w:proofErr w:type="spellStart"/>
      <w:r w:rsidR="00E34FBC">
        <w:rPr>
          <w:szCs w:val="24"/>
          <w:lang w:eastAsia="en-US"/>
        </w:rPr>
        <w:t>Flip</w:t>
      </w:r>
      <w:proofErr w:type="spellEnd"/>
      <w:r w:rsidR="00E34FBC">
        <w:rPr>
          <w:szCs w:val="24"/>
          <w:lang w:eastAsia="en-US"/>
        </w:rPr>
        <w:t xml:space="preserve"> </w:t>
      </w:r>
      <w:proofErr w:type="spellStart"/>
      <w:r w:rsidR="00E34FBC">
        <w:rPr>
          <w:szCs w:val="24"/>
          <w:lang w:eastAsia="en-US"/>
        </w:rPr>
        <w:t>Flop</w:t>
      </w:r>
      <w:proofErr w:type="spellEnd"/>
      <w:r w:rsidR="00E34FBC">
        <w:rPr>
          <w:szCs w:val="24"/>
          <w:lang w:eastAsia="en-US"/>
        </w:rPr>
        <w:t>) e</w:t>
      </w:r>
      <w:r>
        <w:rPr>
          <w:szCs w:val="24"/>
          <w:lang w:eastAsia="en-US"/>
        </w:rPr>
        <w:t xml:space="preserve"> 1 bit (</w:t>
      </w:r>
      <w:r w:rsidR="00E34FBC">
        <w:rPr>
          <w:szCs w:val="24"/>
          <w:lang w:eastAsia="en-US"/>
        </w:rPr>
        <w:t xml:space="preserve">0 ou 1), ou seja, </w:t>
      </w:r>
      <w:r w:rsidR="00832ED6">
        <w:rPr>
          <w:szCs w:val="24"/>
          <w:lang w:eastAsia="en-US"/>
        </w:rPr>
        <w:t>saída</w:t>
      </w:r>
      <w:r w:rsidR="00E34FBC">
        <w:rPr>
          <w:szCs w:val="24"/>
          <w:lang w:eastAsia="en-US"/>
        </w:rPr>
        <w:t xml:space="preserve"> baixa ou alta.</w:t>
      </w:r>
    </w:p>
    <w:p w:rsidR="00E34FBC" w:rsidRDefault="00E34FBC" w:rsidP="00227BAA">
      <w:pPr>
        <w:spacing w:before="240"/>
        <w:rPr>
          <w:b/>
          <w:szCs w:val="24"/>
          <w:lang w:eastAsia="en-US"/>
        </w:rPr>
      </w:pPr>
      <w:r>
        <w:rPr>
          <w:szCs w:val="24"/>
          <w:lang w:eastAsia="en-US"/>
        </w:rPr>
        <w:tab/>
      </w:r>
      <w:r>
        <w:rPr>
          <w:b/>
          <w:szCs w:val="24"/>
          <w:lang w:eastAsia="en-US"/>
        </w:rPr>
        <w:t>Geradores de forma de onda</w:t>
      </w:r>
    </w:p>
    <w:p w:rsidR="00E34FBC" w:rsidRDefault="00E34FBC" w:rsidP="00E34FBC">
      <w:pPr>
        <w:spacing w:before="240"/>
        <w:jc w:val="center"/>
        <w:rPr>
          <w:b/>
          <w:szCs w:val="24"/>
          <w:lang w:eastAsia="en-US"/>
        </w:rPr>
      </w:pPr>
      <w:r>
        <w:rPr>
          <w:b/>
          <w:noProof/>
          <w:szCs w:val="24"/>
          <w:lang w:val="en-US" w:eastAsia="en-US"/>
        </w:rPr>
        <w:drawing>
          <wp:inline distT="0" distB="0" distL="0" distR="0">
            <wp:extent cx="3066415" cy="1580444"/>
            <wp:effectExtent l="0" t="0" r="635" b="127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93.jpg"/>
                    <pic:cNvPicPr/>
                  </pic:nvPicPr>
                  <pic:blipFill>
                    <a:blip r:embed="rId102">
                      <a:extLst>
                        <a:ext uri="{28A0092B-C50C-407E-A947-70E740481C1C}">
                          <a14:useLocalDpi xmlns:a14="http://schemas.microsoft.com/office/drawing/2010/main" val="0"/>
                        </a:ext>
                      </a:extLst>
                    </a:blip>
                    <a:stretch>
                      <a:fillRect/>
                    </a:stretch>
                  </pic:blipFill>
                  <pic:spPr>
                    <a:xfrm>
                      <a:off x="0" y="0"/>
                      <a:ext cx="3072636" cy="1583650"/>
                    </a:xfrm>
                    <a:prstGeom prst="rect">
                      <a:avLst/>
                    </a:prstGeom>
                  </pic:spPr>
                </pic:pic>
              </a:graphicData>
            </a:graphic>
          </wp:inline>
        </w:drawing>
      </w:r>
    </w:p>
    <w:p w:rsidR="00E34FBC" w:rsidRDefault="00E34FBC" w:rsidP="00E34FBC">
      <w:pPr>
        <w:jc w:val="center"/>
        <w:rPr>
          <w:sz w:val="20"/>
          <w:szCs w:val="20"/>
          <w:lang w:eastAsia="en-US"/>
        </w:rPr>
      </w:pPr>
      <w:r w:rsidRPr="00E34FBC">
        <w:rPr>
          <w:sz w:val="20"/>
          <w:szCs w:val="20"/>
          <w:lang w:eastAsia="en-US"/>
        </w:rPr>
        <w:t>Figura 93 – Gerador de rampa</w:t>
      </w:r>
    </w:p>
    <w:p w:rsidR="00E34FBC" w:rsidRDefault="00E34FBC" w:rsidP="00E34FBC">
      <w:pPr>
        <w:spacing w:before="240"/>
        <w:rPr>
          <w:szCs w:val="24"/>
          <w:lang w:eastAsia="en-US"/>
        </w:rPr>
      </w:pPr>
      <w:r>
        <w:rPr>
          <w:szCs w:val="24"/>
          <w:lang w:eastAsia="en-US"/>
        </w:rPr>
        <w:tab/>
        <w:t>Se a contagem for de 0 a 9 e retorna para 0 no final, obtemos forma de onda Dente de Serra. Se a contagem for de 0 a 9 e depois de 9 a 0, temos forma de onda triangular.</w:t>
      </w:r>
    </w:p>
    <w:p w:rsidR="00DE5CA0" w:rsidRDefault="00DE5CA0">
      <w:pPr>
        <w:spacing w:after="200"/>
        <w:rPr>
          <w:szCs w:val="24"/>
          <w:lang w:eastAsia="en-US"/>
        </w:rPr>
      </w:pPr>
      <w:r>
        <w:rPr>
          <w:szCs w:val="24"/>
          <w:lang w:eastAsia="en-US"/>
        </w:rPr>
        <w:br w:type="page"/>
      </w:r>
    </w:p>
    <w:p w:rsidR="00E34FBC" w:rsidRDefault="00DE5CA0" w:rsidP="00DE5CA0">
      <w:pPr>
        <w:pStyle w:val="Ttulo1"/>
      </w:pPr>
      <w:bookmarkStart w:id="68" w:name="_Toc475113178"/>
      <w:r>
        <w:lastRenderedPageBreak/>
        <w:t>12 – CI 555</w:t>
      </w:r>
      <w:bookmarkEnd w:id="68"/>
    </w:p>
    <w:p w:rsidR="00DE5CA0" w:rsidRDefault="00DE5CA0" w:rsidP="00DE5CA0">
      <w:pPr>
        <w:spacing w:before="240"/>
        <w:jc w:val="center"/>
        <w:rPr>
          <w:lang w:eastAsia="en-US"/>
        </w:rPr>
      </w:pPr>
      <w:r>
        <w:rPr>
          <w:noProof/>
          <w:lang w:val="en-US" w:eastAsia="en-US"/>
        </w:rPr>
        <w:drawing>
          <wp:inline distT="0" distB="0" distL="0" distR="0">
            <wp:extent cx="2904490" cy="118447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94.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909736" cy="1186614"/>
                    </a:xfrm>
                    <a:prstGeom prst="rect">
                      <a:avLst/>
                    </a:prstGeom>
                  </pic:spPr>
                </pic:pic>
              </a:graphicData>
            </a:graphic>
          </wp:inline>
        </w:drawing>
      </w:r>
    </w:p>
    <w:p w:rsidR="00DE5CA0" w:rsidRDefault="00DE5CA0" w:rsidP="00DE5CA0">
      <w:pPr>
        <w:jc w:val="center"/>
        <w:rPr>
          <w:sz w:val="20"/>
          <w:szCs w:val="20"/>
          <w:lang w:eastAsia="en-US"/>
        </w:rPr>
      </w:pPr>
      <w:r>
        <w:rPr>
          <w:sz w:val="20"/>
          <w:szCs w:val="20"/>
          <w:lang w:eastAsia="en-US"/>
        </w:rPr>
        <w:t>Figura 94 – CI 555</w:t>
      </w:r>
    </w:p>
    <w:p w:rsidR="00DE5CA0" w:rsidRDefault="00DE5CA0" w:rsidP="00DE5CA0">
      <w:pPr>
        <w:spacing w:before="240"/>
        <w:rPr>
          <w:szCs w:val="24"/>
          <w:lang w:eastAsia="en-US"/>
        </w:rPr>
      </w:pPr>
      <w:r>
        <w:rPr>
          <w:szCs w:val="24"/>
          <w:lang w:eastAsia="en-US"/>
        </w:rPr>
        <w:tab/>
        <w:t xml:space="preserve">1 – Alimentação </w:t>
      </w:r>
      <w:proofErr w:type="spellStart"/>
      <w:r>
        <w:rPr>
          <w:szCs w:val="24"/>
          <w:lang w:eastAsia="en-US"/>
        </w:rPr>
        <w:t>Vcc</w:t>
      </w:r>
      <w:proofErr w:type="spellEnd"/>
      <w:r>
        <w:rPr>
          <w:szCs w:val="24"/>
          <w:lang w:eastAsia="en-US"/>
        </w:rPr>
        <w:t xml:space="preserve"> ou GNT</w:t>
      </w:r>
    </w:p>
    <w:p w:rsidR="00DE5CA0" w:rsidRDefault="00DE5CA0" w:rsidP="00DE5CA0">
      <w:pPr>
        <w:rPr>
          <w:szCs w:val="24"/>
          <w:lang w:eastAsia="en-US"/>
        </w:rPr>
      </w:pPr>
      <w:r>
        <w:rPr>
          <w:szCs w:val="24"/>
          <w:lang w:eastAsia="en-US"/>
        </w:rPr>
        <w:tab/>
        <w:t xml:space="preserve">2 – Gatilho, quando a tensão </w:t>
      </w:r>
      <w:r w:rsidR="00832ED6">
        <w:rPr>
          <w:szCs w:val="24"/>
          <w:lang w:eastAsia="en-US"/>
        </w:rPr>
        <w:t>cai abaix</w:t>
      </w:r>
      <w:r>
        <w:rPr>
          <w:szCs w:val="24"/>
          <w:lang w:eastAsia="en-US"/>
        </w:rPr>
        <w:t xml:space="preserve">o de </w:t>
      </w:r>
      <w:proofErr w:type="spellStart"/>
      <w:r>
        <w:rPr>
          <w:szCs w:val="24"/>
          <w:lang w:eastAsia="en-US"/>
        </w:rPr>
        <w:t>Vcc</w:t>
      </w:r>
      <w:proofErr w:type="spellEnd"/>
      <w:r>
        <w:rPr>
          <w:szCs w:val="24"/>
          <w:lang w:eastAsia="en-US"/>
        </w:rPr>
        <w:t xml:space="preserve">/3 o CI solta um pulso, saída vai para 1 </w:t>
      </w:r>
      <w:proofErr w:type="spellStart"/>
      <w:r>
        <w:rPr>
          <w:szCs w:val="24"/>
          <w:lang w:eastAsia="en-US"/>
        </w:rPr>
        <w:t>Calto</w:t>
      </w:r>
      <w:proofErr w:type="spellEnd"/>
      <w:r>
        <w:rPr>
          <w:szCs w:val="24"/>
          <w:lang w:eastAsia="en-US"/>
        </w:rPr>
        <w:t>.</w:t>
      </w:r>
    </w:p>
    <w:p w:rsidR="00DE5CA0" w:rsidRDefault="00DE5CA0" w:rsidP="00DE5CA0">
      <w:pPr>
        <w:rPr>
          <w:szCs w:val="24"/>
          <w:lang w:eastAsia="en-US"/>
        </w:rPr>
      </w:pPr>
      <w:r>
        <w:rPr>
          <w:szCs w:val="24"/>
          <w:lang w:eastAsia="en-US"/>
        </w:rPr>
        <w:tab/>
        <w:t xml:space="preserve">3 – </w:t>
      </w:r>
      <w:r w:rsidR="00832ED6">
        <w:rPr>
          <w:szCs w:val="24"/>
          <w:lang w:eastAsia="en-US"/>
        </w:rPr>
        <w:t>Saída</w:t>
      </w:r>
      <w:r>
        <w:rPr>
          <w:szCs w:val="24"/>
          <w:lang w:eastAsia="en-US"/>
        </w:rPr>
        <w:t xml:space="preserve"> do CI, </w:t>
      </w:r>
      <w:r w:rsidR="006965E2">
        <w:rPr>
          <w:szCs w:val="24"/>
          <w:lang w:eastAsia="en-US"/>
        </w:rPr>
        <w:t xml:space="preserve">em nível 0 a tensão de saída típica é 0,1V(10mA) e em nível 1 a saída e </w:t>
      </w:r>
      <w:proofErr w:type="spellStart"/>
      <w:r w:rsidR="006965E2">
        <w:rPr>
          <w:szCs w:val="24"/>
          <w:lang w:eastAsia="en-US"/>
        </w:rPr>
        <w:t>Vcc</w:t>
      </w:r>
      <w:proofErr w:type="spellEnd"/>
      <w:r w:rsidR="006965E2">
        <w:rPr>
          <w:szCs w:val="24"/>
          <w:lang w:eastAsia="en-US"/>
        </w:rPr>
        <w:t>(100mA).</w:t>
      </w:r>
    </w:p>
    <w:p w:rsidR="006965E2" w:rsidRDefault="006965E2" w:rsidP="00DE5CA0">
      <w:pPr>
        <w:rPr>
          <w:szCs w:val="24"/>
          <w:lang w:eastAsia="en-US"/>
        </w:rPr>
      </w:pPr>
      <w:r>
        <w:rPr>
          <w:szCs w:val="24"/>
          <w:lang w:eastAsia="en-US"/>
        </w:rPr>
        <w:tab/>
        <w:t>4- Pino reset, ativado em 0 e força a saída para 0, independentemente dos demais pinos, ativa reset em 0.</w:t>
      </w:r>
    </w:p>
    <w:p w:rsidR="006965E2" w:rsidRDefault="006965E2" w:rsidP="006965E2">
      <w:pPr>
        <w:jc w:val="both"/>
        <w:rPr>
          <w:szCs w:val="24"/>
          <w:lang w:eastAsia="en-US"/>
        </w:rPr>
      </w:pPr>
      <w:r>
        <w:rPr>
          <w:szCs w:val="24"/>
          <w:lang w:eastAsia="en-US"/>
        </w:rPr>
        <w:tab/>
        <w:t xml:space="preserve">5 – </w:t>
      </w:r>
      <w:r w:rsidR="00832ED6">
        <w:rPr>
          <w:szCs w:val="24"/>
          <w:lang w:eastAsia="en-US"/>
        </w:rPr>
        <w:t>Tensão</w:t>
      </w:r>
      <w:r>
        <w:rPr>
          <w:szCs w:val="24"/>
          <w:lang w:eastAsia="en-US"/>
        </w:rPr>
        <w:t xml:space="preserve"> de reatância. O pino 5 e a única maneira de mudar os valores de disparo de linear para valores diferentes de 1/3 e 2/3 de </w:t>
      </w:r>
      <w:proofErr w:type="spellStart"/>
      <w:r>
        <w:rPr>
          <w:szCs w:val="24"/>
          <w:lang w:eastAsia="en-US"/>
        </w:rPr>
        <w:t>Vcc</w:t>
      </w:r>
      <w:proofErr w:type="spellEnd"/>
      <w:r>
        <w:rPr>
          <w:szCs w:val="24"/>
          <w:lang w:eastAsia="en-US"/>
        </w:rPr>
        <w:t>.</w:t>
      </w:r>
    </w:p>
    <w:p w:rsidR="006965E2" w:rsidRDefault="006965E2" w:rsidP="006965E2">
      <w:pPr>
        <w:jc w:val="both"/>
        <w:rPr>
          <w:rFonts w:cs="Times New Roman"/>
          <w:szCs w:val="24"/>
          <w:lang w:eastAsia="en-US"/>
        </w:rPr>
      </w:pPr>
      <w:r>
        <w:rPr>
          <w:szCs w:val="24"/>
          <w:lang w:eastAsia="en-US"/>
        </w:rPr>
        <w:tab/>
      </w:r>
      <w:r>
        <w:rPr>
          <w:rFonts w:cs="Times New Roman"/>
          <w:szCs w:val="24"/>
          <w:lang w:eastAsia="en-US"/>
        </w:rPr>
        <w:t>→</w:t>
      </w:r>
      <w:r>
        <w:rPr>
          <w:szCs w:val="24"/>
          <w:lang w:eastAsia="en-US"/>
        </w:rPr>
        <w:t xml:space="preserve"> Quando inativo, usar capacitor de 10</w:t>
      </w:r>
      <w:r>
        <w:rPr>
          <w:rFonts w:cs="Times New Roman"/>
          <w:szCs w:val="24"/>
          <w:lang w:eastAsia="en-US"/>
        </w:rPr>
        <w:t>nF a 100nF para terra.</w:t>
      </w:r>
    </w:p>
    <w:p w:rsidR="006965E2" w:rsidRDefault="006965E2" w:rsidP="006965E2">
      <w:pPr>
        <w:jc w:val="both"/>
        <w:rPr>
          <w:rFonts w:cs="Times New Roman"/>
          <w:szCs w:val="24"/>
          <w:lang w:eastAsia="en-US"/>
        </w:rPr>
      </w:pPr>
      <w:r>
        <w:rPr>
          <w:rFonts w:cs="Times New Roman"/>
          <w:szCs w:val="24"/>
          <w:lang w:eastAsia="en-US"/>
        </w:rPr>
        <w:tab/>
        <w:t xml:space="preserve">6 – Limiar, pois toda vez que a tensão vai a 2/3 de </w:t>
      </w:r>
      <w:proofErr w:type="spellStart"/>
      <w:r>
        <w:rPr>
          <w:rFonts w:cs="Times New Roman"/>
          <w:szCs w:val="24"/>
          <w:lang w:eastAsia="en-US"/>
        </w:rPr>
        <w:t>Vcc</w:t>
      </w:r>
      <w:proofErr w:type="spellEnd"/>
      <w:r>
        <w:rPr>
          <w:rFonts w:cs="Times New Roman"/>
          <w:szCs w:val="24"/>
          <w:lang w:eastAsia="en-US"/>
        </w:rPr>
        <w:t xml:space="preserve"> o CI retorna a seu estado de retorno.</w:t>
      </w:r>
    </w:p>
    <w:p w:rsidR="006965E2" w:rsidRDefault="006965E2" w:rsidP="006965E2">
      <w:pPr>
        <w:jc w:val="both"/>
        <w:rPr>
          <w:rFonts w:cs="Times New Roman"/>
          <w:szCs w:val="24"/>
          <w:lang w:eastAsia="en-US"/>
        </w:rPr>
      </w:pPr>
      <w:r>
        <w:rPr>
          <w:rFonts w:cs="Times New Roman"/>
          <w:szCs w:val="24"/>
          <w:lang w:eastAsia="en-US"/>
        </w:rPr>
        <w:tab/>
        <w:t>7 – Existe um transistor que pode estar saturado ou em corte, dependendo da saída.</w:t>
      </w:r>
    </w:p>
    <w:p w:rsidR="006965E2" w:rsidRDefault="006965E2" w:rsidP="006965E2">
      <w:pPr>
        <w:jc w:val="both"/>
        <w:rPr>
          <w:rFonts w:cs="Times New Roman"/>
          <w:szCs w:val="24"/>
          <w:lang w:eastAsia="en-US"/>
        </w:rPr>
      </w:pPr>
      <w:r>
        <w:rPr>
          <w:rFonts w:cs="Times New Roman"/>
          <w:szCs w:val="24"/>
          <w:lang w:eastAsia="en-US"/>
        </w:rPr>
        <w:tab/>
        <w:t xml:space="preserve">8- Alimentação + </w:t>
      </w:r>
      <w:proofErr w:type="spellStart"/>
      <w:r>
        <w:rPr>
          <w:rFonts w:cs="Times New Roman"/>
          <w:szCs w:val="24"/>
          <w:lang w:eastAsia="en-US"/>
        </w:rPr>
        <w:t>Vcc</w:t>
      </w:r>
      <w:proofErr w:type="spellEnd"/>
      <w:r>
        <w:rPr>
          <w:rFonts w:cs="Times New Roman"/>
          <w:szCs w:val="24"/>
          <w:lang w:eastAsia="en-US"/>
        </w:rPr>
        <w:t xml:space="preserve"> ( de 4,5 a 15V)</w:t>
      </w:r>
    </w:p>
    <w:p w:rsidR="006965E2" w:rsidRDefault="006965E2" w:rsidP="006965E2">
      <w:pPr>
        <w:pStyle w:val="Ttulo2"/>
        <w:rPr>
          <w:lang w:eastAsia="en-US"/>
        </w:rPr>
      </w:pPr>
      <w:r>
        <w:rPr>
          <w:lang w:eastAsia="en-US"/>
        </w:rPr>
        <w:tab/>
      </w:r>
      <w:bookmarkStart w:id="69" w:name="_Toc475113179"/>
      <w:r>
        <w:rPr>
          <w:lang w:eastAsia="en-US"/>
        </w:rPr>
        <w:t xml:space="preserve">12.1 – 555 como </w:t>
      </w:r>
      <w:proofErr w:type="spellStart"/>
      <w:r w:rsidRPr="006965E2">
        <w:rPr>
          <w:lang w:eastAsia="en-US"/>
        </w:rPr>
        <w:t>astável</w:t>
      </w:r>
      <w:bookmarkEnd w:id="69"/>
      <w:proofErr w:type="spellEnd"/>
    </w:p>
    <w:p w:rsidR="006965E2" w:rsidRDefault="006965E2" w:rsidP="006965E2">
      <w:pPr>
        <w:jc w:val="center"/>
        <w:rPr>
          <w:lang w:eastAsia="en-US"/>
        </w:rPr>
      </w:pPr>
      <w:r>
        <w:rPr>
          <w:noProof/>
          <w:lang w:val="en-US" w:eastAsia="en-US"/>
        </w:rPr>
        <w:drawing>
          <wp:inline distT="0" distB="0" distL="0" distR="0">
            <wp:extent cx="2874767" cy="1571625"/>
            <wp:effectExtent l="0" t="0" r="1905"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95.jpg"/>
                    <pic:cNvPicPr/>
                  </pic:nvPicPr>
                  <pic:blipFill>
                    <a:blip r:embed="rId104">
                      <a:extLst>
                        <a:ext uri="{28A0092B-C50C-407E-A947-70E740481C1C}">
                          <a14:useLocalDpi xmlns:a14="http://schemas.microsoft.com/office/drawing/2010/main" val="0"/>
                        </a:ext>
                      </a:extLst>
                    </a:blip>
                    <a:stretch>
                      <a:fillRect/>
                    </a:stretch>
                  </pic:blipFill>
                  <pic:spPr>
                    <a:xfrm>
                      <a:off x="0" y="0"/>
                      <a:ext cx="2885669" cy="1577585"/>
                    </a:xfrm>
                    <a:prstGeom prst="rect">
                      <a:avLst/>
                    </a:prstGeom>
                  </pic:spPr>
                </pic:pic>
              </a:graphicData>
            </a:graphic>
          </wp:inline>
        </w:drawing>
      </w:r>
    </w:p>
    <w:p w:rsidR="009B4BC6" w:rsidRDefault="006965E2" w:rsidP="009B4BC6">
      <w:pPr>
        <w:jc w:val="center"/>
        <w:rPr>
          <w:sz w:val="20"/>
          <w:szCs w:val="20"/>
          <w:lang w:eastAsia="en-US"/>
        </w:rPr>
      </w:pPr>
      <w:r>
        <w:rPr>
          <w:sz w:val="20"/>
          <w:szCs w:val="20"/>
          <w:lang w:eastAsia="en-US"/>
        </w:rPr>
        <w:t xml:space="preserve">Figura 95 </w:t>
      </w:r>
      <w:r w:rsidR="009B4BC6">
        <w:rPr>
          <w:sz w:val="20"/>
          <w:szCs w:val="20"/>
          <w:lang w:eastAsia="en-US"/>
        </w:rPr>
        <w:t>–</w:t>
      </w:r>
      <w:r>
        <w:rPr>
          <w:sz w:val="20"/>
          <w:szCs w:val="20"/>
          <w:lang w:eastAsia="en-US"/>
        </w:rPr>
        <w:t xml:space="preserve"> </w:t>
      </w:r>
      <w:r w:rsidR="009B4BC6">
        <w:rPr>
          <w:sz w:val="20"/>
          <w:szCs w:val="20"/>
          <w:lang w:eastAsia="en-US"/>
        </w:rPr>
        <w:t xml:space="preserve">CI 555 como </w:t>
      </w:r>
      <w:proofErr w:type="spellStart"/>
      <w:r w:rsidR="009B4BC6">
        <w:rPr>
          <w:sz w:val="20"/>
          <w:szCs w:val="20"/>
          <w:lang w:eastAsia="en-US"/>
        </w:rPr>
        <w:t>astável</w:t>
      </w:r>
      <w:proofErr w:type="spellEnd"/>
      <w:r w:rsidR="009B4BC6">
        <w:rPr>
          <w:sz w:val="20"/>
          <w:szCs w:val="20"/>
          <w:lang w:eastAsia="en-US"/>
        </w:rPr>
        <w:t>.</w:t>
      </w:r>
    </w:p>
    <w:p w:rsidR="009B4BC6" w:rsidRDefault="009B4BC6" w:rsidP="009B4BC6">
      <w:pPr>
        <w:spacing w:before="240"/>
        <w:rPr>
          <w:szCs w:val="24"/>
          <w:lang w:eastAsia="en-US"/>
        </w:rPr>
      </w:pPr>
      <w:r>
        <w:rPr>
          <w:szCs w:val="24"/>
          <w:lang w:eastAsia="en-US"/>
        </w:rPr>
        <w:tab/>
        <w:t xml:space="preserve">No CI 555 como </w:t>
      </w:r>
      <w:proofErr w:type="spellStart"/>
      <w:r>
        <w:rPr>
          <w:szCs w:val="24"/>
          <w:lang w:eastAsia="en-US"/>
        </w:rPr>
        <w:t>astável</w:t>
      </w:r>
      <w:proofErr w:type="spellEnd"/>
      <w:r>
        <w:rPr>
          <w:szCs w:val="24"/>
          <w:lang w:eastAsia="en-US"/>
        </w:rPr>
        <w:t>, observado pela figura 95, pode ser notados as seguintes características:</w:t>
      </w:r>
    </w:p>
    <w:p w:rsidR="009B4BC6" w:rsidRDefault="009B4BC6" w:rsidP="009B4BC6">
      <w:pPr>
        <w:spacing w:before="240"/>
        <w:ind w:firstLine="708"/>
        <w:rPr>
          <w:szCs w:val="24"/>
          <w:lang w:eastAsia="en-US"/>
        </w:rPr>
      </w:pPr>
      <w:r>
        <w:rPr>
          <w:szCs w:val="24"/>
          <w:lang w:eastAsia="en-US"/>
        </w:rPr>
        <w:t xml:space="preserve">Capacitor carrega por </w:t>
      </w:r>
      <m:oMath>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A</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B</m:t>
            </m:r>
          </m:sub>
        </m:sSub>
      </m:oMath>
      <w:r>
        <w:rPr>
          <w:szCs w:val="24"/>
          <w:lang w:eastAsia="en-US"/>
        </w:rPr>
        <w:t xml:space="preserve">, quando a tensão nos pinos 2 e 6 chega a 2/3 </w:t>
      </w:r>
      <w:proofErr w:type="spellStart"/>
      <w:r>
        <w:rPr>
          <w:szCs w:val="24"/>
          <w:lang w:eastAsia="en-US"/>
        </w:rPr>
        <w:t>Vcc</w:t>
      </w:r>
      <w:proofErr w:type="spellEnd"/>
      <w:r>
        <w:rPr>
          <w:szCs w:val="24"/>
          <w:lang w:eastAsia="en-US"/>
        </w:rPr>
        <w:t>, o limiar provoca a mudança de estado.</w:t>
      </w:r>
    </w:p>
    <w:p w:rsidR="009B4BC6" w:rsidRDefault="009B4BC6" w:rsidP="009B4BC6">
      <w:pPr>
        <w:spacing w:before="240"/>
        <w:rPr>
          <w:szCs w:val="24"/>
          <w:lang w:eastAsia="en-US"/>
        </w:rPr>
      </w:pPr>
      <w:r>
        <w:rPr>
          <w:szCs w:val="24"/>
          <w:lang w:eastAsia="en-US"/>
        </w:rPr>
        <w:tab/>
        <w:t>A saída vai a 0.</w:t>
      </w:r>
    </w:p>
    <w:p w:rsidR="009B4BC6" w:rsidRDefault="009B4BC6" w:rsidP="009B4BC6">
      <w:pPr>
        <w:spacing w:before="240"/>
        <w:rPr>
          <w:szCs w:val="24"/>
          <w:lang w:eastAsia="en-US"/>
        </w:rPr>
      </w:pPr>
      <w:r>
        <w:rPr>
          <w:szCs w:val="24"/>
          <w:lang w:eastAsia="en-US"/>
        </w:rPr>
        <w:tab/>
        <w:t xml:space="preserve">Transistor do pino 7 satura, descarga do capacitor. Por R8 </w:t>
      </w:r>
      <w:proofErr w:type="spellStart"/>
      <w:r>
        <w:rPr>
          <w:szCs w:val="24"/>
          <w:lang w:eastAsia="en-US"/>
        </w:rPr>
        <w:t>ate</w:t>
      </w:r>
      <w:proofErr w:type="spellEnd"/>
      <w:r>
        <w:rPr>
          <w:szCs w:val="24"/>
          <w:lang w:eastAsia="en-US"/>
        </w:rPr>
        <w:t xml:space="preserve"> 2 e 6 chegar a 1/3 </w:t>
      </w:r>
      <w:proofErr w:type="spellStart"/>
      <w:r>
        <w:rPr>
          <w:szCs w:val="24"/>
          <w:lang w:eastAsia="en-US"/>
        </w:rPr>
        <w:t>Vcc</w:t>
      </w:r>
      <w:proofErr w:type="spellEnd"/>
      <w:r>
        <w:rPr>
          <w:szCs w:val="24"/>
          <w:lang w:eastAsia="en-US"/>
        </w:rPr>
        <w:t>, depois repete o processo.</w:t>
      </w:r>
    </w:p>
    <w:p w:rsidR="009B4BC6" w:rsidRDefault="009B4BC6" w:rsidP="009B4BC6">
      <w:pPr>
        <w:spacing w:before="240"/>
        <w:rPr>
          <w:szCs w:val="24"/>
          <w:lang w:eastAsia="en-US"/>
        </w:rPr>
      </w:pPr>
      <m:oMath>
        <m:r>
          <w:rPr>
            <w:rFonts w:ascii="Cambria Math" w:hAnsi="Cambria Math"/>
            <w:szCs w:val="24"/>
            <w:lang w:eastAsia="en-US"/>
          </w:rPr>
          <w:lastRenderedPageBreak/>
          <m:t xml:space="preserve">Frequencia= </m:t>
        </m:r>
        <m:f>
          <m:fPr>
            <m:ctrlPr>
              <w:rPr>
                <w:rFonts w:ascii="Cambria Math" w:hAnsi="Cambria Math"/>
                <w:i/>
                <w:szCs w:val="24"/>
                <w:lang w:eastAsia="en-US"/>
              </w:rPr>
            </m:ctrlPr>
          </m:fPr>
          <m:num>
            <m:r>
              <w:rPr>
                <w:rFonts w:ascii="Cambria Math" w:hAnsi="Cambria Math"/>
                <w:szCs w:val="24"/>
                <w:lang w:eastAsia="en-US"/>
              </w:rPr>
              <m:t>1,44</m:t>
            </m:r>
          </m:num>
          <m:den>
            <m:d>
              <m:dPr>
                <m:ctrlPr>
                  <w:rPr>
                    <w:rFonts w:ascii="Cambria Math" w:hAnsi="Cambria Math"/>
                    <w:i/>
                    <w:szCs w:val="24"/>
                    <w:lang w:eastAsia="en-US"/>
                  </w:rPr>
                </m:ctrlPr>
              </m:dPr>
              <m:e>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A</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B</m:t>
                    </m:r>
                  </m:sub>
                </m:sSub>
              </m:e>
            </m:d>
            <m:r>
              <w:rPr>
                <w:rFonts w:ascii="Cambria Math" w:hAnsi="Cambria Math"/>
                <w:szCs w:val="24"/>
                <w:lang w:eastAsia="en-US"/>
              </w:rPr>
              <m:t>C</m:t>
            </m:r>
          </m:den>
        </m:f>
        <m:r>
          <w:rPr>
            <w:rFonts w:ascii="Cambria Math" w:hAnsi="Cambria Math"/>
            <w:szCs w:val="24"/>
            <w:lang w:eastAsia="en-US"/>
          </w:rPr>
          <m:t>[Hz]</m:t>
        </m:r>
      </m:oMath>
      <w:r>
        <w:rPr>
          <w:szCs w:val="24"/>
          <w:lang w:eastAsia="en-US"/>
        </w:rPr>
        <w:t xml:space="preserve">, onde </w:t>
      </w:r>
      <m:oMath>
        <m:sSub>
          <m:sSubPr>
            <m:ctrlPr>
              <w:rPr>
                <w:rFonts w:ascii="Cambria Math" w:hAnsi="Cambria Math"/>
                <w:i/>
                <w:szCs w:val="24"/>
                <w:lang w:eastAsia="en-US"/>
              </w:rPr>
            </m:ctrlPr>
          </m:sSubPr>
          <m:e>
            <m:r>
              <w:rPr>
                <w:rFonts w:ascii="Cambria Math" w:hAnsi="Cambria Math"/>
                <w:szCs w:val="24"/>
                <w:lang w:eastAsia="en-US"/>
              </w:rPr>
              <m:t>T</m:t>
            </m:r>
          </m:e>
          <m:sub>
            <m:r>
              <w:rPr>
                <w:rFonts w:ascii="Cambria Math" w:hAnsi="Cambria Math"/>
                <w:szCs w:val="24"/>
                <w:lang w:eastAsia="en-US"/>
              </w:rPr>
              <m:t>on</m:t>
            </m:r>
          </m:sub>
        </m:sSub>
        <m:r>
          <w:rPr>
            <w:rFonts w:ascii="Cambria Math" w:hAnsi="Cambria Math"/>
            <w:szCs w:val="24"/>
            <w:lang w:eastAsia="en-US"/>
          </w:rPr>
          <m:t>=0,69</m:t>
        </m:r>
        <m:d>
          <m:dPr>
            <m:ctrlPr>
              <w:rPr>
                <w:rFonts w:ascii="Cambria Math" w:hAnsi="Cambria Math"/>
                <w:i/>
                <w:szCs w:val="24"/>
                <w:lang w:eastAsia="en-US"/>
              </w:rPr>
            </m:ctrlPr>
          </m:dPr>
          <m:e>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A</m:t>
                </m:r>
              </m:sub>
            </m:sSub>
            <m:r>
              <w:rPr>
                <w:rFonts w:ascii="Cambria Math" w:hAnsi="Cambria Math"/>
                <w:szCs w:val="24"/>
                <w:lang w:eastAsia="en-US"/>
              </w:rPr>
              <m:t>+</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B</m:t>
                </m:r>
              </m:sub>
            </m:sSub>
          </m:e>
        </m:d>
        <m:r>
          <w:rPr>
            <w:rFonts w:ascii="Cambria Math" w:hAnsi="Cambria Math"/>
            <w:szCs w:val="24"/>
            <w:lang w:eastAsia="en-US"/>
          </w:rPr>
          <m:t xml:space="preserve">C </m:t>
        </m:r>
        <m:d>
          <m:dPr>
            <m:begChr m:val="["/>
            <m:endChr m:val="]"/>
            <m:ctrlPr>
              <w:rPr>
                <w:rFonts w:ascii="Cambria Math" w:hAnsi="Cambria Math"/>
                <w:i/>
                <w:szCs w:val="24"/>
                <w:lang w:eastAsia="en-US"/>
              </w:rPr>
            </m:ctrlPr>
          </m:dPr>
          <m:e>
            <m:r>
              <w:rPr>
                <w:rFonts w:ascii="Cambria Math" w:hAnsi="Cambria Math"/>
                <w:szCs w:val="24"/>
                <w:lang w:eastAsia="en-US"/>
              </w:rPr>
              <m:t>s</m:t>
            </m:r>
          </m:e>
        </m:d>
        <m:r>
          <w:rPr>
            <w:rFonts w:ascii="Cambria Math" w:hAnsi="Cambria Math"/>
            <w:szCs w:val="24"/>
            <w:lang w:eastAsia="en-US"/>
          </w:rPr>
          <m:t xml:space="preserve">e </m:t>
        </m:r>
        <m:sSub>
          <m:sSubPr>
            <m:ctrlPr>
              <w:rPr>
                <w:rFonts w:ascii="Cambria Math" w:hAnsi="Cambria Math"/>
                <w:i/>
                <w:szCs w:val="24"/>
                <w:lang w:eastAsia="en-US"/>
              </w:rPr>
            </m:ctrlPr>
          </m:sSubPr>
          <m:e>
            <m:r>
              <w:rPr>
                <w:rFonts w:ascii="Cambria Math" w:hAnsi="Cambria Math"/>
                <w:szCs w:val="24"/>
                <w:lang w:eastAsia="en-US"/>
              </w:rPr>
              <m:t>T</m:t>
            </m:r>
          </m:e>
          <m:sub>
            <m:r>
              <w:rPr>
                <w:rFonts w:ascii="Cambria Math" w:hAnsi="Cambria Math"/>
                <w:szCs w:val="24"/>
                <w:lang w:eastAsia="en-US"/>
              </w:rPr>
              <m:t>off</m:t>
            </m:r>
          </m:sub>
        </m:sSub>
        <m:r>
          <w:rPr>
            <w:rFonts w:ascii="Cambria Math" w:hAnsi="Cambria Math"/>
            <w:szCs w:val="24"/>
            <w:lang w:eastAsia="en-US"/>
          </w:rPr>
          <m:t>=0,69</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B</m:t>
            </m:r>
          </m:sub>
        </m:sSub>
        <m:r>
          <w:rPr>
            <w:rFonts w:ascii="Cambria Math" w:hAnsi="Cambria Math"/>
            <w:szCs w:val="24"/>
            <w:lang w:eastAsia="en-US"/>
          </w:rPr>
          <m:t>C [s]</m:t>
        </m:r>
      </m:oMath>
      <w:r>
        <w:rPr>
          <w:szCs w:val="24"/>
          <w:lang w:eastAsia="en-US"/>
        </w:rPr>
        <w:t>.</w:t>
      </w:r>
    </w:p>
    <w:p w:rsidR="009B4BC6" w:rsidRDefault="009E1A76" w:rsidP="009B4BC6">
      <w:pPr>
        <w:spacing w:before="240"/>
        <w:rPr>
          <w:szCs w:val="24"/>
          <w:lang w:eastAsia="en-US"/>
        </w:rPr>
      </w:pPr>
      <w:r>
        <w:rPr>
          <w:szCs w:val="24"/>
          <w:lang w:eastAsia="en-US"/>
        </w:rPr>
        <w:t xml:space="preserve">Sendo </w:t>
      </w:r>
      <m:oMath>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A</m:t>
            </m:r>
          </m:sub>
        </m:sSub>
        <m:r>
          <w:rPr>
            <w:rFonts w:ascii="Cambria Math" w:hAnsi="Cambria Math"/>
            <w:szCs w:val="24"/>
            <w:lang w:eastAsia="en-US"/>
          </w:rPr>
          <m:t xml:space="preserve"> e </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B</m:t>
            </m:r>
          </m:sub>
        </m:sSub>
        <m:r>
          <w:rPr>
            <w:rFonts w:ascii="Cambria Math" w:hAnsi="Cambria Math"/>
            <w:szCs w:val="24"/>
            <w:lang w:eastAsia="en-US"/>
          </w:rPr>
          <m:t xml:space="preserve">&gt;1kΩ; </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A</m:t>
            </m:r>
          </m:sub>
        </m:sSub>
        <m:r>
          <w:rPr>
            <w:rFonts w:ascii="Cambria Math" w:hAnsi="Cambria Math"/>
            <w:szCs w:val="24"/>
            <w:lang w:eastAsia="en-US"/>
          </w:rPr>
          <m:t xml:space="preserve"> e </m:t>
        </m:r>
        <m:sSub>
          <m:sSubPr>
            <m:ctrlPr>
              <w:rPr>
                <w:rFonts w:ascii="Cambria Math" w:hAnsi="Cambria Math"/>
                <w:i/>
                <w:szCs w:val="24"/>
                <w:lang w:eastAsia="en-US"/>
              </w:rPr>
            </m:ctrlPr>
          </m:sSubPr>
          <m:e>
            <m:r>
              <w:rPr>
                <w:rFonts w:ascii="Cambria Math" w:hAnsi="Cambria Math"/>
                <w:szCs w:val="24"/>
                <w:lang w:eastAsia="en-US"/>
              </w:rPr>
              <m:t>R</m:t>
            </m:r>
          </m:e>
          <m:sub>
            <m:r>
              <w:rPr>
                <w:rFonts w:ascii="Cambria Math" w:hAnsi="Cambria Math"/>
                <w:szCs w:val="24"/>
                <w:lang w:eastAsia="en-US"/>
              </w:rPr>
              <m:t>B</m:t>
            </m:r>
          </m:sub>
        </m:sSub>
        <m:r>
          <w:rPr>
            <w:rFonts w:ascii="Cambria Math" w:hAnsi="Cambria Math"/>
            <w:szCs w:val="24"/>
            <w:lang w:eastAsia="en-US"/>
          </w:rPr>
          <m:t>&lt;1MΩ;C&gt;150pF</m:t>
        </m:r>
      </m:oMath>
      <w:r>
        <w:rPr>
          <w:szCs w:val="24"/>
          <w:lang w:eastAsia="en-US"/>
        </w:rPr>
        <w:t>.</w:t>
      </w:r>
    </w:p>
    <w:p w:rsidR="009E1A76" w:rsidRDefault="009E1A76" w:rsidP="009E1A76">
      <w:pPr>
        <w:pStyle w:val="Ttulo2"/>
        <w:rPr>
          <w:lang w:eastAsia="en-US"/>
        </w:rPr>
      </w:pPr>
      <w:r>
        <w:rPr>
          <w:lang w:eastAsia="en-US"/>
        </w:rPr>
        <w:tab/>
      </w:r>
      <w:bookmarkStart w:id="70" w:name="_Toc475113180"/>
      <w:r>
        <w:rPr>
          <w:lang w:eastAsia="en-US"/>
        </w:rPr>
        <w:t xml:space="preserve">12.2 – 555 como </w:t>
      </w:r>
      <w:proofErr w:type="spellStart"/>
      <w:r>
        <w:rPr>
          <w:lang w:eastAsia="en-US"/>
        </w:rPr>
        <w:t>monoestável</w:t>
      </w:r>
      <w:bookmarkEnd w:id="70"/>
      <w:proofErr w:type="spellEnd"/>
    </w:p>
    <w:p w:rsidR="009E1A76" w:rsidRDefault="009E1A76" w:rsidP="009E1A76">
      <w:pPr>
        <w:jc w:val="center"/>
        <w:rPr>
          <w:lang w:eastAsia="en-US"/>
        </w:rPr>
      </w:pPr>
      <w:r>
        <w:rPr>
          <w:noProof/>
          <w:lang w:val="en-US" w:eastAsia="en-US"/>
        </w:rPr>
        <w:drawing>
          <wp:inline distT="0" distB="0" distL="0" distR="0">
            <wp:extent cx="2413789" cy="2238375"/>
            <wp:effectExtent l="0" t="0" r="5715"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96.png"/>
                    <pic:cNvPicPr/>
                  </pic:nvPicPr>
                  <pic:blipFill>
                    <a:blip r:embed="rId105">
                      <a:extLst>
                        <a:ext uri="{28A0092B-C50C-407E-A947-70E740481C1C}">
                          <a14:useLocalDpi xmlns:a14="http://schemas.microsoft.com/office/drawing/2010/main" val="0"/>
                        </a:ext>
                      </a:extLst>
                    </a:blip>
                    <a:stretch>
                      <a:fillRect/>
                    </a:stretch>
                  </pic:blipFill>
                  <pic:spPr>
                    <a:xfrm>
                      <a:off x="0" y="0"/>
                      <a:ext cx="2418333" cy="2242589"/>
                    </a:xfrm>
                    <a:prstGeom prst="rect">
                      <a:avLst/>
                    </a:prstGeom>
                  </pic:spPr>
                </pic:pic>
              </a:graphicData>
            </a:graphic>
          </wp:inline>
        </w:drawing>
      </w:r>
    </w:p>
    <w:p w:rsidR="009E1A76" w:rsidRDefault="009E1A76" w:rsidP="009E1A76">
      <w:pPr>
        <w:jc w:val="center"/>
        <w:rPr>
          <w:sz w:val="20"/>
          <w:szCs w:val="20"/>
          <w:lang w:eastAsia="en-US"/>
        </w:rPr>
      </w:pPr>
      <w:r>
        <w:rPr>
          <w:sz w:val="20"/>
          <w:szCs w:val="20"/>
          <w:lang w:eastAsia="en-US"/>
        </w:rPr>
        <w:t xml:space="preserve">Figura 96 – Circuito do CI 555 como </w:t>
      </w:r>
      <w:proofErr w:type="spellStart"/>
      <w:r>
        <w:rPr>
          <w:sz w:val="20"/>
          <w:szCs w:val="20"/>
          <w:lang w:eastAsia="en-US"/>
        </w:rPr>
        <w:t>monoestável</w:t>
      </w:r>
      <w:proofErr w:type="spellEnd"/>
      <w:r>
        <w:rPr>
          <w:sz w:val="20"/>
          <w:szCs w:val="20"/>
          <w:lang w:eastAsia="en-US"/>
        </w:rPr>
        <w:t>.</w:t>
      </w:r>
    </w:p>
    <w:p w:rsidR="009E1A76" w:rsidRDefault="009E1A76" w:rsidP="009E1A76">
      <w:pPr>
        <w:spacing w:before="240"/>
        <w:rPr>
          <w:szCs w:val="24"/>
          <w:lang w:eastAsia="en-US"/>
        </w:rPr>
      </w:pPr>
      <w:r>
        <w:rPr>
          <w:szCs w:val="24"/>
          <w:lang w:eastAsia="en-US"/>
        </w:rPr>
        <w:tab/>
        <w:t xml:space="preserve">Na figura 96 podemos observar o CI 555 como </w:t>
      </w:r>
      <w:proofErr w:type="spellStart"/>
      <w:r>
        <w:rPr>
          <w:szCs w:val="24"/>
          <w:lang w:eastAsia="en-US"/>
        </w:rPr>
        <w:t>monoestavel</w:t>
      </w:r>
      <w:proofErr w:type="spellEnd"/>
      <w:r>
        <w:rPr>
          <w:szCs w:val="24"/>
          <w:lang w:eastAsia="en-US"/>
        </w:rPr>
        <w:t xml:space="preserve">, onde temos as </w:t>
      </w:r>
      <w:r w:rsidR="00832ED6">
        <w:rPr>
          <w:szCs w:val="24"/>
          <w:lang w:eastAsia="en-US"/>
        </w:rPr>
        <w:t>seguintes</w:t>
      </w:r>
      <w:r>
        <w:rPr>
          <w:szCs w:val="24"/>
          <w:lang w:eastAsia="en-US"/>
        </w:rPr>
        <w:t xml:space="preserve"> variáveis: </w:t>
      </w:r>
      <m:oMath>
        <m:sSub>
          <m:sSubPr>
            <m:ctrlPr>
              <w:rPr>
                <w:rFonts w:ascii="Cambria Math" w:hAnsi="Cambria Math"/>
                <w:i/>
                <w:szCs w:val="24"/>
                <w:lang w:eastAsia="en-US"/>
              </w:rPr>
            </m:ctrlPr>
          </m:sSubPr>
          <m:e>
            <m:r>
              <w:rPr>
                <w:rFonts w:ascii="Cambria Math" w:hAnsi="Cambria Math"/>
                <w:szCs w:val="24"/>
                <w:lang w:eastAsia="en-US"/>
              </w:rPr>
              <m:t>T</m:t>
            </m:r>
          </m:e>
          <m:sub>
            <m:r>
              <w:rPr>
                <w:rFonts w:ascii="Cambria Math" w:hAnsi="Cambria Math"/>
                <w:szCs w:val="24"/>
                <w:lang w:eastAsia="en-US"/>
              </w:rPr>
              <m:t>S</m:t>
            </m:r>
          </m:sub>
        </m:sSub>
        <m:r>
          <w:rPr>
            <w:rFonts w:ascii="Cambria Math" w:hAnsi="Cambria Math"/>
            <w:szCs w:val="24"/>
            <w:lang w:eastAsia="en-US"/>
          </w:rPr>
          <m:t xml:space="preserve">=1,1RC </m:t>
        </m:r>
        <m:d>
          <m:dPr>
            <m:begChr m:val="["/>
            <m:endChr m:val="]"/>
            <m:ctrlPr>
              <w:rPr>
                <w:rFonts w:ascii="Cambria Math" w:hAnsi="Cambria Math"/>
                <w:i/>
                <w:szCs w:val="24"/>
                <w:lang w:eastAsia="en-US"/>
              </w:rPr>
            </m:ctrlPr>
          </m:dPr>
          <m:e>
            <m:r>
              <w:rPr>
                <w:rFonts w:ascii="Cambria Math" w:hAnsi="Cambria Math"/>
                <w:szCs w:val="24"/>
                <w:lang w:eastAsia="en-US"/>
              </w:rPr>
              <m:t>s</m:t>
            </m:r>
          </m:e>
        </m:d>
        <m:r>
          <w:rPr>
            <w:rFonts w:ascii="Cambria Math" w:hAnsi="Cambria Math"/>
            <w:szCs w:val="24"/>
            <w:lang w:eastAsia="en-US"/>
          </w:rPr>
          <m:t>, R→M</m:t>
        </m:r>
        <m:r>
          <m:rPr>
            <m:sty m:val="p"/>
          </m:rPr>
          <w:rPr>
            <w:rFonts w:ascii="Cambria Math" w:hAnsi="Cambria Math"/>
            <w:szCs w:val="24"/>
            <w:lang w:eastAsia="en-US"/>
          </w:rPr>
          <m:t>Ω</m:t>
        </m:r>
        <m:r>
          <w:rPr>
            <w:rFonts w:ascii="Cambria Math" w:hAnsi="Cambria Math"/>
            <w:szCs w:val="24"/>
            <w:lang w:eastAsia="en-US"/>
          </w:rPr>
          <m:t xml:space="preserve"> e C→</m:t>
        </m:r>
        <m:r>
          <m:rPr>
            <m:sty m:val="p"/>
          </m:rPr>
          <w:rPr>
            <w:rFonts w:ascii="Cambria Math" w:hAnsi="Cambria Math"/>
            <w:szCs w:val="24"/>
            <w:lang w:eastAsia="en-US"/>
          </w:rPr>
          <m:t>MF</m:t>
        </m:r>
      </m:oMath>
      <w:r w:rsidR="00832ED6">
        <w:rPr>
          <w:szCs w:val="24"/>
          <w:lang w:eastAsia="en-US"/>
        </w:rPr>
        <w:t>.</w:t>
      </w:r>
    </w:p>
    <w:p w:rsidR="00832ED6" w:rsidRDefault="00832ED6" w:rsidP="00832ED6">
      <w:pPr>
        <w:spacing w:before="240"/>
        <w:jc w:val="center"/>
        <w:rPr>
          <w:szCs w:val="24"/>
          <w:lang w:eastAsia="en-US"/>
        </w:rPr>
      </w:pPr>
      <w:r>
        <w:rPr>
          <w:noProof/>
          <w:szCs w:val="24"/>
          <w:lang w:val="en-US" w:eastAsia="en-US"/>
        </w:rPr>
        <w:drawing>
          <wp:inline distT="0" distB="0" distL="0" distR="0">
            <wp:extent cx="2076450" cy="2284095"/>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97.jpg"/>
                    <pic:cNvPicPr/>
                  </pic:nvPicPr>
                  <pic:blipFill>
                    <a:blip r:embed="rId106">
                      <a:extLst>
                        <a:ext uri="{28A0092B-C50C-407E-A947-70E740481C1C}">
                          <a14:useLocalDpi xmlns:a14="http://schemas.microsoft.com/office/drawing/2010/main" val="0"/>
                        </a:ext>
                      </a:extLst>
                    </a:blip>
                    <a:stretch>
                      <a:fillRect/>
                    </a:stretch>
                  </pic:blipFill>
                  <pic:spPr>
                    <a:xfrm>
                      <a:off x="0" y="0"/>
                      <a:ext cx="2078169" cy="2285986"/>
                    </a:xfrm>
                    <a:prstGeom prst="rect">
                      <a:avLst/>
                    </a:prstGeom>
                  </pic:spPr>
                </pic:pic>
              </a:graphicData>
            </a:graphic>
          </wp:inline>
        </w:drawing>
      </w:r>
    </w:p>
    <w:p w:rsidR="00832ED6" w:rsidRDefault="00832ED6" w:rsidP="00832ED6">
      <w:pPr>
        <w:jc w:val="center"/>
        <w:rPr>
          <w:sz w:val="20"/>
          <w:szCs w:val="20"/>
          <w:lang w:eastAsia="en-US"/>
        </w:rPr>
      </w:pPr>
      <w:r>
        <w:rPr>
          <w:sz w:val="20"/>
          <w:szCs w:val="20"/>
          <w:lang w:eastAsia="en-US"/>
        </w:rPr>
        <w:t xml:space="preserve">Figura 97 – Gráficos do CI 555 como </w:t>
      </w:r>
      <w:proofErr w:type="spellStart"/>
      <w:r>
        <w:rPr>
          <w:sz w:val="20"/>
          <w:szCs w:val="20"/>
          <w:lang w:eastAsia="en-US"/>
        </w:rPr>
        <w:t>monoestavel</w:t>
      </w:r>
      <w:proofErr w:type="spellEnd"/>
      <w:r>
        <w:rPr>
          <w:sz w:val="20"/>
          <w:szCs w:val="20"/>
          <w:lang w:eastAsia="en-US"/>
        </w:rPr>
        <w:t>.</w:t>
      </w:r>
    </w:p>
    <w:p w:rsidR="00832ED6" w:rsidRPr="00832ED6" w:rsidRDefault="00832ED6" w:rsidP="00832ED6">
      <w:pPr>
        <w:spacing w:before="240"/>
        <w:rPr>
          <w:szCs w:val="24"/>
          <w:lang w:eastAsia="en-US"/>
        </w:rPr>
      </w:pPr>
      <w:r>
        <w:rPr>
          <w:szCs w:val="24"/>
          <w:lang w:eastAsia="en-US"/>
        </w:rPr>
        <w:tab/>
        <w:t xml:space="preserve">Observando a figura 97 e possível observar a </w:t>
      </w:r>
      <w:proofErr w:type="spellStart"/>
      <w:r>
        <w:rPr>
          <w:szCs w:val="24"/>
          <w:lang w:eastAsia="en-US"/>
        </w:rPr>
        <w:t>monoestabilidade</w:t>
      </w:r>
      <w:proofErr w:type="spellEnd"/>
      <w:r>
        <w:rPr>
          <w:szCs w:val="24"/>
          <w:lang w:eastAsia="en-US"/>
        </w:rPr>
        <w:t xml:space="preserve"> do CI 555, onde durante o seguimento T temos o tempo instável e após o tempo estável.</w:t>
      </w:r>
    </w:p>
    <w:sectPr w:rsidR="00832ED6" w:rsidRPr="00832ED6" w:rsidSect="008A1824">
      <w:footerReference w:type="default" r:id="rId10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1EA3" w:rsidRDefault="00C31EA3" w:rsidP="004A0760">
      <w:pPr>
        <w:spacing w:line="240" w:lineRule="auto"/>
      </w:pPr>
      <w:r>
        <w:separator/>
      </w:r>
    </w:p>
  </w:endnote>
  <w:endnote w:type="continuationSeparator" w:id="0">
    <w:p w:rsidR="00C31EA3" w:rsidRDefault="00C31EA3" w:rsidP="004A07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5553005"/>
      <w:docPartObj>
        <w:docPartGallery w:val="Page Numbers (Bottom of Page)"/>
        <w:docPartUnique/>
      </w:docPartObj>
    </w:sdtPr>
    <w:sdtContent>
      <w:p w:rsidR="00F91DF0" w:rsidRDefault="00F91DF0">
        <w:pPr>
          <w:pStyle w:val="Rodap"/>
          <w:jc w:val="right"/>
        </w:pPr>
        <w:r>
          <w:fldChar w:fldCharType="begin"/>
        </w:r>
        <w:r>
          <w:instrText>PAGE   \* MERGEFORMAT</w:instrText>
        </w:r>
        <w:r>
          <w:fldChar w:fldCharType="separate"/>
        </w:r>
        <w:r w:rsidR="00D659DE">
          <w:rPr>
            <w:noProof/>
          </w:rPr>
          <w:t>55</w:t>
        </w:r>
        <w:r>
          <w:rPr>
            <w:noProof/>
          </w:rPr>
          <w:fldChar w:fldCharType="end"/>
        </w:r>
      </w:p>
    </w:sdtContent>
  </w:sdt>
  <w:p w:rsidR="00F91DF0" w:rsidRDefault="00F91DF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1EA3" w:rsidRDefault="00C31EA3" w:rsidP="004A0760">
      <w:pPr>
        <w:spacing w:line="240" w:lineRule="auto"/>
      </w:pPr>
      <w:r>
        <w:separator/>
      </w:r>
    </w:p>
  </w:footnote>
  <w:footnote w:type="continuationSeparator" w:id="0">
    <w:p w:rsidR="00C31EA3" w:rsidRDefault="00C31EA3" w:rsidP="004A07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B2C"/>
    <w:multiLevelType w:val="hybridMultilevel"/>
    <w:tmpl w:val="A14C6B20"/>
    <w:lvl w:ilvl="0" w:tplc="5AEECE7A">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 w15:restartNumberingAfterBreak="0">
    <w:nsid w:val="0C6C3E61"/>
    <w:multiLevelType w:val="hybridMultilevel"/>
    <w:tmpl w:val="30F804F6"/>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6073D1"/>
    <w:multiLevelType w:val="hybridMultilevel"/>
    <w:tmpl w:val="87E4DBD0"/>
    <w:lvl w:ilvl="0" w:tplc="3FA06992">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 w15:restartNumberingAfterBreak="0">
    <w:nsid w:val="139C0B39"/>
    <w:multiLevelType w:val="hybridMultilevel"/>
    <w:tmpl w:val="8638A4E4"/>
    <w:lvl w:ilvl="0" w:tplc="0416000F">
      <w:start w:val="1"/>
      <w:numFmt w:val="decimal"/>
      <w:lvlText w:val="%1."/>
      <w:lvlJc w:val="left"/>
      <w:pPr>
        <w:ind w:left="786" w:hanging="360"/>
      </w:p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 w15:restartNumberingAfterBreak="0">
    <w:nsid w:val="1EBB1489"/>
    <w:multiLevelType w:val="hybridMultilevel"/>
    <w:tmpl w:val="CC9E65F6"/>
    <w:lvl w:ilvl="0" w:tplc="DFC41DF0">
      <w:start w:val="1"/>
      <w:numFmt w:val="lowerLetter"/>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 w15:restartNumberingAfterBreak="0">
    <w:nsid w:val="26F709C6"/>
    <w:multiLevelType w:val="hybridMultilevel"/>
    <w:tmpl w:val="7B04BECC"/>
    <w:lvl w:ilvl="0" w:tplc="4F88A5EA">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6" w15:restartNumberingAfterBreak="0">
    <w:nsid w:val="2A66344B"/>
    <w:multiLevelType w:val="hybridMultilevel"/>
    <w:tmpl w:val="2B9E92F6"/>
    <w:lvl w:ilvl="0" w:tplc="88AE0B8A">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7" w15:restartNumberingAfterBreak="0">
    <w:nsid w:val="4AD5018F"/>
    <w:multiLevelType w:val="hybridMultilevel"/>
    <w:tmpl w:val="9E584260"/>
    <w:lvl w:ilvl="0" w:tplc="DD2800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797A7F50"/>
    <w:multiLevelType w:val="hybridMultilevel"/>
    <w:tmpl w:val="F8C0A22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8"/>
  </w:num>
  <w:num w:numId="3">
    <w:abstractNumId w:val="1"/>
  </w:num>
  <w:num w:numId="4">
    <w:abstractNumId w:val="7"/>
  </w:num>
  <w:num w:numId="5">
    <w:abstractNumId w:val="2"/>
  </w:num>
  <w:num w:numId="6">
    <w:abstractNumId w:val="4"/>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974"/>
    <w:rsid w:val="000101A7"/>
    <w:rsid w:val="000121A0"/>
    <w:rsid w:val="000227C5"/>
    <w:rsid w:val="0002752A"/>
    <w:rsid w:val="00033D2B"/>
    <w:rsid w:val="00042ECE"/>
    <w:rsid w:val="00044481"/>
    <w:rsid w:val="000615C4"/>
    <w:rsid w:val="000760CE"/>
    <w:rsid w:val="000771DB"/>
    <w:rsid w:val="000820FE"/>
    <w:rsid w:val="000B17CF"/>
    <w:rsid w:val="000C094F"/>
    <w:rsid w:val="000C123B"/>
    <w:rsid w:val="000C21FD"/>
    <w:rsid w:val="000C22D6"/>
    <w:rsid w:val="000C65F5"/>
    <w:rsid w:val="000E4D70"/>
    <w:rsid w:val="000E5BC0"/>
    <w:rsid w:val="000F0BD2"/>
    <w:rsid w:val="000F16C4"/>
    <w:rsid w:val="000F7915"/>
    <w:rsid w:val="001022AB"/>
    <w:rsid w:val="00102610"/>
    <w:rsid w:val="00104E55"/>
    <w:rsid w:val="00113E82"/>
    <w:rsid w:val="001262F6"/>
    <w:rsid w:val="00126C7D"/>
    <w:rsid w:val="00135414"/>
    <w:rsid w:val="00140D25"/>
    <w:rsid w:val="00143A10"/>
    <w:rsid w:val="00143D2F"/>
    <w:rsid w:val="001454C7"/>
    <w:rsid w:val="00160ED2"/>
    <w:rsid w:val="00176741"/>
    <w:rsid w:val="00187088"/>
    <w:rsid w:val="00187CFF"/>
    <w:rsid w:val="00195E97"/>
    <w:rsid w:val="001A2D9E"/>
    <w:rsid w:val="001A7FBB"/>
    <w:rsid w:val="001B10D2"/>
    <w:rsid w:val="001E047C"/>
    <w:rsid w:val="001E1F7F"/>
    <w:rsid w:val="001E6CC4"/>
    <w:rsid w:val="001F0B76"/>
    <w:rsid w:val="001F201F"/>
    <w:rsid w:val="001F2F8B"/>
    <w:rsid w:val="00202812"/>
    <w:rsid w:val="00207617"/>
    <w:rsid w:val="00211ACA"/>
    <w:rsid w:val="002215AC"/>
    <w:rsid w:val="0022774D"/>
    <w:rsid w:val="00227BAA"/>
    <w:rsid w:val="00231F06"/>
    <w:rsid w:val="00244671"/>
    <w:rsid w:val="00244976"/>
    <w:rsid w:val="00252C23"/>
    <w:rsid w:val="00272C91"/>
    <w:rsid w:val="00280AB7"/>
    <w:rsid w:val="00282A61"/>
    <w:rsid w:val="00292793"/>
    <w:rsid w:val="00293CC9"/>
    <w:rsid w:val="002A324F"/>
    <w:rsid w:val="002B39F8"/>
    <w:rsid w:val="002B3DD2"/>
    <w:rsid w:val="002B79B0"/>
    <w:rsid w:val="002C01F4"/>
    <w:rsid w:val="002C199F"/>
    <w:rsid w:val="002C4BB0"/>
    <w:rsid w:val="002D0196"/>
    <w:rsid w:val="002D274F"/>
    <w:rsid w:val="002E388C"/>
    <w:rsid w:val="00303115"/>
    <w:rsid w:val="0030497B"/>
    <w:rsid w:val="00312E02"/>
    <w:rsid w:val="00314D3E"/>
    <w:rsid w:val="00332493"/>
    <w:rsid w:val="0033503F"/>
    <w:rsid w:val="003422C1"/>
    <w:rsid w:val="00373701"/>
    <w:rsid w:val="003903CA"/>
    <w:rsid w:val="003977BC"/>
    <w:rsid w:val="00397EC0"/>
    <w:rsid w:val="003C33FC"/>
    <w:rsid w:val="003D2E53"/>
    <w:rsid w:val="003D4DE2"/>
    <w:rsid w:val="003D7A3E"/>
    <w:rsid w:val="003E10E9"/>
    <w:rsid w:val="003E73A4"/>
    <w:rsid w:val="003F0DF2"/>
    <w:rsid w:val="003F1A06"/>
    <w:rsid w:val="00402B80"/>
    <w:rsid w:val="0041016B"/>
    <w:rsid w:val="00413434"/>
    <w:rsid w:val="00417555"/>
    <w:rsid w:val="00446B9D"/>
    <w:rsid w:val="00457D47"/>
    <w:rsid w:val="0046687C"/>
    <w:rsid w:val="00471C31"/>
    <w:rsid w:val="004939E3"/>
    <w:rsid w:val="004A0760"/>
    <w:rsid w:val="004A5412"/>
    <w:rsid w:val="004A7AD9"/>
    <w:rsid w:val="004B11F3"/>
    <w:rsid w:val="004C33C6"/>
    <w:rsid w:val="004C60CB"/>
    <w:rsid w:val="004D0863"/>
    <w:rsid w:val="004E055D"/>
    <w:rsid w:val="004F2228"/>
    <w:rsid w:val="00505B4B"/>
    <w:rsid w:val="00527AA7"/>
    <w:rsid w:val="00535056"/>
    <w:rsid w:val="00552949"/>
    <w:rsid w:val="00552A35"/>
    <w:rsid w:val="00556E72"/>
    <w:rsid w:val="00571C2C"/>
    <w:rsid w:val="00582520"/>
    <w:rsid w:val="005945A9"/>
    <w:rsid w:val="005A7CE4"/>
    <w:rsid w:val="005B559E"/>
    <w:rsid w:val="005B6DF2"/>
    <w:rsid w:val="005C3660"/>
    <w:rsid w:val="005D5C83"/>
    <w:rsid w:val="005F5066"/>
    <w:rsid w:val="00652536"/>
    <w:rsid w:val="006744F3"/>
    <w:rsid w:val="00674F4E"/>
    <w:rsid w:val="00676CE1"/>
    <w:rsid w:val="00690CD2"/>
    <w:rsid w:val="006965E2"/>
    <w:rsid w:val="006A6D77"/>
    <w:rsid w:val="006B0609"/>
    <w:rsid w:val="006B58E1"/>
    <w:rsid w:val="006E56B1"/>
    <w:rsid w:val="006E7617"/>
    <w:rsid w:val="00707283"/>
    <w:rsid w:val="00717DE5"/>
    <w:rsid w:val="00726C48"/>
    <w:rsid w:val="00730171"/>
    <w:rsid w:val="00730369"/>
    <w:rsid w:val="007333FA"/>
    <w:rsid w:val="00741366"/>
    <w:rsid w:val="007440CB"/>
    <w:rsid w:val="00747FC7"/>
    <w:rsid w:val="0076711B"/>
    <w:rsid w:val="00780F46"/>
    <w:rsid w:val="00792919"/>
    <w:rsid w:val="00796B79"/>
    <w:rsid w:val="00797BD0"/>
    <w:rsid w:val="007B1B34"/>
    <w:rsid w:val="007B4853"/>
    <w:rsid w:val="007B4D0A"/>
    <w:rsid w:val="007C674E"/>
    <w:rsid w:val="007C675C"/>
    <w:rsid w:val="007D3763"/>
    <w:rsid w:val="007D576E"/>
    <w:rsid w:val="007E268A"/>
    <w:rsid w:val="007E6EE0"/>
    <w:rsid w:val="007F6629"/>
    <w:rsid w:val="00804D61"/>
    <w:rsid w:val="00811740"/>
    <w:rsid w:val="00832ED6"/>
    <w:rsid w:val="0083327D"/>
    <w:rsid w:val="00841F9F"/>
    <w:rsid w:val="008424FF"/>
    <w:rsid w:val="00864846"/>
    <w:rsid w:val="00866868"/>
    <w:rsid w:val="00871BC5"/>
    <w:rsid w:val="0088205C"/>
    <w:rsid w:val="00882EF1"/>
    <w:rsid w:val="00886366"/>
    <w:rsid w:val="00897060"/>
    <w:rsid w:val="008A1824"/>
    <w:rsid w:val="008A46AA"/>
    <w:rsid w:val="008B2F6E"/>
    <w:rsid w:val="008C3DCB"/>
    <w:rsid w:val="008C5DC4"/>
    <w:rsid w:val="008F444E"/>
    <w:rsid w:val="009000BA"/>
    <w:rsid w:val="00905F5D"/>
    <w:rsid w:val="00915974"/>
    <w:rsid w:val="009167CC"/>
    <w:rsid w:val="009225A4"/>
    <w:rsid w:val="00926780"/>
    <w:rsid w:val="00933B2C"/>
    <w:rsid w:val="00936A12"/>
    <w:rsid w:val="00943113"/>
    <w:rsid w:val="00947519"/>
    <w:rsid w:val="00953F19"/>
    <w:rsid w:val="00965208"/>
    <w:rsid w:val="00986F50"/>
    <w:rsid w:val="009927A8"/>
    <w:rsid w:val="0099644C"/>
    <w:rsid w:val="00996B37"/>
    <w:rsid w:val="009A0470"/>
    <w:rsid w:val="009A3070"/>
    <w:rsid w:val="009A7175"/>
    <w:rsid w:val="009B4346"/>
    <w:rsid w:val="009B4BC6"/>
    <w:rsid w:val="009E1A76"/>
    <w:rsid w:val="009E599F"/>
    <w:rsid w:val="009F468F"/>
    <w:rsid w:val="009F62D1"/>
    <w:rsid w:val="00A00E15"/>
    <w:rsid w:val="00A0366D"/>
    <w:rsid w:val="00A05727"/>
    <w:rsid w:val="00A27845"/>
    <w:rsid w:val="00A32643"/>
    <w:rsid w:val="00A47CF6"/>
    <w:rsid w:val="00A511BC"/>
    <w:rsid w:val="00A66622"/>
    <w:rsid w:val="00A80337"/>
    <w:rsid w:val="00A816ED"/>
    <w:rsid w:val="00AE3568"/>
    <w:rsid w:val="00AF0B1D"/>
    <w:rsid w:val="00AF3571"/>
    <w:rsid w:val="00AF694A"/>
    <w:rsid w:val="00B003F3"/>
    <w:rsid w:val="00B05641"/>
    <w:rsid w:val="00B17B97"/>
    <w:rsid w:val="00B2366E"/>
    <w:rsid w:val="00B2768A"/>
    <w:rsid w:val="00B329C9"/>
    <w:rsid w:val="00B36237"/>
    <w:rsid w:val="00B37327"/>
    <w:rsid w:val="00B45E1C"/>
    <w:rsid w:val="00B45F8F"/>
    <w:rsid w:val="00B5357D"/>
    <w:rsid w:val="00B54940"/>
    <w:rsid w:val="00B80D26"/>
    <w:rsid w:val="00BC7CC0"/>
    <w:rsid w:val="00BD2D84"/>
    <w:rsid w:val="00BE39B9"/>
    <w:rsid w:val="00C16F5F"/>
    <w:rsid w:val="00C234B5"/>
    <w:rsid w:val="00C31BB0"/>
    <w:rsid w:val="00C31EA3"/>
    <w:rsid w:val="00C33A6F"/>
    <w:rsid w:val="00C374EA"/>
    <w:rsid w:val="00C4155B"/>
    <w:rsid w:val="00C73472"/>
    <w:rsid w:val="00C81679"/>
    <w:rsid w:val="00C84E8D"/>
    <w:rsid w:val="00C94652"/>
    <w:rsid w:val="00C96975"/>
    <w:rsid w:val="00CB2BE8"/>
    <w:rsid w:val="00CC73A4"/>
    <w:rsid w:val="00CD5F0C"/>
    <w:rsid w:val="00CE48D0"/>
    <w:rsid w:val="00D14211"/>
    <w:rsid w:val="00D144C4"/>
    <w:rsid w:val="00D20ED7"/>
    <w:rsid w:val="00D21865"/>
    <w:rsid w:val="00D32020"/>
    <w:rsid w:val="00D33D7D"/>
    <w:rsid w:val="00D34E41"/>
    <w:rsid w:val="00D364BD"/>
    <w:rsid w:val="00D40EF1"/>
    <w:rsid w:val="00D41B7A"/>
    <w:rsid w:val="00D43694"/>
    <w:rsid w:val="00D440CF"/>
    <w:rsid w:val="00D4514F"/>
    <w:rsid w:val="00D45E71"/>
    <w:rsid w:val="00D51384"/>
    <w:rsid w:val="00D659DE"/>
    <w:rsid w:val="00D732E9"/>
    <w:rsid w:val="00D92A48"/>
    <w:rsid w:val="00DA0D5F"/>
    <w:rsid w:val="00DA4254"/>
    <w:rsid w:val="00DB45DD"/>
    <w:rsid w:val="00DB6684"/>
    <w:rsid w:val="00DC015F"/>
    <w:rsid w:val="00DC398E"/>
    <w:rsid w:val="00DD18A3"/>
    <w:rsid w:val="00DE4B4E"/>
    <w:rsid w:val="00DE5CA0"/>
    <w:rsid w:val="00E06347"/>
    <w:rsid w:val="00E06E52"/>
    <w:rsid w:val="00E1022E"/>
    <w:rsid w:val="00E11A75"/>
    <w:rsid w:val="00E1663A"/>
    <w:rsid w:val="00E25D02"/>
    <w:rsid w:val="00E3215E"/>
    <w:rsid w:val="00E34FBC"/>
    <w:rsid w:val="00E366C6"/>
    <w:rsid w:val="00E4053D"/>
    <w:rsid w:val="00E47CA5"/>
    <w:rsid w:val="00E55A75"/>
    <w:rsid w:val="00E61F6B"/>
    <w:rsid w:val="00E64841"/>
    <w:rsid w:val="00E66C9F"/>
    <w:rsid w:val="00E71928"/>
    <w:rsid w:val="00E741E1"/>
    <w:rsid w:val="00E82DD5"/>
    <w:rsid w:val="00E933CC"/>
    <w:rsid w:val="00E939EC"/>
    <w:rsid w:val="00E95245"/>
    <w:rsid w:val="00E97FC5"/>
    <w:rsid w:val="00EA40DC"/>
    <w:rsid w:val="00EA7D6C"/>
    <w:rsid w:val="00EC0458"/>
    <w:rsid w:val="00EC06DB"/>
    <w:rsid w:val="00EC6397"/>
    <w:rsid w:val="00EE1798"/>
    <w:rsid w:val="00EF1779"/>
    <w:rsid w:val="00F00CA6"/>
    <w:rsid w:val="00F20258"/>
    <w:rsid w:val="00F24A93"/>
    <w:rsid w:val="00F24E66"/>
    <w:rsid w:val="00F26372"/>
    <w:rsid w:val="00F27F3C"/>
    <w:rsid w:val="00F3448D"/>
    <w:rsid w:val="00F518C0"/>
    <w:rsid w:val="00F51A72"/>
    <w:rsid w:val="00F54CFB"/>
    <w:rsid w:val="00F620F8"/>
    <w:rsid w:val="00F80ACD"/>
    <w:rsid w:val="00F8487A"/>
    <w:rsid w:val="00F91DF0"/>
    <w:rsid w:val="00FC1D0E"/>
    <w:rsid w:val="00FC3286"/>
    <w:rsid w:val="00FD1442"/>
    <w:rsid w:val="00FD7DBF"/>
    <w:rsid w:val="00FE36BB"/>
    <w:rsid w:val="00FF04AA"/>
    <w:rsid w:val="00FF36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96FE6"/>
  <w15:docId w15:val="{ABCC6DD1-E78B-41C9-BAD4-6F892A1FF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02B80"/>
    <w:pPr>
      <w:spacing w:after="0"/>
    </w:pPr>
    <w:rPr>
      <w:rFonts w:ascii="Times New Roman" w:hAnsi="Times New Roman"/>
      <w:sz w:val="24"/>
    </w:rPr>
  </w:style>
  <w:style w:type="paragraph" w:styleId="Ttulo1">
    <w:name w:val="heading 1"/>
    <w:basedOn w:val="Normal"/>
    <w:next w:val="Normal"/>
    <w:link w:val="Ttulo1Char"/>
    <w:uiPriority w:val="9"/>
    <w:qFormat/>
    <w:rsid w:val="00741366"/>
    <w:pPr>
      <w:keepNext/>
      <w:keepLines/>
      <w:spacing w:before="240" w:line="259" w:lineRule="auto"/>
      <w:outlineLvl w:val="0"/>
    </w:pPr>
    <w:rPr>
      <w:rFonts w:eastAsiaTheme="majorEastAsia" w:cstheme="majorBidi"/>
      <w:b/>
      <w:szCs w:val="32"/>
      <w:lang w:eastAsia="en-US"/>
    </w:rPr>
  </w:style>
  <w:style w:type="paragraph" w:styleId="Ttulo2">
    <w:name w:val="heading 2"/>
    <w:basedOn w:val="Normal"/>
    <w:next w:val="Normal"/>
    <w:link w:val="Ttulo2Char"/>
    <w:uiPriority w:val="9"/>
    <w:unhideWhenUsed/>
    <w:qFormat/>
    <w:rsid w:val="000121A0"/>
    <w:pPr>
      <w:keepNext/>
      <w:keepLines/>
      <w:spacing w:before="120" w:after="12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D34E41"/>
    <w:pPr>
      <w:keepNext/>
      <w:keepLines/>
      <w:spacing w:line="360" w:lineRule="auto"/>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A0760"/>
    <w:pPr>
      <w:tabs>
        <w:tab w:val="center" w:pos="4252"/>
        <w:tab w:val="right" w:pos="8504"/>
      </w:tabs>
      <w:spacing w:line="240" w:lineRule="auto"/>
    </w:pPr>
  </w:style>
  <w:style w:type="character" w:customStyle="1" w:styleId="CabealhoChar">
    <w:name w:val="Cabeçalho Char"/>
    <w:basedOn w:val="Fontepargpadro"/>
    <w:link w:val="Cabealho"/>
    <w:uiPriority w:val="99"/>
    <w:rsid w:val="004A0760"/>
  </w:style>
  <w:style w:type="paragraph" w:styleId="Rodap">
    <w:name w:val="footer"/>
    <w:basedOn w:val="Normal"/>
    <w:link w:val="RodapChar"/>
    <w:uiPriority w:val="99"/>
    <w:unhideWhenUsed/>
    <w:rsid w:val="004A0760"/>
    <w:pPr>
      <w:tabs>
        <w:tab w:val="center" w:pos="4252"/>
        <w:tab w:val="right" w:pos="8504"/>
      </w:tabs>
      <w:spacing w:line="240" w:lineRule="auto"/>
    </w:pPr>
  </w:style>
  <w:style w:type="character" w:customStyle="1" w:styleId="RodapChar">
    <w:name w:val="Rodapé Char"/>
    <w:basedOn w:val="Fontepargpadro"/>
    <w:link w:val="Rodap"/>
    <w:uiPriority w:val="99"/>
    <w:rsid w:val="004A0760"/>
  </w:style>
  <w:style w:type="character" w:customStyle="1" w:styleId="Ttulo1Char">
    <w:name w:val="Título 1 Char"/>
    <w:basedOn w:val="Fontepargpadro"/>
    <w:link w:val="Ttulo1"/>
    <w:uiPriority w:val="9"/>
    <w:rsid w:val="00741366"/>
    <w:rPr>
      <w:rFonts w:ascii="Times New Roman" w:eastAsiaTheme="majorEastAsia" w:hAnsi="Times New Roman" w:cstheme="majorBidi"/>
      <w:b/>
      <w:sz w:val="24"/>
      <w:szCs w:val="32"/>
      <w:lang w:eastAsia="en-US"/>
    </w:rPr>
  </w:style>
  <w:style w:type="table" w:styleId="Tabelacomgrade">
    <w:name w:val="Table Grid"/>
    <w:basedOn w:val="Tabelanormal"/>
    <w:uiPriority w:val="39"/>
    <w:rsid w:val="0074136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5C3660"/>
    <w:rPr>
      <w:color w:val="808080"/>
    </w:rPr>
  </w:style>
  <w:style w:type="character" w:styleId="Hyperlink">
    <w:name w:val="Hyperlink"/>
    <w:basedOn w:val="Fontepargpadro"/>
    <w:uiPriority w:val="99"/>
    <w:unhideWhenUsed/>
    <w:rsid w:val="00A80337"/>
    <w:rPr>
      <w:color w:val="0000FF" w:themeColor="hyperlink"/>
      <w:u w:val="single"/>
    </w:rPr>
  </w:style>
  <w:style w:type="paragraph" w:styleId="PargrafodaLista">
    <w:name w:val="List Paragraph"/>
    <w:basedOn w:val="Normal"/>
    <w:uiPriority w:val="34"/>
    <w:qFormat/>
    <w:rsid w:val="00AF0B1D"/>
    <w:pPr>
      <w:ind w:left="720"/>
      <w:contextualSpacing/>
    </w:pPr>
  </w:style>
  <w:style w:type="paragraph" w:styleId="CabealhodoSumrio">
    <w:name w:val="TOC Heading"/>
    <w:basedOn w:val="Ttulo1"/>
    <w:next w:val="Normal"/>
    <w:uiPriority w:val="39"/>
    <w:unhideWhenUsed/>
    <w:qFormat/>
    <w:rsid w:val="00AF0B1D"/>
    <w:pPr>
      <w:outlineLvl w:val="9"/>
    </w:pPr>
    <w:rPr>
      <w:lang w:val="en-US"/>
    </w:rPr>
  </w:style>
  <w:style w:type="paragraph" w:styleId="Sumrio1">
    <w:name w:val="toc 1"/>
    <w:basedOn w:val="Normal"/>
    <w:next w:val="Normal"/>
    <w:autoRedefine/>
    <w:uiPriority w:val="39"/>
    <w:unhideWhenUsed/>
    <w:rsid w:val="00AF0B1D"/>
    <w:pPr>
      <w:spacing w:after="100" w:line="259" w:lineRule="auto"/>
    </w:pPr>
    <w:rPr>
      <w:rFonts w:eastAsiaTheme="minorHAnsi"/>
      <w:lang w:eastAsia="en-US"/>
    </w:rPr>
  </w:style>
  <w:style w:type="paragraph" w:styleId="Legenda">
    <w:name w:val="caption"/>
    <w:basedOn w:val="Normal"/>
    <w:next w:val="Normal"/>
    <w:uiPriority w:val="35"/>
    <w:unhideWhenUsed/>
    <w:qFormat/>
    <w:rsid w:val="00E3215E"/>
    <w:pPr>
      <w:spacing w:line="240" w:lineRule="auto"/>
    </w:pPr>
    <w:rPr>
      <w:i/>
      <w:iCs/>
      <w:color w:val="1F497D" w:themeColor="text2"/>
      <w:sz w:val="18"/>
      <w:szCs w:val="18"/>
    </w:rPr>
  </w:style>
  <w:style w:type="character" w:customStyle="1" w:styleId="Ttulo2Char">
    <w:name w:val="Título 2 Char"/>
    <w:basedOn w:val="Fontepargpadro"/>
    <w:link w:val="Ttulo2"/>
    <w:uiPriority w:val="9"/>
    <w:rsid w:val="000121A0"/>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rsid w:val="00552949"/>
    <w:pPr>
      <w:spacing w:after="100"/>
      <w:ind w:left="220"/>
    </w:pPr>
  </w:style>
  <w:style w:type="paragraph" w:styleId="Textodebalo">
    <w:name w:val="Balloon Text"/>
    <w:basedOn w:val="Normal"/>
    <w:link w:val="TextodebaloChar"/>
    <w:uiPriority w:val="99"/>
    <w:semiHidden/>
    <w:unhideWhenUsed/>
    <w:rsid w:val="005A7CE4"/>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A7CE4"/>
    <w:rPr>
      <w:rFonts w:ascii="Tahoma" w:hAnsi="Tahoma" w:cs="Tahoma"/>
      <w:sz w:val="16"/>
      <w:szCs w:val="16"/>
    </w:rPr>
  </w:style>
  <w:style w:type="paragraph" w:styleId="SemEspaamento">
    <w:name w:val="No Spacing"/>
    <w:uiPriority w:val="1"/>
    <w:qFormat/>
    <w:rsid w:val="00527AA7"/>
    <w:pPr>
      <w:spacing w:after="0" w:line="240" w:lineRule="auto"/>
    </w:pPr>
    <w:rPr>
      <w:rFonts w:ascii="Times New Roman" w:hAnsi="Times New Roman"/>
      <w:sz w:val="24"/>
    </w:rPr>
  </w:style>
  <w:style w:type="table" w:styleId="TabeladeGradeClara">
    <w:name w:val="Grid Table Light"/>
    <w:basedOn w:val="Tabelanormal"/>
    <w:uiPriority w:val="40"/>
    <w:rsid w:val="00A666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A666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2">
    <w:name w:val="Plain Table 2"/>
    <w:basedOn w:val="Tabelanormal"/>
    <w:uiPriority w:val="42"/>
    <w:rsid w:val="00A666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3Char">
    <w:name w:val="Título 3 Char"/>
    <w:basedOn w:val="Fontepargpadro"/>
    <w:link w:val="Ttulo3"/>
    <w:uiPriority w:val="9"/>
    <w:rsid w:val="00D34E41"/>
    <w:rPr>
      <w:rFonts w:ascii="Times New Roman" w:eastAsiaTheme="majorEastAsia" w:hAnsi="Times New Roman" w:cstheme="majorBidi"/>
      <w:b/>
      <w:sz w:val="24"/>
      <w:szCs w:val="24"/>
    </w:rPr>
  </w:style>
  <w:style w:type="paragraph" w:styleId="Sumrio3">
    <w:name w:val="toc 3"/>
    <w:basedOn w:val="Normal"/>
    <w:next w:val="Normal"/>
    <w:autoRedefine/>
    <w:uiPriority w:val="39"/>
    <w:unhideWhenUsed/>
    <w:rsid w:val="0030497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855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oter" Target="footer1.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jp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fontTable" Target="fontTable.xml"/><Relationship Id="rId20" Type="http://schemas.openxmlformats.org/officeDocument/2006/relationships/image" Target="media/image13.gi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gif"/><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jpeg"/><Relationship Id="rId101" Type="http://schemas.openxmlformats.org/officeDocument/2006/relationships/image" Target="media/image94.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png"/><Relationship Id="rId109" Type="http://schemas.openxmlformats.org/officeDocument/2006/relationships/glossaryDocument" Target="glossary/document.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jp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6B1"/>
    <w:rsid w:val="00025851"/>
    <w:rsid w:val="007516B1"/>
    <w:rsid w:val="00AB6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0258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302C-5BE1-417C-A80C-46C56A355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TotalTime>
  <Pages>55</Pages>
  <Words>7930</Words>
  <Characters>45204</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Iasbeck</dc:creator>
  <cp:lastModifiedBy>Iago Avelar</cp:lastModifiedBy>
  <cp:revision>7</cp:revision>
  <cp:lastPrinted>2015-07-08T02:00:00Z</cp:lastPrinted>
  <dcterms:created xsi:type="dcterms:W3CDTF">2016-12-19T01:58:00Z</dcterms:created>
  <dcterms:modified xsi:type="dcterms:W3CDTF">2017-02-17T18:44:00Z</dcterms:modified>
</cp:coreProperties>
</file>