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50143" w:rsidRPr="00650143" w:rsidRDefault="00650143" w:rsidP="00650143">
      <w:pPr>
        <w:pStyle w:val="NormalWeb"/>
        <w:jc w:val="center"/>
        <w:rPr>
          <w:rStyle w:val="Textoennegrita"/>
          <w:rFonts w:ascii="Arial" w:hAnsi="Arial" w:cs="Arial"/>
          <w:lang w:val="es-PE"/>
        </w:rPr>
      </w:pPr>
      <w:r w:rsidRPr="00650143">
        <w:rPr>
          <w:rStyle w:val="Textoennegrita"/>
          <w:rFonts w:ascii="Arial" w:hAnsi="Arial" w:cs="Arial"/>
          <w:lang w:val="es-PE"/>
        </w:rPr>
        <w:t>TÉRMINOS Y CONDICIONES DE USO Y CONTRATACIÓN DE SERVICIOS</w:t>
      </w:r>
    </w:p>
    <w:p w:rsidR="00650143" w:rsidRPr="00650143" w:rsidRDefault="00650143" w:rsidP="00650143">
      <w:pPr>
        <w:pStyle w:val="NormalWeb"/>
        <w:jc w:val="center"/>
        <w:rPr>
          <w:rFonts w:ascii="Arial" w:hAnsi="Arial" w:cs="Arial"/>
          <w:b/>
          <w:lang w:val="es-PE"/>
        </w:rPr>
      </w:pPr>
      <w:r w:rsidRPr="00650143">
        <w:rPr>
          <w:rFonts w:ascii="Arial" w:hAnsi="Arial" w:cs="Arial"/>
          <w:b/>
          <w:lang w:val="es-PE"/>
        </w:rPr>
        <w:t>COMPLEJO TRIPLE DOBLE</w:t>
      </w:r>
    </w:p>
    <w:p w:rsidR="00650143" w:rsidRPr="00650143" w:rsidRDefault="00650143" w:rsidP="00650143">
      <w:pPr>
        <w:pStyle w:val="NormalWeb"/>
        <w:jc w:val="both"/>
        <w:rPr>
          <w:rFonts w:ascii="Arial" w:hAnsi="Arial" w:cs="Arial"/>
          <w:lang w:val="es-PE"/>
        </w:rPr>
      </w:pPr>
      <w:r w:rsidRPr="00650143">
        <w:rPr>
          <w:rFonts w:ascii="Arial" w:hAnsi="Arial" w:cs="Arial"/>
          <w:lang w:val="es-PE"/>
        </w:rPr>
        <w:t xml:space="preserve">Por medio del presente sitio web, </w:t>
      </w:r>
      <w:r w:rsidRPr="00650143">
        <w:rPr>
          <w:rFonts w:ascii="Arial" w:hAnsi="Arial" w:cs="Arial"/>
          <w:highlight w:val="yellow"/>
          <w:lang w:val="es-PE"/>
        </w:rPr>
        <w:t>[*]</w:t>
      </w:r>
      <w:r w:rsidRPr="00650143">
        <w:rPr>
          <w:rFonts w:ascii="Arial" w:hAnsi="Arial" w:cs="Arial"/>
          <w:highlight w:val="yellow"/>
          <w:lang w:val="es-PE"/>
        </w:rPr>
        <w:t>,</w:t>
      </w:r>
      <w:r w:rsidRPr="00650143">
        <w:rPr>
          <w:rFonts w:ascii="Arial" w:hAnsi="Arial" w:cs="Arial"/>
          <w:lang w:val="es-PE"/>
        </w:rPr>
        <w:t xml:space="preserve"> con RUC </w:t>
      </w:r>
      <w:proofErr w:type="spellStart"/>
      <w:r w:rsidRPr="00650143">
        <w:rPr>
          <w:rFonts w:ascii="Arial" w:hAnsi="Arial" w:cs="Arial"/>
          <w:lang w:val="es-PE"/>
        </w:rPr>
        <w:t>N°</w:t>
      </w:r>
      <w:proofErr w:type="spellEnd"/>
      <w:r w:rsidRPr="00650143">
        <w:rPr>
          <w:rFonts w:ascii="Arial" w:hAnsi="Arial" w:cs="Arial"/>
          <w:lang w:val="es-PE"/>
        </w:rPr>
        <w:t xml:space="preserve"> </w:t>
      </w:r>
      <w:r w:rsidRPr="00650143">
        <w:rPr>
          <w:rFonts w:ascii="Arial" w:hAnsi="Arial" w:cs="Arial"/>
          <w:highlight w:val="yellow"/>
          <w:lang w:val="es-PE"/>
        </w:rPr>
        <w:t>[*],</w:t>
      </w:r>
      <w:r w:rsidRPr="00650143">
        <w:rPr>
          <w:rFonts w:ascii="Arial" w:hAnsi="Arial" w:cs="Arial"/>
          <w:lang w:val="es-PE"/>
        </w:rPr>
        <w:t xml:space="preserve"> con domicilio en </w:t>
      </w:r>
      <w:r w:rsidRPr="007B1D39">
        <w:rPr>
          <w:rFonts w:ascii="Arial" w:hAnsi="Arial" w:cs="Arial"/>
          <w:highlight w:val="yellow"/>
          <w:lang w:val="es-PE"/>
        </w:rPr>
        <w:t>[*]</w:t>
      </w:r>
      <w:r w:rsidRPr="007B1D39">
        <w:rPr>
          <w:rFonts w:ascii="Arial" w:hAnsi="Arial" w:cs="Arial"/>
          <w:highlight w:val="yellow"/>
          <w:lang w:val="es-PE"/>
        </w:rPr>
        <w:t>,</w:t>
      </w:r>
      <w:r w:rsidRPr="00650143">
        <w:rPr>
          <w:rFonts w:ascii="Arial" w:hAnsi="Arial" w:cs="Arial"/>
          <w:lang w:val="es-PE"/>
        </w:rPr>
        <w:t xml:space="preserve"> (en adelante, “Complejo Triple Doble”), pone en conocimiento del público los Términos y Condiciones de Uso y Contratación de Servicios del sitio web </w:t>
      </w:r>
      <w:hyperlink r:id="rId5" w:tgtFrame="_new" w:history="1">
        <w:r w:rsidRPr="00650143">
          <w:rPr>
            <w:rStyle w:val="Hipervnculo"/>
            <w:rFonts w:ascii="Arial" w:hAnsi="Arial" w:cs="Arial"/>
            <w:lang w:val="es-PE"/>
          </w:rPr>
          <w:t>https://www.complejotripledoble.com/</w:t>
        </w:r>
      </w:hyperlink>
      <w:r w:rsidRPr="00650143">
        <w:rPr>
          <w:rFonts w:ascii="Arial" w:hAnsi="Arial" w:cs="Arial"/>
          <w:lang w:val="es-PE"/>
        </w:rPr>
        <w:t xml:space="preserve"> (en adelante, el “Sitio Web”), de modo que su lectura permitirá ejercer en mejor forma los derechos del usuario (en adelante, el “Usuario”), en caso califique como consumidor final de acuerdo con lo establecido en la Ley </w:t>
      </w:r>
      <w:proofErr w:type="spellStart"/>
      <w:r w:rsidRPr="00650143">
        <w:rPr>
          <w:rFonts w:ascii="Arial" w:hAnsi="Arial" w:cs="Arial"/>
          <w:lang w:val="es-PE"/>
        </w:rPr>
        <w:t>N°</w:t>
      </w:r>
      <w:proofErr w:type="spellEnd"/>
      <w:r w:rsidRPr="00650143">
        <w:rPr>
          <w:rFonts w:ascii="Arial" w:hAnsi="Arial" w:cs="Arial"/>
          <w:lang w:val="es-PE"/>
        </w:rPr>
        <w:t xml:space="preserve"> 29571, Código de Protección y Defensa del Consumidor.</w:t>
      </w:r>
    </w:p>
    <w:p w:rsidR="00650143" w:rsidRPr="00650143" w:rsidRDefault="00650143" w:rsidP="00650143">
      <w:pPr>
        <w:pStyle w:val="NormalWeb"/>
        <w:jc w:val="both"/>
        <w:rPr>
          <w:rFonts w:ascii="Arial" w:hAnsi="Arial" w:cs="Arial"/>
          <w:lang w:val="es-PE"/>
        </w:rPr>
      </w:pPr>
      <w:r w:rsidRPr="00650143">
        <w:rPr>
          <w:rFonts w:ascii="Arial" w:hAnsi="Arial" w:cs="Arial"/>
          <w:lang w:val="es-PE"/>
        </w:rPr>
        <w:t>Los presentes Términos y Condiciones (en adelante, los “T&amp;C”) regulan el acceso, uso del Sitio Web y la contratación de los servicios ofrecidos por Complejo Triple Doble, por lo que el Usuario declara haber leído y aceptado los T&amp;C cada vez que realiza una reserva o contrata alguno de los servicios disponibles a través de esta plataforma.</w:t>
      </w:r>
    </w:p>
    <w:p w:rsidR="00650143" w:rsidRPr="007B1D39" w:rsidRDefault="00650143" w:rsidP="00650143">
      <w:pPr>
        <w:pStyle w:val="NormalWeb"/>
        <w:jc w:val="both"/>
        <w:rPr>
          <w:rFonts w:ascii="Arial" w:hAnsi="Arial" w:cs="Arial"/>
          <w:b/>
          <w:lang w:val="es-PE"/>
        </w:rPr>
      </w:pPr>
      <w:r w:rsidRPr="007B1D39">
        <w:rPr>
          <w:rFonts w:ascii="Arial" w:hAnsi="Arial" w:cs="Arial"/>
          <w:b/>
          <w:lang w:val="es-PE"/>
        </w:rPr>
        <w:t>I. Finalidad del Sitio Web</w:t>
      </w:r>
    </w:p>
    <w:p w:rsidR="007B1D39" w:rsidRDefault="00650143" w:rsidP="00650143">
      <w:pPr>
        <w:pStyle w:val="NormalWeb"/>
        <w:jc w:val="both"/>
        <w:rPr>
          <w:rFonts w:ascii="Arial" w:hAnsi="Arial" w:cs="Arial"/>
          <w:lang w:val="es-PE"/>
        </w:rPr>
      </w:pPr>
      <w:r w:rsidRPr="00650143">
        <w:rPr>
          <w:rFonts w:ascii="Arial" w:hAnsi="Arial" w:cs="Arial"/>
          <w:lang w:val="es-PE"/>
        </w:rPr>
        <w:t>El Sitio Web ha sido creado con el objetivo de</w:t>
      </w:r>
      <w:r w:rsidR="007B1D39">
        <w:rPr>
          <w:rFonts w:ascii="Arial" w:hAnsi="Arial" w:cs="Arial"/>
          <w:lang w:val="es-PE"/>
        </w:rPr>
        <w:t>:</w:t>
      </w:r>
    </w:p>
    <w:p w:rsidR="007B1D39" w:rsidRDefault="007B1D39" w:rsidP="007B1D39">
      <w:pPr>
        <w:pStyle w:val="NormalWeb"/>
        <w:numPr>
          <w:ilvl w:val="0"/>
          <w:numId w:val="1"/>
        </w:numPr>
        <w:jc w:val="both"/>
        <w:rPr>
          <w:rFonts w:ascii="Arial" w:hAnsi="Arial" w:cs="Arial"/>
          <w:lang w:val="es-PE"/>
        </w:rPr>
      </w:pPr>
      <w:r>
        <w:rPr>
          <w:rFonts w:ascii="Arial" w:hAnsi="Arial" w:cs="Arial"/>
          <w:lang w:val="es-PE"/>
        </w:rPr>
        <w:t>B</w:t>
      </w:r>
      <w:r w:rsidR="00650143" w:rsidRPr="00650143">
        <w:rPr>
          <w:rFonts w:ascii="Arial" w:hAnsi="Arial" w:cs="Arial"/>
          <w:lang w:val="es-PE"/>
        </w:rPr>
        <w:t xml:space="preserve">rindar información a los Usuarios sobre los servicios deportivos y recreativos ofrecidos por Complejo Triple Doble, </w:t>
      </w:r>
    </w:p>
    <w:p w:rsidR="007B1D39" w:rsidRDefault="007B1D39" w:rsidP="007B1D39">
      <w:pPr>
        <w:pStyle w:val="NormalWeb"/>
        <w:numPr>
          <w:ilvl w:val="0"/>
          <w:numId w:val="1"/>
        </w:numPr>
        <w:jc w:val="both"/>
        <w:rPr>
          <w:rFonts w:ascii="Arial" w:hAnsi="Arial" w:cs="Arial"/>
          <w:lang w:val="es-PE"/>
        </w:rPr>
      </w:pPr>
      <w:r>
        <w:rPr>
          <w:rFonts w:ascii="Arial" w:hAnsi="Arial" w:cs="Arial"/>
          <w:lang w:val="es-PE"/>
        </w:rPr>
        <w:t>F</w:t>
      </w:r>
      <w:r w:rsidR="00650143" w:rsidRPr="00650143">
        <w:rPr>
          <w:rFonts w:ascii="Arial" w:hAnsi="Arial" w:cs="Arial"/>
          <w:lang w:val="es-PE"/>
        </w:rPr>
        <w:t xml:space="preserve">acilitar la comunicación entre el Complejo y los Usuarios, </w:t>
      </w:r>
    </w:p>
    <w:p w:rsidR="00650143" w:rsidRPr="00650143" w:rsidRDefault="007B1D39" w:rsidP="007B1D39">
      <w:pPr>
        <w:pStyle w:val="NormalWeb"/>
        <w:numPr>
          <w:ilvl w:val="0"/>
          <w:numId w:val="1"/>
        </w:numPr>
        <w:jc w:val="both"/>
        <w:rPr>
          <w:rFonts w:ascii="Arial" w:hAnsi="Arial" w:cs="Arial"/>
          <w:lang w:val="es-PE"/>
        </w:rPr>
      </w:pPr>
      <w:r>
        <w:rPr>
          <w:rFonts w:ascii="Arial" w:hAnsi="Arial" w:cs="Arial"/>
          <w:lang w:val="es-PE"/>
        </w:rPr>
        <w:t>P</w:t>
      </w:r>
      <w:r w:rsidR="00650143" w:rsidRPr="00650143">
        <w:rPr>
          <w:rFonts w:ascii="Arial" w:hAnsi="Arial" w:cs="Arial"/>
          <w:lang w:val="es-PE"/>
        </w:rPr>
        <w:t>ermitir la realización de reservas y consultas relacionadas con el uso de sus instalaciones</w:t>
      </w:r>
      <w:r w:rsidR="007C4F9C">
        <w:rPr>
          <w:rFonts w:ascii="Arial" w:hAnsi="Arial" w:cs="Arial"/>
          <w:lang w:val="es-PE"/>
        </w:rPr>
        <w:t>.</w:t>
      </w:r>
    </w:p>
    <w:p w:rsidR="00650143" w:rsidRPr="007B1D39" w:rsidRDefault="00650143" w:rsidP="00650143">
      <w:pPr>
        <w:pStyle w:val="NormalWeb"/>
        <w:jc w:val="both"/>
        <w:rPr>
          <w:rFonts w:ascii="Arial" w:hAnsi="Arial" w:cs="Arial"/>
          <w:b/>
          <w:lang w:val="es-PE"/>
        </w:rPr>
      </w:pPr>
      <w:r w:rsidRPr="007B1D39">
        <w:rPr>
          <w:rFonts w:ascii="Arial" w:hAnsi="Arial" w:cs="Arial"/>
          <w:b/>
          <w:lang w:val="es-PE"/>
        </w:rPr>
        <w:t>II. Capacidad legal</w:t>
      </w:r>
    </w:p>
    <w:p w:rsidR="00650143" w:rsidRPr="00650143" w:rsidRDefault="00650143" w:rsidP="00650143">
      <w:pPr>
        <w:pStyle w:val="NormalWeb"/>
        <w:jc w:val="both"/>
        <w:rPr>
          <w:rFonts w:ascii="Arial" w:hAnsi="Arial" w:cs="Arial"/>
          <w:lang w:val="es-PE"/>
        </w:rPr>
      </w:pPr>
      <w:r w:rsidRPr="00650143">
        <w:rPr>
          <w:rFonts w:ascii="Arial" w:hAnsi="Arial" w:cs="Arial"/>
          <w:lang w:val="es-PE"/>
        </w:rPr>
        <w:t>Para utilizar el Sitio Web y contratar los servicios ofrecidos, el Usuario debe ser mayor de edad. Los actos realizados por menores de edad serán de responsabilidad de sus padres o representantes legales, conforme a la normativa vigente.</w:t>
      </w:r>
    </w:p>
    <w:p w:rsidR="00650143" w:rsidRPr="007B1D39" w:rsidRDefault="00650143" w:rsidP="00650143">
      <w:pPr>
        <w:pStyle w:val="NormalWeb"/>
        <w:jc w:val="both"/>
        <w:rPr>
          <w:rFonts w:ascii="Arial" w:hAnsi="Arial" w:cs="Arial"/>
          <w:b/>
          <w:lang w:val="es-PE"/>
        </w:rPr>
      </w:pPr>
      <w:r w:rsidRPr="007B1D39">
        <w:rPr>
          <w:rFonts w:ascii="Arial" w:hAnsi="Arial" w:cs="Arial"/>
          <w:b/>
          <w:lang w:val="es-PE"/>
        </w:rPr>
        <w:t>III. Información del servicio</w:t>
      </w:r>
    </w:p>
    <w:p w:rsidR="005F64E0" w:rsidRDefault="005F64E0" w:rsidP="009C4F41">
      <w:pPr>
        <w:pStyle w:val="NormalWeb"/>
        <w:jc w:val="both"/>
        <w:rPr>
          <w:rFonts w:ascii="Arial" w:hAnsi="Arial" w:cs="Arial"/>
          <w:lang w:val="es-PE"/>
        </w:rPr>
      </w:pPr>
      <w:r w:rsidRPr="005F64E0">
        <w:rPr>
          <w:rFonts w:ascii="Arial" w:hAnsi="Arial" w:cs="Arial"/>
          <w:lang w:val="es-PE"/>
        </w:rPr>
        <w:t xml:space="preserve">Complejo Triple Doble ofrece servicios vinculados al uso de instalaciones deportivas destinadas a la práctica de básquet y vóley, consistentes en el alquiler de canchas para dichas disciplinas, conforme a las condiciones establecidas en los presentes </w:t>
      </w:r>
      <w:r>
        <w:rPr>
          <w:rFonts w:ascii="Arial" w:hAnsi="Arial" w:cs="Arial"/>
          <w:lang w:val="es-PE"/>
        </w:rPr>
        <w:t>T&amp;C.</w:t>
      </w:r>
    </w:p>
    <w:p w:rsidR="009C4F41" w:rsidRDefault="009C4F41" w:rsidP="009C4F41">
      <w:pPr>
        <w:pStyle w:val="NormalWeb"/>
        <w:jc w:val="both"/>
        <w:rPr>
          <w:rFonts w:ascii="Arial" w:hAnsi="Arial" w:cs="Arial"/>
          <w:lang w:val="es-PE"/>
        </w:rPr>
      </w:pPr>
      <w:r w:rsidRPr="009C4F41">
        <w:rPr>
          <w:rFonts w:ascii="Arial" w:hAnsi="Arial" w:cs="Arial"/>
          <w:lang w:val="es-PE"/>
        </w:rPr>
        <w:t>Las instalaciones del Complejo comprenden una cancha principal y dos canchas anexas, las cuales podrán ser utilizadas para la práctica de básquet y vóley, conforme a la disponibilidad, horarios y condiciones establecidas por el Complejo.</w:t>
      </w:r>
    </w:p>
    <w:p w:rsidR="00287168" w:rsidRDefault="00287168" w:rsidP="009C4F41">
      <w:pPr>
        <w:pStyle w:val="NormalWeb"/>
        <w:jc w:val="both"/>
        <w:rPr>
          <w:rFonts w:ascii="Arial" w:hAnsi="Arial" w:cs="Arial"/>
          <w:lang w:val="es-PE"/>
        </w:rPr>
      </w:pPr>
      <w:r w:rsidRPr="00287168">
        <w:rPr>
          <w:rFonts w:ascii="Arial" w:hAnsi="Arial" w:cs="Arial"/>
          <w:lang w:val="es-PE"/>
        </w:rPr>
        <w:lastRenderedPageBreak/>
        <w:t xml:space="preserve">La descripción detallada de las instalaciones, sus características, modalidades de uso, tarifas, horarios, disponibilidad y demás condiciones específicas </w:t>
      </w:r>
      <w:r w:rsidR="002B4B71">
        <w:rPr>
          <w:rFonts w:ascii="Arial" w:hAnsi="Arial" w:cs="Arial"/>
          <w:lang w:val="es-PE"/>
        </w:rPr>
        <w:t>son informadas a los Usuarios a través de estos T&amp;C y en el Sitio Web.</w:t>
      </w:r>
    </w:p>
    <w:p w:rsidR="00287168" w:rsidRPr="007B1D39" w:rsidRDefault="00287168" w:rsidP="00287168">
      <w:pPr>
        <w:pStyle w:val="NormalWeb"/>
        <w:jc w:val="both"/>
        <w:rPr>
          <w:rFonts w:ascii="Arial" w:hAnsi="Arial" w:cs="Arial"/>
          <w:b/>
          <w:lang w:val="es-PE"/>
        </w:rPr>
      </w:pPr>
      <w:r w:rsidRPr="007B1D39">
        <w:rPr>
          <w:rFonts w:ascii="Arial" w:hAnsi="Arial" w:cs="Arial"/>
          <w:b/>
          <w:lang w:val="es-PE"/>
        </w:rPr>
        <w:t>I</w:t>
      </w:r>
      <w:r>
        <w:rPr>
          <w:rFonts w:ascii="Arial" w:hAnsi="Arial" w:cs="Arial"/>
          <w:b/>
          <w:lang w:val="es-PE"/>
        </w:rPr>
        <w:t>V</w:t>
      </w:r>
      <w:r w:rsidRPr="007B1D39">
        <w:rPr>
          <w:rFonts w:ascii="Arial" w:hAnsi="Arial" w:cs="Arial"/>
          <w:b/>
          <w:lang w:val="es-PE"/>
        </w:rPr>
        <w:t xml:space="preserve">. </w:t>
      </w:r>
      <w:r>
        <w:rPr>
          <w:rFonts w:ascii="Arial" w:hAnsi="Arial" w:cs="Arial"/>
          <w:b/>
          <w:lang w:val="es-PE"/>
        </w:rPr>
        <w:t>Registro de Usuarios</w:t>
      </w:r>
    </w:p>
    <w:p w:rsidR="00287168" w:rsidRPr="00287168" w:rsidRDefault="00287168" w:rsidP="00287168">
      <w:pPr>
        <w:pStyle w:val="NormalWeb"/>
        <w:jc w:val="both"/>
        <w:rPr>
          <w:rFonts w:ascii="Arial" w:hAnsi="Arial" w:cs="Arial"/>
          <w:lang w:val="es-PE"/>
        </w:rPr>
      </w:pPr>
      <w:r w:rsidRPr="00287168">
        <w:rPr>
          <w:rFonts w:ascii="Arial" w:hAnsi="Arial" w:cs="Arial"/>
          <w:lang w:val="es-PE"/>
        </w:rPr>
        <w:t>El Sitio Web permite al Usuario realizar un proceso de inscripción o registro con la finalidad de acceder a determinadas funcionalidades y servicios ofrecidos por Complejo Triple Doble</w:t>
      </w:r>
      <w:r w:rsidR="003668A3">
        <w:rPr>
          <w:rFonts w:ascii="Arial" w:hAnsi="Arial" w:cs="Arial"/>
          <w:lang w:val="es-PE"/>
        </w:rPr>
        <w:t>.</w:t>
      </w:r>
    </w:p>
    <w:p w:rsidR="00287168" w:rsidRPr="00287168" w:rsidRDefault="00287168" w:rsidP="00287168">
      <w:pPr>
        <w:pStyle w:val="NormalWeb"/>
        <w:jc w:val="both"/>
        <w:rPr>
          <w:rFonts w:ascii="Arial" w:hAnsi="Arial" w:cs="Arial"/>
          <w:lang w:val="es-PE"/>
        </w:rPr>
      </w:pPr>
      <w:r w:rsidRPr="00287168">
        <w:rPr>
          <w:rFonts w:ascii="Arial" w:hAnsi="Arial" w:cs="Arial"/>
          <w:lang w:val="es-PE"/>
        </w:rPr>
        <w:t>Para efectuar el registro, el Usuario deberá</w:t>
      </w:r>
      <w:r w:rsidR="003668A3">
        <w:rPr>
          <w:rFonts w:ascii="Arial" w:hAnsi="Arial" w:cs="Arial"/>
          <w:lang w:val="es-PE"/>
        </w:rPr>
        <w:t xml:space="preserve"> ingresar al siguiente link: </w:t>
      </w:r>
      <w:hyperlink r:id="rId6" w:history="1">
        <w:r w:rsidR="003668A3" w:rsidRPr="006C000C">
          <w:rPr>
            <w:rStyle w:val="Hipervnculo"/>
            <w:rFonts w:ascii="Arial" w:hAnsi="Arial" w:cs="Arial"/>
            <w:lang w:val="es-PE"/>
          </w:rPr>
          <w:t>https://www.complejotripledoble.com/login</w:t>
        </w:r>
      </w:hyperlink>
      <w:r w:rsidR="003668A3">
        <w:rPr>
          <w:rFonts w:ascii="Arial" w:hAnsi="Arial" w:cs="Arial"/>
          <w:lang w:val="es-PE"/>
        </w:rPr>
        <w:t xml:space="preserve"> y</w:t>
      </w:r>
      <w:r w:rsidRPr="00287168">
        <w:rPr>
          <w:rFonts w:ascii="Arial" w:hAnsi="Arial" w:cs="Arial"/>
          <w:lang w:val="es-PE"/>
        </w:rPr>
        <w:t xml:space="preserve"> proporcionar determinados datos personales, los cuales </w:t>
      </w:r>
      <w:r w:rsidR="003668A3">
        <w:rPr>
          <w:rFonts w:ascii="Arial" w:hAnsi="Arial" w:cs="Arial"/>
          <w:lang w:val="es-PE"/>
        </w:rPr>
        <w:t>incluyen:</w:t>
      </w:r>
      <w:r w:rsidRPr="00287168">
        <w:rPr>
          <w:rFonts w:ascii="Arial" w:hAnsi="Arial" w:cs="Arial"/>
          <w:lang w:val="es-PE"/>
        </w:rPr>
        <w:t xml:space="preserve"> nombres y apellidos, dirección de correo electrónico, número de teléfono y</w:t>
      </w:r>
      <w:r w:rsidR="00334098">
        <w:rPr>
          <w:rFonts w:ascii="Arial" w:hAnsi="Arial" w:cs="Arial"/>
          <w:lang w:val="es-PE"/>
        </w:rPr>
        <w:t xml:space="preserve"> documento de identidad.</w:t>
      </w:r>
    </w:p>
    <w:p w:rsidR="00287168" w:rsidRPr="00287168" w:rsidRDefault="00287168" w:rsidP="00287168">
      <w:pPr>
        <w:pStyle w:val="NormalWeb"/>
        <w:jc w:val="both"/>
        <w:rPr>
          <w:rFonts w:ascii="Arial" w:hAnsi="Arial" w:cs="Arial"/>
          <w:lang w:val="es-PE"/>
        </w:rPr>
      </w:pPr>
      <w:r w:rsidRPr="00287168">
        <w:rPr>
          <w:rFonts w:ascii="Arial" w:hAnsi="Arial" w:cs="Arial"/>
          <w:lang w:val="es-PE"/>
        </w:rPr>
        <w:t>El Usuario declara que la información proporcionada es veraz, exacta, vigente y auténtica, asumiendo responsabilidad por cualquier inexactitud o falsedad en los datos suministrados.</w:t>
      </w:r>
    </w:p>
    <w:p w:rsidR="00287168" w:rsidRPr="00287168" w:rsidRDefault="00287168" w:rsidP="00287168">
      <w:pPr>
        <w:pStyle w:val="NormalWeb"/>
        <w:jc w:val="both"/>
        <w:rPr>
          <w:rFonts w:ascii="Arial" w:hAnsi="Arial" w:cs="Arial"/>
          <w:lang w:val="es-PE"/>
        </w:rPr>
      </w:pPr>
      <w:r w:rsidRPr="00287168">
        <w:rPr>
          <w:rFonts w:ascii="Arial" w:hAnsi="Arial" w:cs="Arial"/>
          <w:lang w:val="es-PE"/>
        </w:rPr>
        <w:t xml:space="preserve">Los datos personales proporcionados por el Usuario serán tratados conforme a lo dispuesto en la Ley </w:t>
      </w:r>
      <w:proofErr w:type="spellStart"/>
      <w:r w:rsidRPr="00287168">
        <w:rPr>
          <w:rFonts w:ascii="Arial" w:hAnsi="Arial" w:cs="Arial"/>
          <w:lang w:val="es-PE"/>
        </w:rPr>
        <w:t>N°</w:t>
      </w:r>
      <w:proofErr w:type="spellEnd"/>
      <w:r w:rsidRPr="00287168">
        <w:rPr>
          <w:rFonts w:ascii="Arial" w:hAnsi="Arial" w:cs="Arial"/>
          <w:lang w:val="es-PE"/>
        </w:rPr>
        <w:t xml:space="preserve"> 29733, Ley de Protección de Datos Personales, su reglamento y demás normas complementarias, siendo utilizados exclusivamente para las finalidades vinculadas a la prestación de los servicios ofrecidos por Complejo Triple Doble y la gestión de la relación con los Usuarios.</w:t>
      </w:r>
    </w:p>
    <w:p w:rsidR="00334098" w:rsidRPr="00334098" w:rsidRDefault="00334098" w:rsidP="00334098">
      <w:pPr>
        <w:pStyle w:val="NormalWeb"/>
        <w:jc w:val="both"/>
        <w:rPr>
          <w:rFonts w:ascii="Arial" w:hAnsi="Arial" w:cs="Arial"/>
          <w:lang w:val="es-PE"/>
        </w:rPr>
      </w:pPr>
      <w:r w:rsidRPr="00334098">
        <w:rPr>
          <w:rFonts w:ascii="Arial" w:hAnsi="Arial" w:cs="Arial"/>
          <w:lang w:val="es-PE"/>
        </w:rPr>
        <w:t>El registro en el Sitio Web tiene carácter opcional, por lo que el Usuario podrá realizar reservas sin necesidad de crear una cuenta. No obstante, en caso de no registrarse, el Usuario no podrá acceder posteriormente al historial de sus reservas ni a otras funcionalidades que requieran una cuenta activa.</w:t>
      </w:r>
    </w:p>
    <w:p w:rsidR="00287168" w:rsidRDefault="00334098" w:rsidP="00334098">
      <w:pPr>
        <w:pStyle w:val="NormalWeb"/>
        <w:jc w:val="both"/>
        <w:rPr>
          <w:rFonts w:ascii="Arial" w:hAnsi="Arial" w:cs="Arial"/>
          <w:lang w:val="es-PE"/>
        </w:rPr>
      </w:pPr>
      <w:r w:rsidRPr="00334098">
        <w:rPr>
          <w:rFonts w:ascii="Arial" w:hAnsi="Arial" w:cs="Arial"/>
          <w:lang w:val="es-PE"/>
        </w:rPr>
        <w:t xml:space="preserve">Complejo Triple Doble se reserva el derecho de suspender o cancelar el registro de aquellos Usuarios que incumplan los presentes </w:t>
      </w:r>
      <w:r w:rsidR="003772FB">
        <w:rPr>
          <w:rFonts w:ascii="Arial" w:hAnsi="Arial" w:cs="Arial"/>
          <w:lang w:val="es-PE"/>
        </w:rPr>
        <w:t>T&amp;C</w:t>
      </w:r>
      <w:r w:rsidRPr="00334098">
        <w:rPr>
          <w:rFonts w:ascii="Arial" w:hAnsi="Arial" w:cs="Arial"/>
          <w:lang w:val="es-PE"/>
        </w:rPr>
        <w:t xml:space="preserve"> o que realicen un uso indebido del Sitio Web.</w:t>
      </w:r>
    </w:p>
    <w:p w:rsidR="00E7435C" w:rsidRPr="007B1D39" w:rsidRDefault="00E7435C" w:rsidP="00E7435C">
      <w:pPr>
        <w:pStyle w:val="NormalWeb"/>
        <w:jc w:val="both"/>
        <w:rPr>
          <w:rFonts w:ascii="Arial" w:hAnsi="Arial" w:cs="Arial"/>
          <w:b/>
          <w:lang w:val="es-PE"/>
        </w:rPr>
      </w:pPr>
      <w:r>
        <w:rPr>
          <w:rFonts w:ascii="Arial" w:hAnsi="Arial" w:cs="Arial"/>
          <w:b/>
          <w:lang w:val="es-PE"/>
        </w:rPr>
        <w:t>V</w:t>
      </w:r>
      <w:r w:rsidRPr="007B1D39">
        <w:rPr>
          <w:rFonts w:ascii="Arial" w:hAnsi="Arial" w:cs="Arial"/>
          <w:b/>
          <w:lang w:val="es-PE"/>
        </w:rPr>
        <w:t xml:space="preserve">. </w:t>
      </w:r>
      <w:r>
        <w:rPr>
          <w:rFonts w:ascii="Arial" w:hAnsi="Arial" w:cs="Arial"/>
          <w:b/>
          <w:lang w:val="es-PE"/>
        </w:rPr>
        <w:t>Proceso de reserva</w:t>
      </w:r>
    </w:p>
    <w:p w:rsidR="0047325E" w:rsidRPr="0047325E" w:rsidRDefault="0047325E" w:rsidP="0047325E">
      <w:pPr>
        <w:pStyle w:val="NormalWeb"/>
        <w:jc w:val="both"/>
        <w:rPr>
          <w:rFonts w:ascii="Arial" w:hAnsi="Arial" w:cs="Arial"/>
          <w:lang w:val="es-PE"/>
        </w:rPr>
      </w:pPr>
      <w:r w:rsidRPr="0047325E">
        <w:rPr>
          <w:rFonts w:ascii="Arial" w:hAnsi="Arial" w:cs="Arial"/>
          <w:lang w:val="es-PE"/>
        </w:rPr>
        <w:t>Para realizar una reserva, el Usuario deberá seleccionar la fecha y el horario disponibles a través del calendario habilitado en el Sitio Web</w:t>
      </w:r>
      <w:r w:rsidR="00D67828">
        <w:rPr>
          <w:rFonts w:ascii="Arial" w:hAnsi="Arial" w:cs="Arial"/>
          <w:lang w:val="es-PE"/>
        </w:rPr>
        <w:t>:</w:t>
      </w:r>
      <w:r w:rsidR="00D67828" w:rsidRPr="00D67828">
        <w:rPr>
          <w:lang w:val="es-PE"/>
        </w:rPr>
        <w:t xml:space="preserve"> </w:t>
      </w:r>
      <w:hyperlink r:id="rId7" w:history="1">
        <w:r w:rsidR="00D67828" w:rsidRPr="006C000C">
          <w:rPr>
            <w:rStyle w:val="Hipervnculo"/>
            <w:rFonts w:ascii="Arial" w:hAnsi="Arial" w:cs="Arial"/>
            <w:lang w:val="es-PE"/>
          </w:rPr>
          <w:t>https://www.complejotripledoble.com/reservar</w:t>
        </w:r>
      </w:hyperlink>
      <w:r w:rsidRPr="0047325E">
        <w:rPr>
          <w:rFonts w:ascii="Arial" w:hAnsi="Arial" w:cs="Arial"/>
          <w:lang w:val="es-PE"/>
        </w:rPr>
        <w:t>, así como consignar los datos personales solicitados, incluyendo, entre otros, nombre completo, documento de identidad, número de teléfono y dirección de correo electrónico.</w:t>
      </w:r>
    </w:p>
    <w:p w:rsidR="0047325E" w:rsidRPr="0047325E" w:rsidRDefault="0047325E" w:rsidP="0047325E">
      <w:pPr>
        <w:pStyle w:val="NormalWeb"/>
        <w:jc w:val="both"/>
        <w:rPr>
          <w:rFonts w:ascii="Arial" w:hAnsi="Arial" w:cs="Arial"/>
          <w:lang w:val="es-PE"/>
        </w:rPr>
      </w:pPr>
    </w:p>
    <w:p w:rsidR="0047325E" w:rsidRPr="0047325E" w:rsidRDefault="0047325E" w:rsidP="0047325E">
      <w:pPr>
        <w:pStyle w:val="NormalWeb"/>
        <w:jc w:val="both"/>
        <w:rPr>
          <w:rFonts w:ascii="Arial" w:hAnsi="Arial" w:cs="Arial"/>
          <w:lang w:val="es-PE"/>
        </w:rPr>
      </w:pPr>
      <w:r w:rsidRPr="0047325E">
        <w:rPr>
          <w:rFonts w:ascii="Arial" w:hAnsi="Arial" w:cs="Arial"/>
          <w:lang w:val="es-PE"/>
        </w:rPr>
        <w:lastRenderedPageBreak/>
        <w:t>Una vez ingresada la información requerida, el Usuario será redirigido a un canal de comunicación habilitado por Complejo Triple Doble, a través del cual se enviará la solicitud de reserva con los datos previamente proporcionados.</w:t>
      </w:r>
    </w:p>
    <w:p w:rsidR="0047325E" w:rsidRPr="0047325E" w:rsidRDefault="0047325E" w:rsidP="0047325E">
      <w:pPr>
        <w:pStyle w:val="NormalWeb"/>
        <w:jc w:val="both"/>
        <w:rPr>
          <w:rFonts w:ascii="Arial" w:hAnsi="Arial" w:cs="Arial"/>
          <w:lang w:val="es-PE"/>
        </w:rPr>
      </w:pPr>
      <w:r w:rsidRPr="0047325E">
        <w:rPr>
          <w:rFonts w:ascii="Arial" w:hAnsi="Arial" w:cs="Arial"/>
          <w:lang w:val="es-PE"/>
        </w:rPr>
        <w:t>Posteriormente, el Usuario deberá efectuar el pago correspondiente mediante los medios de pago puestos a disposición por Complejo Triple Doble y remitir el comprobante de pago a través del canal de comunicación indicado.</w:t>
      </w:r>
    </w:p>
    <w:p w:rsidR="0047325E" w:rsidRPr="0047325E" w:rsidRDefault="0047325E" w:rsidP="0047325E">
      <w:pPr>
        <w:pStyle w:val="NormalWeb"/>
        <w:jc w:val="both"/>
        <w:rPr>
          <w:rFonts w:ascii="Arial" w:hAnsi="Arial" w:cs="Arial"/>
          <w:lang w:val="es-PE"/>
        </w:rPr>
      </w:pPr>
      <w:r w:rsidRPr="0047325E">
        <w:rPr>
          <w:rFonts w:ascii="Arial" w:hAnsi="Arial" w:cs="Arial"/>
          <w:lang w:val="es-PE"/>
        </w:rPr>
        <w:t xml:space="preserve">La reserva se considerará válida y efectiva únicamente cuando Complejo Triple Doble verifique el pago realizado y comunique la confirmación de la reserva al Usuario. </w:t>
      </w:r>
    </w:p>
    <w:p w:rsidR="0047325E" w:rsidRPr="0047325E" w:rsidRDefault="0047325E" w:rsidP="0047325E">
      <w:pPr>
        <w:pStyle w:val="NormalWeb"/>
        <w:jc w:val="both"/>
        <w:rPr>
          <w:rFonts w:ascii="Arial" w:hAnsi="Arial" w:cs="Arial"/>
          <w:lang w:val="es-PE"/>
        </w:rPr>
      </w:pPr>
      <w:r w:rsidRPr="0047325E">
        <w:rPr>
          <w:rFonts w:ascii="Arial" w:hAnsi="Arial" w:cs="Arial"/>
          <w:lang w:val="es-PE"/>
        </w:rPr>
        <w:t>El Usuario declara que la información proporcionada es veraz, exacta y actualizada, asumiendo plena responsabilidad por cualquier inexactitud o falsedad en los datos suministrados.</w:t>
      </w:r>
    </w:p>
    <w:p w:rsidR="0047325E" w:rsidRDefault="0047325E" w:rsidP="009C4F41">
      <w:pPr>
        <w:pStyle w:val="NormalWeb"/>
        <w:jc w:val="both"/>
        <w:rPr>
          <w:rFonts w:ascii="Arial" w:hAnsi="Arial" w:cs="Arial"/>
          <w:lang w:val="es-PE"/>
        </w:rPr>
      </w:pPr>
      <w:r w:rsidRPr="0047325E">
        <w:rPr>
          <w:rFonts w:ascii="Arial" w:hAnsi="Arial" w:cs="Arial"/>
          <w:lang w:val="es-PE"/>
        </w:rPr>
        <w:t>Complejo Triple Doble se reserva el derecho de rechazar o cancelar solicitudes de reserva en caso de detectar irregularidades en la información proporcionada, incumplimiento de las condiciones establecidas o imposibilidad de disponibilidad de las instalaciones</w:t>
      </w:r>
      <w:r w:rsidR="00AC3B9C">
        <w:rPr>
          <w:rFonts w:ascii="Arial" w:hAnsi="Arial" w:cs="Arial"/>
          <w:lang w:val="es-PE"/>
        </w:rPr>
        <w:t>, siempre que se traten de situaciones no imputables al Complejo.</w:t>
      </w:r>
    </w:p>
    <w:p w:rsidR="003772FB" w:rsidRDefault="003772FB" w:rsidP="009C4F41">
      <w:pPr>
        <w:pStyle w:val="NormalWeb"/>
        <w:jc w:val="both"/>
        <w:rPr>
          <w:rFonts w:ascii="Arial" w:hAnsi="Arial" w:cs="Arial"/>
          <w:lang w:val="es-PE"/>
        </w:rPr>
      </w:pPr>
      <w:r w:rsidRPr="003772FB">
        <w:rPr>
          <w:rFonts w:ascii="Arial" w:hAnsi="Arial" w:cs="Arial"/>
          <w:lang w:val="es-PE"/>
        </w:rPr>
        <w:t>En los supuestos antes señalados, cuando se adviertan indicios razonables de falsedad, fraude, uso indebido del sistema de reservas o cualquier otra conducta que pudiera constituir una infracción administrativa o ilícito conforme a la normativa vigente, Complejo Triple Doble se reserva el derecho de comunicar dichos hechos a las autoridades competentes, así como de proporcionar la información que resulte necesaria para las investigaciones correspondientes, sin perjuicio del ejercicio de las acciones legales que pudieran corresponder.</w:t>
      </w:r>
    </w:p>
    <w:p w:rsidR="002E3F55" w:rsidRPr="007B1D39" w:rsidRDefault="002E3F55" w:rsidP="002E3F55">
      <w:pPr>
        <w:pStyle w:val="NormalWeb"/>
        <w:jc w:val="both"/>
        <w:rPr>
          <w:rFonts w:ascii="Arial" w:hAnsi="Arial" w:cs="Arial"/>
          <w:b/>
          <w:lang w:val="es-PE"/>
        </w:rPr>
      </w:pPr>
      <w:r>
        <w:rPr>
          <w:rFonts w:ascii="Arial" w:hAnsi="Arial" w:cs="Arial"/>
          <w:b/>
          <w:lang w:val="es-PE"/>
        </w:rPr>
        <w:t>V</w:t>
      </w:r>
      <w:r>
        <w:rPr>
          <w:rFonts w:ascii="Arial" w:hAnsi="Arial" w:cs="Arial"/>
          <w:b/>
          <w:lang w:val="es-PE"/>
        </w:rPr>
        <w:t>I</w:t>
      </w:r>
      <w:r w:rsidRPr="007B1D39">
        <w:rPr>
          <w:rFonts w:ascii="Arial" w:hAnsi="Arial" w:cs="Arial"/>
          <w:b/>
          <w:lang w:val="es-PE"/>
        </w:rPr>
        <w:t xml:space="preserve">. </w:t>
      </w:r>
      <w:r>
        <w:rPr>
          <w:rFonts w:ascii="Arial" w:hAnsi="Arial" w:cs="Arial"/>
          <w:b/>
          <w:lang w:val="es-PE"/>
        </w:rPr>
        <w:t>Tarifas, horarios y condiciones de uso del servicio</w:t>
      </w:r>
    </w:p>
    <w:p w:rsidR="003863FA" w:rsidRPr="003863FA" w:rsidRDefault="003863FA" w:rsidP="003863FA">
      <w:pPr>
        <w:pStyle w:val="NormalWeb"/>
        <w:jc w:val="both"/>
        <w:rPr>
          <w:rFonts w:ascii="Arial" w:hAnsi="Arial" w:cs="Arial"/>
          <w:lang w:val="es-PE"/>
        </w:rPr>
      </w:pPr>
      <w:r w:rsidRPr="003863FA">
        <w:rPr>
          <w:rFonts w:ascii="Arial" w:hAnsi="Arial" w:cs="Arial"/>
          <w:lang w:val="es-PE"/>
        </w:rPr>
        <w:t>Las tarifas aplicables al servicio de alquiler de canchas ofrecido por Complejo Triple Doble serán las vigentes al momento de la reserva y estarán disponibles a través del Sitio Web y de los canales oficiales del Complejo. El precio del servicio se establece desde la suma de S/ 50.00 (cincuenta y 00/100 soles) por hora, pudiendo variar en función del horario, la disponibilidad y otras condiciones determinadas por el Complejo.</w:t>
      </w:r>
    </w:p>
    <w:p w:rsidR="003863FA" w:rsidRPr="003863FA" w:rsidRDefault="003863FA" w:rsidP="003863FA">
      <w:pPr>
        <w:pStyle w:val="NormalWeb"/>
        <w:jc w:val="both"/>
        <w:rPr>
          <w:rFonts w:ascii="Arial" w:hAnsi="Arial" w:cs="Arial"/>
          <w:lang w:val="es-PE"/>
        </w:rPr>
      </w:pPr>
      <w:r w:rsidRPr="003863FA">
        <w:rPr>
          <w:rFonts w:ascii="Arial" w:hAnsi="Arial" w:cs="Arial"/>
          <w:lang w:val="es-PE"/>
        </w:rPr>
        <w:t>El Usuario podrá realizar reservas por un período mínimo de una hora y máximo de catorce horas continuas, sujeto a la disponibilidad de las instalaciones.</w:t>
      </w:r>
    </w:p>
    <w:p w:rsidR="002E3F55" w:rsidRDefault="003863FA" w:rsidP="003863FA">
      <w:pPr>
        <w:pStyle w:val="NormalWeb"/>
        <w:jc w:val="both"/>
        <w:rPr>
          <w:rFonts w:ascii="Arial" w:hAnsi="Arial" w:cs="Arial"/>
          <w:lang w:val="es-PE"/>
        </w:rPr>
      </w:pPr>
      <w:r w:rsidRPr="003863FA">
        <w:rPr>
          <w:rFonts w:ascii="Arial" w:hAnsi="Arial" w:cs="Arial"/>
          <w:lang w:val="es-PE"/>
        </w:rPr>
        <w:t>El horario de atención de Complejo Triple Doble es desde las 6:00 a.m. hasta la 1:00 a.m. del día siguiente</w:t>
      </w:r>
      <w:r w:rsidR="003A5E15">
        <w:rPr>
          <w:rFonts w:ascii="Arial" w:hAnsi="Arial" w:cs="Arial"/>
          <w:lang w:val="es-PE"/>
        </w:rPr>
        <w:t>.</w:t>
      </w:r>
    </w:p>
    <w:p w:rsidR="002D44DF" w:rsidRDefault="002D44DF" w:rsidP="003863FA">
      <w:pPr>
        <w:pStyle w:val="NormalWeb"/>
        <w:jc w:val="both"/>
        <w:rPr>
          <w:rFonts w:ascii="Arial" w:hAnsi="Arial" w:cs="Arial"/>
          <w:lang w:val="es-PE"/>
        </w:rPr>
      </w:pPr>
    </w:p>
    <w:p w:rsidR="002E3F55" w:rsidRPr="003A5E15" w:rsidRDefault="003A5E15" w:rsidP="009C4F41">
      <w:pPr>
        <w:pStyle w:val="NormalWeb"/>
        <w:jc w:val="both"/>
        <w:rPr>
          <w:rFonts w:ascii="Arial" w:hAnsi="Arial" w:cs="Arial"/>
          <w:b/>
          <w:lang w:val="es-PE"/>
        </w:rPr>
      </w:pPr>
      <w:r w:rsidRPr="003A5E15">
        <w:rPr>
          <w:rFonts w:ascii="Arial" w:hAnsi="Arial" w:cs="Arial"/>
          <w:b/>
          <w:lang w:val="es-PE"/>
        </w:rPr>
        <w:lastRenderedPageBreak/>
        <w:t>VI</w:t>
      </w:r>
      <w:r w:rsidRPr="003A5E15">
        <w:rPr>
          <w:rFonts w:ascii="Arial" w:hAnsi="Arial" w:cs="Arial"/>
          <w:b/>
          <w:lang w:val="es-PE"/>
        </w:rPr>
        <w:t>I</w:t>
      </w:r>
      <w:r w:rsidRPr="003A5E15">
        <w:rPr>
          <w:rFonts w:ascii="Arial" w:hAnsi="Arial" w:cs="Arial"/>
          <w:b/>
          <w:lang w:val="es-PE"/>
        </w:rPr>
        <w:t>. Uso de las instalaciones</w:t>
      </w:r>
    </w:p>
    <w:p w:rsidR="007B113B" w:rsidRPr="007B113B" w:rsidRDefault="007B113B" w:rsidP="007B113B">
      <w:pPr>
        <w:pStyle w:val="NormalWeb"/>
        <w:jc w:val="both"/>
        <w:rPr>
          <w:rFonts w:ascii="Arial" w:hAnsi="Arial" w:cs="Arial"/>
          <w:lang w:val="es-PE"/>
        </w:rPr>
      </w:pPr>
      <w:r w:rsidRPr="007B113B">
        <w:rPr>
          <w:rFonts w:ascii="Arial" w:hAnsi="Arial" w:cs="Arial"/>
          <w:lang w:val="es-PE"/>
        </w:rPr>
        <w:t>El Usuario se obliga a utilizar las instalaciones de Complejo Triple Doble de manera diligente, responsable y conforme a su finalidad, respetando en todo momento las normas internas del Complejo, las indicaciones del personal autorizado y las disposiciones de seguridad vigentes.</w:t>
      </w:r>
    </w:p>
    <w:p w:rsidR="007B113B" w:rsidRPr="007B113B" w:rsidRDefault="007B113B" w:rsidP="007B113B">
      <w:pPr>
        <w:pStyle w:val="NormalWeb"/>
        <w:jc w:val="both"/>
        <w:rPr>
          <w:rFonts w:ascii="Arial" w:hAnsi="Arial" w:cs="Arial"/>
          <w:lang w:val="es-PE"/>
        </w:rPr>
      </w:pPr>
      <w:r w:rsidRPr="007B113B">
        <w:rPr>
          <w:rFonts w:ascii="Arial" w:hAnsi="Arial" w:cs="Arial"/>
          <w:lang w:val="es-PE"/>
        </w:rPr>
        <w:t xml:space="preserve">El Usuario será responsable por cualquier daño, deterioro o perjuicio que cause, directa o indirectamente, a las instalaciones, bienes, equipos o infraestructura de Complejo Triple Doble, así como por los daños ocasionados a terceros como consecuencia del uso indebido, negligente o contrario a los presentes </w:t>
      </w:r>
      <w:r w:rsidR="00687949">
        <w:rPr>
          <w:rFonts w:ascii="Arial" w:hAnsi="Arial" w:cs="Arial"/>
          <w:lang w:val="es-PE"/>
        </w:rPr>
        <w:t>T&amp;C</w:t>
      </w:r>
      <w:r w:rsidRPr="007B113B">
        <w:rPr>
          <w:rFonts w:ascii="Arial" w:hAnsi="Arial" w:cs="Arial"/>
          <w:lang w:val="es-PE"/>
        </w:rPr>
        <w:t>. En tales casos, Complejo Triple Doble se reserva el derecho de exigir la correspondiente indemnización por daños y perjuicios, sin perjuicio del ejercicio de las acciones legales que resulten pertinentes.</w:t>
      </w:r>
    </w:p>
    <w:p w:rsidR="002E3F55" w:rsidRDefault="007B113B" w:rsidP="007B113B">
      <w:pPr>
        <w:pStyle w:val="NormalWeb"/>
        <w:jc w:val="both"/>
        <w:rPr>
          <w:rFonts w:ascii="Arial" w:hAnsi="Arial" w:cs="Arial"/>
          <w:lang w:val="es-PE"/>
        </w:rPr>
      </w:pPr>
      <w:r w:rsidRPr="007B113B">
        <w:rPr>
          <w:rFonts w:ascii="Arial" w:hAnsi="Arial" w:cs="Arial"/>
          <w:lang w:val="es-PE"/>
        </w:rPr>
        <w:t>En la mayor medida permitida por la legislación peruana, Complejo Triple Doble no asumirá responsabilidad alguna por accidentes, lesiones, daños personales o materiales que se produzcan como consecuencia del uso indebido, imprudente o negligente de las instalaciones por parte del Usuario o de terceros que lo acompañen, ni por la pérdida, robo o sustracción de objetos personales dentro de las instalaciones del Complejo</w:t>
      </w:r>
      <w:r w:rsidR="00687949">
        <w:rPr>
          <w:rFonts w:ascii="Arial" w:hAnsi="Arial" w:cs="Arial"/>
          <w:lang w:val="es-PE"/>
        </w:rPr>
        <w:t>.</w:t>
      </w:r>
    </w:p>
    <w:p w:rsidR="003A28A6" w:rsidRPr="003A5E15" w:rsidRDefault="003A28A6" w:rsidP="003A28A6">
      <w:pPr>
        <w:pStyle w:val="NormalWeb"/>
        <w:jc w:val="both"/>
        <w:rPr>
          <w:rFonts w:ascii="Arial" w:hAnsi="Arial" w:cs="Arial"/>
          <w:b/>
          <w:lang w:val="es-PE"/>
        </w:rPr>
      </w:pPr>
      <w:r w:rsidRPr="003A5E15">
        <w:rPr>
          <w:rFonts w:ascii="Arial" w:hAnsi="Arial" w:cs="Arial"/>
          <w:b/>
          <w:lang w:val="es-PE"/>
        </w:rPr>
        <w:t>VII</w:t>
      </w:r>
      <w:r>
        <w:rPr>
          <w:rFonts w:ascii="Arial" w:hAnsi="Arial" w:cs="Arial"/>
          <w:b/>
          <w:lang w:val="es-PE"/>
        </w:rPr>
        <w:t>I</w:t>
      </w:r>
      <w:r w:rsidRPr="003A5E15">
        <w:rPr>
          <w:rFonts w:ascii="Arial" w:hAnsi="Arial" w:cs="Arial"/>
          <w:b/>
          <w:lang w:val="es-PE"/>
        </w:rPr>
        <w:t xml:space="preserve">. </w:t>
      </w:r>
      <w:r>
        <w:rPr>
          <w:rFonts w:ascii="Arial" w:hAnsi="Arial" w:cs="Arial"/>
          <w:b/>
          <w:lang w:val="es-PE"/>
        </w:rPr>
        <w:t>Precios y promociones</w:t>
      </w:r>
    </w:p>
    <w:p w:rsidR="002E3F55" w:rsidRDefault="003A28A6" w:rsidP="009C4F41">
      <w:pPr>
        <w:pStyle w:val="NormalWeb"/>
        <w:jc w:val="both"/>
        <w:rPr>
          <w:rFonts w:ascii="Arial" w:hAnsi="Arial" w:cs="Arial"/>
          <w:lang w:val="es-PE"/>
        </w:rPr>
      </w:pPr>
      <w:r w:rsidRPr="003A28A6">
        <w:rPr>
          <w:rFonts w:ascii="Arial" w:hAnsi="Arial" w:cs="Arial"/>
          <w:lang w:val="es-PE"/>
        </w:rPr>
        <w:t>Los precios de los servicios ofrecidos por Complejo Triple Doble tendrán vigencia únicamente en los términos y condiciones comunicados a través del Sitio Web o por los canales oficiales del Complejo. Las promociones estarán sujetas a las condiciones y plazos establecidos en cada caso.</w:t>
      </w:r>
    </w:p>
    <w:p w:rsidR="003A28A6" w:rsidRPr="003A5E15" w:rsidRDefault="003A28A6" w:rsidP="003A28A6">
      <w:pPr>
        <w:pStyle w:val="NormalWeb"/>
        <w:jc w:val="both"/>
        <w:rPr>
          <w:rFonts w:ascii="Arial" w:hAnsi="Arial" w:cs="Arial"/>
          <w:b/>
          <w:lang w:val="es-PE"/>
        </w:rPr>
      </w:pPr>
      <w:r w:rsidRPr="003A5E15">
        <w:rPr>
          <w:rFonts w:ascii="Arial" w:hAnsi="Arial" w:cs="Arial"/>
          <w:b/>
          <w:lang w:val="es-PE"/>
        </w:rPr>
        <w:t>VII</w:t>
      </w:r>
      <w:r>
        <w:rPr>
          <w:rFonts w:ascii="Arial" w:hAnsi="Arial" w:cs="Arial"/>
          <w:b/>
          <w:lang w:val="es-PE"/>
        </w:rPr>
        <w:t>I</w:t>
      </w:r>
      <w:r w:rsidRPr="003A5E15">
        <w:rPr>
          <w:rFonts w:ascii="Arial" w:hAnsi="Arial" w:cs="Arial"/>
          <w:b/>
          <w:lang w:val="es-PE"/>
        </w:rPr>
        <w:t xml:space="preserve">. </w:t>
      </w:r>
      <w:r>
        <w:rPr>
          <w:rFonts w:ascii="Arial" w:hAnsi="Arial" w:cs="Arial"/>
          <w:b/>
          <w:lang w:val="es-PE"/>
        </w:rPr>
        <w:t>Cancelaciones y reprogramaciones</w:t>
      </w:r>
    </w:p>
    <w:p w:rsidR="00F8568D" w:rsidRPr="00F8568D" w:rsidRDefault="00F8568D" w:rsidP="00F8568D">
      <w:pPr>
        <w:pStyle w:val="NormalWeb"/>
        <w:jc w:val="both"/>
        <w:rPr>
          <w:rFonts w:ascii="Arial" w:hAnsi="Arial" w:cs="Arial"/>
          <w:lang w:val="es-PE"/>
        </w:rPr>
      </w:pPr>
      <w:r w:rsidRPr="00F8568D">
        <w:rPr>
          <w:rFonts w:ascii="Arial" w:hAnsi="Arial" w:cs="Arial"/>
          <w:lang w:val="es-PE"/>
        </w:rPr>
        <w:t>Una vez confirmada la reserva mediante la verificación del pago correspondiente, no procederán cancelaciones ni reprogramaciones por decisión del Usuario, ni devoluciones del monto abonado, salvo en aquellos supuestos en que el incumplimiento del servicio sea imputable a Complejo Triple Doble o cuando así lo disponga expresamente la normativa vigente en materia de protección al consumidor</w:t>
      </w:r>
      <w:r>
        <w:rPr>
          <w:rFonts w:ascii="Arial" w:hAnsi="Arial" w:cs="Arial"/>
          <w:lang w:val="es-PE"/>
        </w:rPr>
        <w:t>.</w:t>
      </w:r>
    </w:p>
    <w:p w:rsidR="00F8568D" w:rsidRPr="00F8568D" w:rsidRDefault="00F8568D" w:rsidP="00F8568D">
      <w:pPr>
        <w:pStyle w:val="NormalWeb"/>
        <w:jc w:val="both"/>
        <w:rPr>
          <w:rFonts w:ascii="Arial" w:hAnsi="Arial" w:cs="Arial"/>
          <w:lang w:val="es-PE"/>
        </w:rPr>
      </w:pPr>
      <w:r w:rsidRPr="00F8568D">
        <w:rPr>
          <w:rFonts w:ascii="Arial" w:hAnsi="Arial" w:cs="Arial"/>
          <w:lang w:val="es-PE"/>
        </w:rPr>
        <w:t xml:space="preserve">En los supuestos excepcionales en que corresponda efectuar una devolución, esta se realizará dentro del plazo de </w:t>
      </w:r>
      <w:r w:rsidR="00B17D52" w:rsidRPr="00B17D52">
        <w:rPr>
          <w:rFonts w:ascii="Arial" w:hAnsi="Arial" w:cs="Arial"/>
          <w:highlight w:val="yellow"/>
          <w:lang w:val="es-PE"/>
        </w:rPr>
        <w:t>[*]</w:t>
      </w:r>
      <w:r w:rsidRPr="00F8568D">
        <w:rPr>
          <w:rFonts w:ascii="Arial" w:hAnsi="Arial" w:cs="Arial"/>
          <w:lang w:val="es-PE"/>
        </w:rPr>
        <w:t xml:space="preserve"> días hábiles, contados desde la comunicación de la procedencia de la devolución por parte de Complejo Triple Doble, y se efectuará </w:t>
      </w:r>
      <w:r w:rsidRPr="00B17D52">
        <w:rPr>
          <w:rFonts w:ascii="Arial" w:hAnsi="Arial" w:cs="Arial"/>
          <w:highlight w:val="yellow"/>
          <w:lang w:val="es-PE"/>
        </w:rPr>
        <w:t>únicamente a la cuenta bancaria indicada por el Usuario que realizó la reserva</w:t>
      </w:r>
      <w:r w:rsidRPr="00F8568D">
        <w:rPr>
          <w:rFonts w:ascii="Arial" w:hAnsi="Arial" w:cs="Arial"/>
          <w:lang w:val="es-PE"/>
        </w:rPr>
        <w:t>.</w:t>
      </w:r>
    </w:p>
    <w:p w:rsidR="00F8568D" w:rsidRPr="00F8568D" w:rsidRDefault="00F8568D" w:rsidP="00F8568D">
      <w:pPr>
        <w:pStyle w:val="NormalWeb"/>
        <w:jc w:val="both"/>
        <w:rPr>
          <w:rFonts w:ascii="Arial" w:hAnsi="Arial" w:cs="Arial"/>
          <w:lang w:val="es-PE"/>
        </w:rPr>
      </w:pPr>
      <w:r w:rsidRPr="00F8568D">
        <w:rPr>
          <w:rFonts w:ascii="Arial" w:hAnsi="Arial" w:cs="Arial"/>
          <w:lang w:val="es-PE"/>
        </w:rPr>
        <w:t xml:space="preserve">La devolución se realizará exclusivamente a favor del Usuario que efectuó la reserva. En caso de solicitarse la devolución a favor de un tercero, será necesario que dicho tercero presente un poder otorgado por el Usuario, debidamente </w:t>
      </w:r>
      <w:r w:rsidRPr="00F8568D">
        <w:rPr>
          <w:rFonts w:ascii="Arial" w:hAnsi="Arial" w:cs="Arial"/>
          <w:lang w:val="es-PE"/>
        </w:rPr>
        <w:lastRenderedPageBreak/>
        <w:t>legalizado conforme a ley, sin perjuicio de la verificación adicional que Complejo Triple Doble considere pertinente.</w:t>
      </w:r>
    </w:p>
    <w:p w:rsidR="00B17D52" w:rsidRPr="003A5E15" w:rsidRDefault="00B17D52" w:rsidP="00B17D52">
      <w:pPr>
        <w:pStyle w:val="NormalWeb"/>
        <w:jc w:val="both"/>
        <w:rPr>
          <w:rFonts w:ascii="Arial" w:hAnsi="Arial" w:cs="Arial"/>
          <w:b/>
          <w:lang w:val="es-PE"/>
        </w:rPr>
      </w:pPr>
      <w:r>
        <w:rPr>
          <w:rFonts w:ascii="Arial" w:hAnsi="Arial" w:cs="Arial"/>
          <w:b/>
          <w:lang w:val="es-PE"/>
        </w:rPr>
        <w:t>IX</w:t>
      </w:r>
      <w:r w:rsidRPr="003A5E15">
        <w:rPr>
          <w:rFonts w:ascii="Arial" w:hAnsi="Arial" w:cs="Arial"/>
          <w:b/>
          <w:lang w:val="es-PE"/>
        </w:rPr>
        <w:t xml:space="preserve">. </w:t>
      </w:r>
      <w:r w:rsidR="00235CAD">
        <w:rPr>
          <w:rFonts w:ascii="Arial" w:hAnsi="Arial" w:cs="Arial"/>
          <w:b/>
          <w:lang w:val="es-PE"/>
        </w:rPr>
        <w:t>Propiedad intelectual</w:t>
      </w:r>
    </w:p>
    <w:p w:rsidR="00F8568D" w:rsidRDefault="00235CAD" w:rsidP="00F8568D">
      <w:pPr>
        <w:pStyle w:val="NormalWeb"/>
        <w:jc w:val="both"/>
        <w:rPr>
          <w:rFonts w:ascii="Arial" w:hAnsi="Arial" w:cs="Arial"/>
          <w:lang w:val="es-PE"/>
        </w:rPr>
      </w:pPr>
      <w:r w:rsidRPr="00235CAD">
        <w:rPr>
          <w:rFonts w:ascii="Arial" w:hAnsi="Arial" w:cs="Arial"/>
          <w:lang w:val="es-PE"/>
        </w:rPr>
        <w:t>Todo el contenido del Sitio Web, incluyendo textos, imágenes, diseños, logotipos y demás elementos, es de propiedad exclusiva de Complejo Triple Doble o de terceros que hayan autorizado su uso, encontrándose protegido por la normativa vigente en materia de propiedad intelectual.</w:t>
      </w:r>
    </w:p>
    <w:p w:rsidR="00235CAD" w:rsidRPr="003A5E15" w:rsidRDefault="00235CAD" w:rsidP="00235CAD">
      <w:pPr>
        <w:pStyle w:val="NormalWeb"/>
        <w:jc w:val="both"/>
        <w:rPr>
          <w:rFonts w:ascii="Arial" w:hAnsi="Arial" w:cs="Arial"/>
          <w:b/>
          <w:lang w:val="es-PE"/>
        </w:rPr>
      </w:pPr>
      <w:r>
        <w:rPr>
          <w:rFonts w:ascii="Arial" w:hAnsi="Arial" w:cs="Arial"/>
          <w:b/>
          <w:lang w:val="es-PE"/>
        </w:rPr>
        <w:t>X</w:t>
      </w:r>
      <w:r w:rsidRPr="003A5E15">
        <w:rPr>
          <w:rFonts w:ascii="Arial" w:hAnsi="Arial" w:cs="Arial"/>
          <w:b/>
          <w:lang w:val="es-PE"/>
        </w:rPr>
        <w:t xml:space="preserve">. </w:t>
      </w:r>
      <w:r>
        <w:rPr>
          <w:rFonts w:ascii="Arial" w:hAnsi="Arial" w:cs="Arial"/>
          <w:b/>
          <w:lang w:val="es-PE"/>
        </w:rPr>
        <w:t>Limitación de responsabilidad</w:t>
      </w:r>
    </w:p>
    <w:p w:rsidR="00235CAD" w:rsidRDefault="00235CAD" w:rsidP="00F8568D">
      <w:pPr>
        <w:pStyle w:val="NormalWeb"/>
        <w:jc w:val="both"/>
        <w:rPr>
          <w:rFonts w:ascii="Arial" w:hAnsi="Arial" w:cs="Arial"/>
          <w:lang w:val="es-PE"/>
        </w:rPr>
      </w:pPr>
      <w:r w:rsidRPr="00235CAD">
        <w:rPr>
          <w:rFonts w:ascii="Arial" w:hAnsi="Arial" w:cs="Arial"/>
          <w:lang w:val="es-PE"/>
        </w:rPr>
        <w:t>Complejo Triple Doble realizará sus mejores esfuerzos para garantizar el correcto funcionamiento del Sitio Web. No obstante, no será responsable por fallas técnicas, interrupciones del servicio o daños derivados del uso del Sitio Web, salvo en los casos previstos por la ley.</w:t>
      </w:r>
    </w:p>
    <w:p w:rsidR="00CF5799" w:rsidRPr="003A5E15" w:rsidRDefault="00CF5799" w:rsidP="00CF5799">
      <w:pPr>
        <w:pStyle w:val="NormalWeb"/>
        <w:jc w:val="both"/>
        <w:rPr>
          <w:rFonts w:ascii="Arial" w:hAnsi="Arial" w:cs="Arial"/>
          <w:b/>
          <w:lang w:val="es-PE"/>
        </w:rPr>
      </w:pPr>
      <w:r>
        <w:rPr>
          <w:rFonts w:ascii="Arial" w:hAnsi="Arial" w:cs="Arial"/>
          <w:b/>
          <w:lang w:val="es-PE"/>
        </w:rPr>
        <w:t>X</w:t>
      </w:r>
      <w:r>
        <w:rPr>
          <w:rFonts w:ascii="Arial" w:hAnsi="Arial" w:cs="Arial"/>
          <w:b/>
          <w:lang w:val="es-PE"/>
        </w:rPr>
        <w:t>I</w:t>
      </w:r>
      <w:r w:rsidRPr="003A5E15">
        <w:rPr>
          <w:rFonts w:ascii="Arial" w:hAnsi="Arial" w:cs="Arial"/>
          <w:b/>
          <w:lang w:val="es-PE"/>
        </w:rPr>
        <w:t xml:space="preserve">. </w:t>
      </w:r>
      <w:r>
        <w:rPr>
          <w:rFonts w:ascii="Arial" w:hAnsi="Arial" w:cs="Arial"/>
          <w:b/>
          <w:lang w:val="es-PE"/>
        </w:rPr>
        <w:t>Canales de comunicación y consultas</w:t>
      </w:r>
    </w:p>
    <w:p w:rsidR="00160410" w:rsidRPr="00160410" w:rsidRDefault="00160410" w:rsidP="00160410">
      <w:pPr>
        <w:pStyle w:val="NormalWeb"/>
        <w:jc w:val="both"/>
        <w:rPr>
          <w:rFonts w:ascii="Arial" w:hAnsi="Arial" w:cs="Arial"/>
          <w:lang w:val="es-PE"/>
        </w:rPr>
      </w:pPr>
      <w:r w:rsidRPr="00160410">
        <w:rPr>
          <w:rFonts w:ascii="Arial" w:hAnsi="Arial" w:cs="Arial"/>
          <w:lang w:val="es-PE"/>
        </w:rPr>
        <w:t>Complejo Triple Doble pone a disposición del Usuario diversos canales de comunicación para la atención de consultas, solicitudes, reclamos y demás comunicaciones relacionadas con los servicios ofrecidos.</w:t>
      </w:r>
    </w:p>
    <w:p w:rsidR="00160410" w:rsidRPr="00160410" w:rsidRDefault="00160410" w:rsidP="00160410">
      <w:pPr>
        <w:pStyle w:val="NormalWeb"/>
        <w:jc w:val="both"/>
        <w:rPr>
          <w:rFonts w:ascii="Arial" w:hAnsi="Arial" w:cs="Arial"/>
          <w:lang w:val="es-PE"/>
        </w:rPr>
      </w:pPr>
      <w:r w:rsidRPr="00160410">
        <w:rPr>
          <w:rFonts w:ascii="Arial" w:hAnsi="Arial" w:cs="Arial"/>
          <w:lang w:val="es-PE"/>
        </w:rPr>
        <w:t xml:space="preserve">El Usuario podrá comunicarse con Complejo Triple Doble a través del correo electrónico </w:t>
      </w:r>
      <w:r w:rsidRPr="00160410">
        <w:rPr>
          <w:rFonts w:ascii="Arial" w:hAnsi="Arial" w:cs="Arial"/>
          <w:highlight w:val="yellow"/>
          <w:lang w:val="es-PE"/>
        </w:rPr>
        <w:t>[*]</w:t>
      </w:r>
      <w:r w:rsidRPr="00160410">
        <w:rPr>
          <w:rFonts w:ascii="Arial" w:hAnsi="Arial" w:cs="Arial"/>
          <w:highlight w:val="yellow"/>
          <w:lang w:val="es-PE"/>
        </w:rPr>
        <w:t>,</w:t>
      </w:r>
      <w:r w:rsidRPr="00160410">
        <w:rPr>
          <w:rFonts w:ascii="Arial" w:hAnsi="Arial" w:cs="Arial"/>
          <w:lang w:val="es-PE"/>
        </w:rPr>
        <w:t xml:space="preserve"> así como mediante el canal de mensajería WhatsApp al número +51 974 341 064</w:t>
      </w:r>
      <w:r>
        <w:rPr>
          <w:rFonts w:ascii="Arial" w:hAnsi="Arial" w:cs="Arial"/>
          <w:lang w:val="es-PE"/>
        </w:rPr>
        <w:t>.</w:t>
      </w:r>
    </w:p>
    <w:p w:rsidR="00CF5799" w:rsidRDefault="00160410" w:rsidP="00160410">
      <w:pPr>
        <w:pStyle w:val="NormalWeb"/>
        <w:jc w:val="both"/>
        <w:rPr>
          <w:rFonts w:ascii="Arial" w:hAnsi="Arial" w:cs="Arial"/>
          <w:lang w:val="es-PE"/>
        </w:rPr>
      </w:pPr>
      <w:r w:rsidRPr="00160410">
        <w:rPr>
          <w:rFonts w:ascii="Arial" w:hAnsi="Arial" w:cs="Arial"/>
          <w:lang w:val="es-PE"/>
        </w:rPr>
        <w:t xml:space="preserve">Las comunicaciones realizadas por dichos canales serán atendidas dentro de los plazos </w:t>
      </w:r>
      <w:r>
        <w:rPr>
          <w:rFonts w:ascii="Arial" w:hAnsi="Arial" w:cs="Arial"/>
          <w:lang w:val="es-PE"/>
        </w:rPr>
        <w:t>legales establecidos.</w:t>
      </w:r>
      <w:bookmarkStart w:id="0" w:name="_GoBack"/>
      <w:bookmarkEnd w:id="0"/>
    </w:p>
    <w:p w:rsidR="004943A8" w:rsidRPr="003A5E15" w:rsidRDefault="004943A8" w:rsidP="004943A8">
      <w:pPr>
        <w:pStyle w:val="NormalWeb"/>
        <w:jc w:val="both"/>
        <w:rPr>
          <w:rFonts w:ascii="Arial" w:hAnsi="Arial" w:cs="Arial"/>
          <w:b/>
          <w:lang w:val="es-PE"/>
        </w:rPr>
      </w:pPr>
      <w:r>
        <w:rPr>
          <w:rFonts w:ascii="Arial" w:hAnsi="Arial" w:cs="Arial"/>
          <w:b/>
          <w:lang w:val="es-PE"/>
        </w:rPr>
        <w:t>X</w:t>
      </w:r>
      <w:r>
        <w:rPr>
          <w:rFonts w:ascii="Arial" w:hAnsi="Arial" w:cs="Arial"/>
          <w:b/>
          <w:lang w:val="es-PE"/>
        </w:rPr>
        <w:t>I</w:t>
      </w:r>
      <w:r w:rsidR="00CF5799">
        <w:rPr>
          <w:rFonts w:ascii="Arial" w:hAnsi="Arial" w:cs="Arial"/>
          <w:b/>
          <w:lang w:val="es-PE"/>
        </w:rPr>
        <w:t>I</w:t>
      </w:r>
      <w:r w:rsidRPr="003A5E15">
        <w:rPr>
          <w:rFonts w:ascii="Arial" w:hAnsi="Arial" w:cs="Arial"/>
          <w:b/>
          <w:lang w:val="es-PE"/>
        </w:rPr>
        <w:t xml:space="preserve">. </w:t>
      </w:r>
      <w:r>
        <w:rPr>
          <w:rFonts w:ascii="Arial" w:hAnsi="Arial" w:cs="Arial"/>
          <w:b/>
          <w:lang w:val="es-PE"/>
        </w:rPr>
        <w:t>Derechos de los usuarios</w:t>
      </w:r>
    </w:p>
    <w:p w:rsidR="004943A8" w:rsidRDefault="004943A8" w:rsidP="00F8568D">
      <w:pPr>
        <w:pStyle w:val="NormalWeb"/>
        <w:jc w:val="both"/>
        <w:rPr>
          <w:rFonts w:ascii="Arial" w:hAnsi="Arial" w:cs="Arial"/>
          <w:lang w:val="es-PE"/>
        </w:rPr>
      </w:pPr>
      <w:r w:rsidRPr="004943A8">
        <w:rPr>
          <w:rFonts w:ascii="Arial" w:hAnsi="Arial" w:cs="Arial"/>
          <w:lang w:val="es-PE"/>
        </w:rPr>
        <w:t>El Usuario que califique como consumidor goza de todos los derechos reconocidos por la legislación peruana vigente. Los presentes T&amp;C no podrán interpretarse ni aplicarse en contravención de dichos derechos.</w:t>
      </w:r>
    </w:p>
    <w:p w:rsidR="004943A8" w:rsidRPr="003A5E15" w:rsidRDefault="004943A8" w:rsidP="004943A8">
      <w:pPr>
        <w:pStyle w:val="NormalWeb"/>
        <w:jc w:val="both"/>
        <w:rPr>
          <w:rFonts w:ascii="Arial" w:hAnsi="Arial" w:cs="Arial"/>
          <w:b/>
          <w:lang w:val="es-PE"/>
        </w:rPr>
      </w:pPr>
      <w:r>
        <w:rPr>
          <w:rFonts w:ascii="Arial" w:hAnsi="Arial" w:cs="Arial"/>
          <w:b/>
          <w:lang w:val="es-PE"/>
        </w:rPr>
        <w:t>X</w:t>
      </w:r>
      <w:r w:rsidR="00CF5799">
        <w:rPr>
          <w:rFonts w:ascii="Arial" w:hAnsi="Arial" w:cs="Arial"/>
          <w:b/>
          <w:lang w:val="es-PE"/>
        </w:rPr>
        <w:t>II</w:t>
      </w:r>
      <w:r>
        <w:rPr>
          <w:rFonts w:ascii="Arial" w:hAnsi="Arial" w:cs="Arial"/>
          <w:b/>
          <w:lang w:val="es-PE"/>
        </w:rPr>
        <w:t>I</w:t>
      </w:r>
      <w:r w:rsidRPr="003A5E15">
        <w:rPr>
          <w:rFonts w:ascii="Arial" w:hAnsi="Arial" w:cs="Arial"/>
          <w:b/>
          <w:lang w:val="es-PE"/>
        </w:rPr>
        <w:t xml:space="preserve">. </w:t>
      </w:r>
      <w:r>
        <w:rPr>
          <w:rFonts w:ascii="Arial" w:hAnsi="Arial" w:cs="Arial"/>
          <w:b/>
          <w:lang w:val="es-PE"/>
        </w:rPr>
        <w:t>Ley aplicable y jurisdicción</w:t>
      </w:r>
    </w:p>
    <w:p w:rsidR="004943A8" w:rsidRDefault="004943A8" w:rsidP="00F8568D">
      <w:pPr>
        <w:pStyle w:val="NormalWeb"/>
        <w:jc w:val="both"/>
        <w:rPr>
          <w:rFonts w:ascii="Arial" w:hAnsi="Arial" w:cs="Arial"/>
          <w:lang w:val="es-PE"/>
        </w:rPr>
      </w:pPr>
      <w:r w:rsidRPr="004943A8">
        <w:rPr>
          <w:rFonts w:ascii="Arial" w:hAnsi="Arial" w:cs="Arial"/>
          <w:lang w:val="es-PE"/>
        </w:rPr>
        <w:t xml:space="preserve">Cualquier controversia derivada de la aplicación, interpretación o ejecución de los presentes T&amp;C será sometida a las leyes de la República del Perú y a la competencia de los tribunales de la ciudad de </w:t>
      </w:r>
      <w:r>
        <w:rPr>
          <w:rFonts w:ascii="Arial" w:hAnsi="Arial" w:cs="Arial"/>
          <w:lang w:val="es-PE"/>
        </w:rPr>
        <w:t>Lambayeque</w:t>
      </w:r>
      <w:r w:rsidRPr="004943A8">
        <w:rPr>
          <w:rFonts w:ascii="Arial" w:hAnsi="Arial" w:cs="Arial"/>
          <w:lang w:val="es-PE"/>
        </w:rPr>
        <w:t>.</w:t>
      </w:r>
    </w:p>
    <w:p w:rsidR="004943A8" w:rsidRPr="003A5E15" w:rsidRDefault="004943A8" w:rsidP="004943A8">
      <w:pPr>
        <w:pStyle w:val="NormalWeb"/>
        <w:jc w:val="both"/>
        <w:rPr>
          <w:rFonts w:ascii="Arial" w:hAnsi="Arial" w:cs="Arial"/>
          <w:b/>
          <w:lang w:val="es-PE"/>
        </w:rPr>
      </w:pPr>
      <w:r>
        <w:rPr>
          <w:rFonts w:ascii="Arial" w:hAnsi="Arial" w:cs="Arial"/>
          <w:b/>
          <w:lang w:val="es-PE"/>
        </w:rPr>
        <w:t>X</w:t>
      </w:r>
      <w:r w:rsidR="00CF5799">
        <w:rPr>
          <w:rFonts w:ascii="Arial" w:hAnsi="Arial" w:cs="Arial"/>
          <w:b/>
          <w:lang w:val="es-PE"/>
        </w:rPr>
        <w:t>IV</w:t>
      </w:r>
      <w:r w:rsidRPr="003A5E15">
        <w:rPr>
          <w:rFonts w:ascii="Arial" w:hAnsi="Arial" w:cs="Arial"/>
          <w:b/>
          <w:lang w:val="es-PE"/>
        </w:rPr>
        <w:t xml:space="preserve">. </w:t>
      </w:r>
      <w:r>
        <w:rPr>
          <w:rFonts w:ascii="Arial" w:hAnsi="Arial" w:cs="Arial"/>
          <w:b/>
          <w:lang w:val="es-PE"/>
        </w:rPr>
        <w:t>Modificaciones</w:t>
      </w:r>
    </w:p>
    <w:p w:rsidR="004943A8" w:rsidRDefault="004943A8" w:rsidP="00F8568D">
      <w:pPr>
        <w:pStyle w:val="NormalWeb"/>
        <w:jc w:val="both"/>
        <w:rPr>
          <w:rFonts w:ascii="Arial" w:hAnsi="Arial" w:cs="Arial"/>
          <w:lang w:val="es-PE"/>
        </w:rPr>
      </w:pPr>
      <w:r w:rsidRPr="004943A8">
        <w:rPr>
          <w:rFonts w:ascii="Arial" w:hAnsi="Arial" w:cs="Arial"/>
          <w:lang w:val="es-PE"/>
        </w:rPr>
        <w:t xml:space="preserve">Complejo Triple Doble se reserva el derecho de modificar los presentes T&amp;C en cualquier momento. Las modificaciones entrarán en vigencia desde su publicación </w:t>
      </w:r>
      <w:r w:rsidRPr="004943A8">
        <w:rPr>
          <w:rFonts w:ascii="Arial" w:hAnsi="Arial" w:cs="Arial"/>
          <w:lang w:val="es-PE"/>
        </w:rPr>
        <w:lastRenderedPageBreak/>
        <w:t>en el Sitio Web, respetando las condiciones aplicables a las reservas previamente realizadas.</w:t>
      </w:r>
    </w:p>
    <w:p w:rsidR="004943A8" w:rsidRPr="003A5E15" w:rsidRDefault="004943A8" w:rsidP="004943A8">
      <w:pPr>
        <w:pStyle w:val="NormalWeb"/>
        <w:jc w:val="both"/>
        <w:rPr>
          <w:rFonts w:ascii="Arial" w:hAnsi="Arial" w:cs="Arial"/>
          <w:b/>
          <w:lang w:val="es-PE"/>
        </w:rPr>
      </w:pPr>
      <w:r>
        <w:rPr>
          <w:rFonts w:ascii="Arial" w:hAnsi="Arial" w:cs="Arial"/>
          <w:b/>
          <w:lang w:val="es-PE"/>
        </w:rPr>
        <w:t>X</w:t>
      </w:r>
      <w:r w:rsidR="00CF5799">
        <w:rPr>
          <w:rFonts w:ascii="Arial" w:hAnsi="Arial" w:cs="Arial"/>
          <w:b/>
          <w:lang w:val="es-PE"/>
        </w:rPr>
        <w:t>V</w:t>
      </w:r>
      <w:r>
        <w:rPr>
          <w:rFonts w:ascii="Arial" w:hAnsi="Arial" w:cs="Arial"/>
          <w:b/>
          <w:lang w:val="es-PE"/>
        </w:rPr>
        <w:t>. Vigencia</w:t>
      </w:r>
    </w:p>
    <w:p w:rsidR="004943A8" w:rsidRDefault="004943A8" w:rsidP="00F8568D">
      <w:pPr>
        <w:pStyle w:val="NormalWeb"/>
        <w:jc w:val="both"/>
        <w:rPr>
          <w:rFonts w:ascii="Arial" w:hAnsi="Arial" w:cs="Arial"/>
          <w:lang w:val="es-PE"/>
        </w:rPr>
      </w:pPr>
      <w:r w:rsidRPr="004943A8">
        <w:rPr>
          <w:rFonts w:ascii="Arial" w:hAnsi="Arial" w:cs="Arial"/>
          <w:lang w:val="es-PE"/>
        </w:rPr>
        <w:t>Los presentes T&amp;C entrarán en vigencia desde su publicación en el Sitio Web y permanecerán vigentes mientras no sean modificados o sustituidos.</w:t>
      </w:r>
    </w:p>
    <w:p w:rsidR="00650143" w:rsidRPr="00650143" w:rsidRDefault="00650143" w:rsidP="00650143">
      <w:pPr>
        <w:jc w:val="both"/>
        <w:rPr>
          <w:rFonts w:ascii="Arial" w:hAnsi="Arial" w:cs="Arial"/>
          <w:lang w:val="es-PE"/>
        </w:rPr>
      </w:pPr>
    </w:p>
    <w:sectPr w:rsidR="00650143" w:rsidRPr="0065014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8500FFE"/>
    <w:multiLevelType w:val="hybridMultilevel"/>
    <w:tmpl w:val="5148D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143"/>
    <w:rsid w:val="00160410"/>
    <w:rsid w:val="00235CAD"/>
    <w:rsid w:val="00287168"/>
    <w:rsid w:val="002B4B71"/>
    <w:rsid w:val="002D44DF"/>
    <w:rsid w:val="002E3F55"/>
    <w:rsid w:val="00334098"/>
    <w:rsid w:val="003668A3"/>
    <w:rsid w:val="003772FB"/>
    <w:rsid w:val="003863FA"/>
    <w:rsid w:val="003A28A6"/>
    <w:rsid w:val="003A5E15"/>
    <w:rsid w:val="003E7574"/>
    <w:rsid w:val="0047325E"/>
    <w:rsid w:val="004943A8"/>
    <w:rsid w:val="005F64E0"/>
    <w:rsid w:val="00650143"/>
    <w:rsid w:val="00687949"/>
    <w:rsid w:val="007B113B"/>
    <w:rsid w:val="007B1D39"/>
    <w:rsid w:val="007C4F9C"/>
    <w:rsid w:val="009C4F41"/>
    <w:rsid w:val="00AC3B9C"/>
    <w:rsid w:val="00B17D52"/>
    <w:rsid w:val="00CF5799"/>
    <w:rsid w:val="00D67828"/>
    <w:rsid w:val="00E7435C"/>
    <w:rsid w:val="00F8568D"/>
    <w:rsid w:val="00FC19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C92E7"/>
  <w15:chartTrackingRefBased/>
  <w15:docId w15:val="{33F393BC-EE54-4DD7-8000-1D774FA19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650143"/>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650143"/>
    <w:rPr>
      <w:b/>
      <w:bCs/>
    </w:rPr>
  </w:style>
  <w:style w:type="character" w:styleId="Hipervnculo">
    <w:name w:val="Hyperlink"/>
    <w:basedOn w:val="Fuentedeprrafopredeter"/>
    <w:uiPriority w:val="99"/>
    <w:unhideWhenUsed/>
    <w:rsid w:val="00650143"/>
    <w:rPr>
      <w:color w:val="0000FF"/>
      <w:u w:val="single"/>
    </w:rPr>
  </w:style>
  <w:style w:type="character" w:styleId="Mencinsinresolver">
    <w:name w:val="Unresolved Mention"/>
    <w:basedOn w:val="Fuentedeprrafopredeter"/>
    <w:uiPriority w:val="99"/>
    <w:semiHidden/>
    <w:unhideWhenUsed/>
    <w:rsid w:val="00D678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131724">
      <w:bodyDiv w:val="1"/>
      <w:marLeft w:val="0"/>
      <w:marRight w:val="0"/>
      <w:marTop w:val="0"/>
      <w:marBottom w:val="0"/>
      <w:divBdr>
        <w:top w:val="none" w:sz="0" w:space="0" w:color="auto"/>
        <w:left w:val="none" w:sz="0" w:space="0" w:color="auto"/>
        <w:bottom w:val="none" w:sz="0" w:space="0" w:color="auto"/>
        <w:right w:val="none" w:sz="0" w:space="0" w:color="auto"/>
      </w:divBdr>
    </w:div>
    <w:div w:id="163014791">
      <w:bodyDiv w:val="1"/>
      <w:marLeft w:val="0"/>
      <w:marRight w:val="0"/>
      <w:marTop w:val="0"/>
      <w:marBottom w:val="0"/>
      <w:divBdr>
        <w:top w:val="none" w:sz="0" w:space="0" w:color="auto"/>
        <w:left w:val="none" w:sz="0" w:space="0" w:color="auto"/>
        <w:bottom w:val="none" w:sz="0" w:space="0" w:color="auto"/>
        <w:right w:val="none" w:sz="0" w:space="0" w:color="auto"/>
      </w:divBdr>
    </w:div>
    <w:div w:id="189034808">
      <w:bodyDiv w:val="1"/>
      <w:marLeft w:val="0"/>
      <w:marRight w:val="0"/>
      <w:marTop w:val="0"/>
      <w:marBottom w:val="0"/>
      <w:divBdr>
        <w:top w:val="none" w:sz="0" w:space="0" w:color="auto"/>
        <w:left w:val="none" w:sz="0" w:space="0" w:color="auto"/>
        <w:bottom w:val="none" w:sz="0" w:space="0" w:color="auto"/>
        <w:right w:val="none" w:sz="0" w:space="0" w:color="auto"/>
      </w:divBdr>
    </w:div>
    <w:div w:id="189956034">
      <w:bodyDiv w:val="1"/>
      <w:marLeft w:val="0"/>
      <w:marRight w:val="0"/>
      <w:marTop w:val="0"/>
      <w:marBottom w:val="0"/>
      <w:divBdr>
        <w:top w:val="none" w:sz="0" w:space="0" w:color="auto"/>
        <w:left w:val="none" w:sz="0" w:space="0" w:color="auto"/>
        <w:bottom w:val="none" w:sz="0" w:space="0" w:color="auto"/>
        <w:right w:val="none" w:sz="0" w:space="0" w:color="auto"/>
      </w:divBdr>
    </w:div>
    <w:div w:id="357706609">
      <w:bodyDiv w:val="1"/>
      <w:marLeft w:val="0"/>
      <w:marRight w:val="0"/>
      <w:marTop w:val="0"/>
      <w:marBottom w:val="0"/>
      <w:divBdr>
        <w:top w:val="none" w:sz="0" w:space="0" w:color="auto"/>
        <w:left w:val="none" w:sz="0" w:space="0" w:color="auto"/>
        <w:bottom w:val="none" w:sz="0" w:space="0" w:color="auto"/>
        <w:right w:val="none" w:sz="0" w:space="0" w:color="auto"/>
      </w:divBdr>
    </w:div>
    <w:div w:id="579563756">
      <w:bodyDiv w:val="1"/>
      <w:marLeft w:val="0"/>
      <w:marRight w:val="0"/>
      <w:marTop w:val="0"/>
      <w:marBottom w:val="0"/>
      <w:divBdr>
        <w:top w:val="none" w:sz="0" w:space="0" w:color="auto"/>
        <w:left w:val="none" w:sz="0" w:space="0" w:color="auto"/>
        <w:bottom w:val="none" w:sz="0" w:space="0" w:color="auto"/>
        <w:right w:val="none" w:sz="0" w:space="0" w:color="auto"/>
      </w:divBdr>
    </w:div>
    <w:div w:id="677346065">
      <w:bodyDiv w:val="1"/>
      <w:marLeft w:val="0"/>
      <w:marRight w:val="0"/>
      <w:marTop w:val="0"/>
      <w:marBottom w:val="0"/>
      <w:divBdr>
        <w:top w:val="none" w:sz="0" w:space="0" w:color="auto"/>
        <w:left w:val="none" w:sz="0" w:space="0" w:color="auto"/>
        <w:bottom w:val="none" w:sz="0" w:space="0" w:color="auto"/>
        <w:right w:val="none" w:sz="0" w:space="0" w:color="auto"/>
      </w:divBdr>
    </w:div>
    <w:div w:id="820971251">
      <w:bodyDiv w:val="1"/>
      <w:marLeft w:val="0"/>
      <w:marRight w:val="0"/>
      <w:marTop w:val="0"/>
      <w:marBottom w:val="0"/>
      <w:divBdr>
        <w:top w:val="none" w:sz="0" w:space="0" w:color="auto"/>
        <w:left w:val="none" w:sz="0" w:space="0" w:color="auto"/>
        <w:bottom w:val="none" w:sz="0" w:space="0" w:color="auto"/>
        <w:right w:val="none" w:sz="0" w:space="0" w:color="auto"/>
      </w:divBdr>
    </w:div>
    <w:div w:id="858467631">
      <w:bodyDiv w:val="1"/>
      <w:marLeft w:val="0"/>
      <w:marRight w:val="0"/>
      <w:marTop w:val="0"/>
      <w:marBottom w:val="0"/>
      <w:divBdr>
        <w:top w:val="none" w:sz="0" w:space="0" w:color="auto"/>
        <w:left w:val="none" w:sz="0" w:space="0" w:color="auto"/>
        <w:bottom w:val="none" w:sz="0" w:space="0" w:color="auto"/>
        <w:right w:val="none" w:sz="0" w:space="0" w:color="auto"/>
      </w:divBdr>
    </w:div>
    <w:div w:id="859123358">
      <w:bodyDiv w:val="1"/>
      <w:marLeft w:val="0"/>
      <w:marRight w:val="0"/>
      <w:marTop w:val="0"/>
      <w:marBottom w:val="0"/>
      <w:divBdr>
        <w:top w:val="none" w:sz="0" w:space="0" w:color="auto"/>
        <w:left w:val="none" w:sz="0" w:space="0" w:color="auto"/>
        <w:bottom w:val="none" w:sz="0" w:space="0" w:color="auto"/>
        <w:right w:val="none" w:sz="0" w:space="0" w:color="auto"/>
      </w:divBdr>
    </w:div>
    <w:div w:id="914359000">
      <w:bodyDiv w:val="1"/>
      <w:marLeft w:val="0"/>
      <w:marRight w:val="0"/>
      <w:marTop w:val="0"/>
      <w:marBottom w:val="0"/>
      <w:divBdr>
        <w:top w:val="none" w:sz="0" w:space="0" w:color="auto"/>
        <w:left w:val="none" w:sz="0" w:space="0" w:color="auto"/>
        <w:bottom w:val="none" w:sz="0" w:space="0" w:color="auto"/>
        <w:right w:val="none" w:sz="0" w:space="0" w:color="auto"/>
      </w:divBdr>
    </w:div>
    <w:div w:id="975913229">
      <w:bodyDiv w:val="1"/>
      <w:marLeft w:val="0"/>
      <w:marRight w:val="0"/>
      <w:marTop w:val="0"/>
      <w:marBottom w:val="0"/>
      <w:divBdr>
        <w:top w:val="none" w:sz="0" w:space="0" w:color="auto"/>
        <w:left w:val="none" w:sz="0" w:space="0" w:color="auto"/>
        <w:bottom w:val="none" w:sz="0" w:space="0" w:color="auto"/>
        <w:right w:val="none" w:sz="0" w:space="0" w:color="auto"/>
      </w:divBdr>
    </w:div>
    <w:div w:id="1034187181">
      <w:bodyDiv w:val="1"/>
      <w:marLeft w:val="0"/>
      <w:marRight w:val="0"/>
      <w:marTop w:val="0"/>
      <w:marBottom w:val="0"/>
      <w:divBdr>
        <w:top w:val="none" w:sz="0" w:space="0" w:color="auto"/>
        <w:left w:val="none" w:sz="0" w:space="0" w:color="auto"/>
        <w:bottom w:val="none" w:sz="0" w:space="0" w:color="auto"/>
        <w:right w:val="none" w:sz="0" w:space="0" w:color="auto"/>
      </w:divBdr>
    </w:div>
    <w:div w:id="1225986444">
      <w:bodyDiv w:val="1"/>
      <w:marLeft w:val="0"/>
      <w:marRight w:val="0"/>
      <w:marTop w:val="0"/>
      <w:marBottom w:val="0"/>
      <w:divBdr>
        <w:top w:val="none" w:sz="0" w:space="0" w:color="auto"/>
        <w:left w:val="none" w:sz="0" w:space="0" w:color="auto"/>
        <w:bottom w:val="none" w:sz="0" w:space="0" w:color="auto"/>
        <w:right w:val="none" w:sz="0" w:space="0" w:color="auto"/>
      </w:divBdr>
    </w:div>
    <w:div w:id="1274898404">
      <w:bodyDiv w:val="1"/>
      <w:marLeft w:val="0"/>
      <w:marRight w:val="0"/>
      <w:marTop w:val="0"/>
      <w:marBottom w:val="0"/>
      <w:divBdr>
        <w:top w:val="none" w:sz="0" w:space="0" w:color="auto"/>
        <w:left w:val="none" w:sz="0" w:space="0" w:color="auto"/>
        <w:bottom w:val="none" w:sz="0" w:space="0" w:color="auto"/>
        <w:right w:val="none" w:sz="0" w:space="0" w:color="auto"/>
      </w:divBdr>
    </w:div>
    <w:div w:id="1375083493">
      <w:bodyDiv w:val="1"/>
      <w:marLeft w:val="0"/>
      <w:marRight w:val="0"/>
      <w:marTop w:val="0"/>
      <w:marBottom w:val="0"/>
      <w:divBdr>
        <w:top w:val="none" w:sz="0" w:space="0" w:color="auto"/>
        <w:left w:val="none" w:sz="0" w:space="0" w:color="auto"/>
        <w:bottom w:val="none" w:sz="0" w:space="0" w:color="auto"/>
        <w:right w:val="none" w:sz="0" w:space="0" w:color="auto"/>
      </w:divBdr>
    </w:div>
    <w:div w:id="1516849712">
      <w:bodyDiv w:val="1"/>
      <w:marLeft w:val="0"/>
      <w:marRight w:val="0"/>
      <w:marTop w:val="0"/>
      <w:marBottom w:val="0"/>
      <w:divBdr>
        <w:top w:val="none" w:sz="0" w:space="0" w:color="auto"/>
        <w:left w:val="none" w:sz="0" w:space="0" w:color="auto"/>
        <w:bottom w:val="none" w:sz="0" w:space="0" w:color="auto"/>
        <w:right w:val="none" w:sz="0" w:space="0" w:color="auto"/>
      </w:divBdr>
    </w:div>
    <w:div w:id="1727332536">
      <w:bodyDiv w:val="1"/>
      <w:marLeft w:val="0"/>
      <w:marRight w:val="0"/>
      <w:marTop w:val="0"/>
      <w:marBottom w:val="0"/>
      <w:divBdr>
        <w:top w:val="none" w:sz="0" w:space="0" w:color="auto"/>
        <w:left w:val="none" w:sz="0" w:space="0" w:color="auto"/>
        <w:bottom w:val="none" w:sz="0" w:space="0" w:color="auto"/>
        <w:right w:val="none" w:sz="0" w:space="0" w:color="auto"/>
      </w:divBdr>
    </w:div>
    <w:div w:id="1812019557">
      <w:bodyDiv w:val="1"/>
      <w:marLeft w:val="0"/>
      <w:marRight w:val="0"/>
      <w:marTop w:val="0"/>
      <w:marBottom w:val="0"/>
      <w:divBdr>
        <w:top w:val="none" w:sz="0" w:space="0" w:color="auto"/>
        <w:left w:val="none" w:sz="0" w:space="0" w:color="auto"/>
        <w:bottom w:val="none" w:sz="0" w:space="0" w:color="auto"/>
        <w:right w:val="none" w:sz="0" w:space="0" w:color="auto"/>
      </w:divBdr>
    </w:div>
    <w:div w:id="1879973869">
      <w:bodyDiv w:val="1"/>
      <w:marLeft w:val="0"/>
      <w:marRight w:val="0"/>
      <w:marTop w:val="0"/>
      <w:marBottom w:val="0"/>
      <w:divBdr>
        <w:top w:val="none" w:sz="0" w:space="0" w:color="auto"/>
        <w:left w:val="none" w:sz="0" w:space="0" w:color="auto"/>
        <w:bottom w:val="none" w:sz="0" w:space="0" w:color="auto"/>
        <w:right w:val="none" w:sz="0" w:space="0" w:color="auto"/>
      </w:divBdr>
    </w:div>
    <w:div w:id="1926189631">
      <w:bodyDiv w:val="1"/>
      <w:marLeft w:val="0"/>
      <w:marRight w:val="0"/>
      <w:marTop w:val="0"/>
      <w:marBottom w:val="0"/>
      <w:divBdr>
        <w:top w:val="none" w:sz="0" w:space="0" w:color="auto"/>
        <w:left w:val="none" w:sz="0" w:space="0" w:color="auto"/>
        <w:bottom w:val="none" w:sz="0" w:space="0" w:color="auto"/>
        <w:right w:val="none" w:sz="0" w:space="0" w:color="auto"/>
      </w:divBdr>
    </w:div>
    <w:div w:id="2031101565">
      <w:bodyDiv w:val="1"/>
      <w:marLeft w:val="0"/>
      <w:marRight w:val="0"/>
      <w:marTop w:val="0"/>
      <w:marBottom w:val="0"/>
      <w:divBdr>
        <w:top w:val="none" w:sz="0" w:space="0" w:color="auto"/>
        <w:left w:val="none" w:sz="0" w:space="0" w:color="auto"/>
        <w:bottom w:val="none" w:sz="0" w:space="0" w:color="auto"/>
        <w:right w:val="none" w:sz="0" w:space="0" w:color="auto"/>
      </w:divBdr>
    </w:div>
    <w:div w:id="2051608447">
      <w:bodyDiv w:val="1"/>
      <w:marLeft w:val="0"/>
      <w:marRight w:val="0"/>
      <w:marTop w:val="0"/>
      <w:marBottom w:val="0"/>
      <w:divBdr>
        <w:top w:val="none" w:sz="0" w:space="0" w:color="auto"/>
        <w:left w:val="none" w:sz="0" w:space="0" w:color="auto"/>
        <w:bottom w:val="none" w:sz="0" w:space="0" w:color="auto"/>
        <w:right w:val="none" w:sz="0" w:space="0" w:color="auto"/>
      </w:divBdr>
    </w:div>
    <w:div w:id="2115901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omplejotripledoble.com/reserva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mplejotripledoble.com/login" TargetMode="External"/><Relationship Id="rId5" Type="http://schemas.openxmlformats.org/officeDocument/2006/relationships/hyperlink" Target="https://www.complejotripledoble.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6</Pages>
  <Words>1726</Words>
  <Characters>9840</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AYRTON ERICK HUAMAN NUNEZ</dc:creator>
  <cp:keywords/>
  <dc:description/>
  <cp:lastModifiedBy>AYRTON ERICK HUAMAN NUNEZ</cp:lastModifiedBy>
  <cp:revision>2</cp:revision>
  <dcterms:created xsi:type="dcterms:W3CDTF">2026-02-02T13:24:00Z</dcterms:created>
  <dcterms:modified xsi:type="dcterms:W3CDTF">2026-02-02T14:03:00Z</dcterms:modified>
</cp:coreProperties>
</file>