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impacto da inovação ...</w:t>
        <w:br w:type="textWrapping"/>
        <w:t xml:space="preserve">Dê sua opinião com sobre a relação entre o potencial inovador das empresas com seu posicionamento de mercado.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Uma empresa que busca a constante inovação deve se posicionar de acordo diante do mercado de trabalho, sempre aberta a novas oportunidades e a mudar para sempre estar se inovando e atualizando. Pois uma empresa que não tem esse posicionamento geralmente não é muito preocupada com as novas tendências, em estar em constante evolução. Não se pode crescer no mercado de trabalho usando os mesmos métodos de alguns anos atrás, pois o mercado acaba deixando alguns desses métodos em desuso por serem retrógrados. Logo, devemos estar em constante evolução e sempre que possível se atualizando.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