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nálise de Tráfego e Desempenho de Redes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...neste exato momento, milhões de pessoas estão apertando a tecla “Enter” de seus computadores e disparando transações eletrônicas para sistemas aplicativos, banco de dados, redes corporativas e Internet. O fluxo de dados nas vias digitais é tão frenético como o trânsito de certas capitais.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Muitos desses dados diariamente se transformam em informações valiosíssimas para a sociedade.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Isso exige cada vez mais atenção dos profissionais de tecnologia que precisam manter toda esta infra-estrutura high tech funcionando 24 horas por dia; trata-se de um conteúdo todo ele armazenado no meio digital.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Quando esta engrenagem se complica, os efeitos da paralisação nas vias digitais geram um verdadeiro caos. Como foi o caso de uma empresa aérea que não conseguiu prever a demanda de 100 mil acessos, contra a média diária de 42 mil, na página de uma pioneira e ousada promoção oferecida ao passageiro, anos atrás. A alta demanda travou o sistema de reservas e impediu todas as transações.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Fato verídico extraído de jornal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Tarefas: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Procure na Internet, em </w:t>
      </w:r>
      <w:r w:rsidDel="00000000" w:rsidR="00000000" w:rsidRPr="00000000">
        <w:rPr>
          <w:i w:val="1"/>
          <w:rtl w:val="0"/>
        </w:rPr>
        <w:t xml:space="preserve">sites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(www.superdownloads.com.br, www.baixaki.com.br, etc), algum software que informa qual o tráfego (quantos bits ou bytes) que está saindo e chegando em seu PC, quando acessa, via rede, um outro computador (por exemplo, uma página html, um arquivo via ftp, email, etc...);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Informe quantos bytes são transferidos do/para seu PC (quantos bytes chegam e quantos saem) quando você acessa os seguintes sites: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http://www.upf.br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12mB-4mB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0,9mB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</w:t>
        <w:tab/>
      </w:r>
      <w:r w:rsidDel="00000000" w:rsidR="00000000" w:rsidRPr="00000000">
        <w:rPr>
          <w:rtl w:val="0"/>
        </w:rPr>
        <w:t xml:space="preserve">iii.relação bytes recebidos/bytes enviados:12mB/0,9</w:t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http://www.uol.com.br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2mB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0,19mB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2/0,19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http://www.globo.com/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12mB - 23mB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1,24mB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12/1,24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http://www.google.com.br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140kB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40kB - 70kB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enviados:140/40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http://www.britishmuseum.org/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300kB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70kB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300/70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8"/>
        </w:numPr>
        <w:spacing w:after="24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https://www.latam.com/pt_br/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300kB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100kB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300/100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Bancos (www.banrisul.com.br);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10mB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200kB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10000/200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Montadoras automotivas (www.ford.com.br)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recebidos: 7mB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bytes enviados: 237kB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relação bytes recebidos/bytes enviados: 7000/237 kB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 Porque, se carregarmos um mesmo </w:t>
      </w:r>
      <w:r w:rsidDel="00000000" w:rsidR="00000000" w:rsidRPr="00000000">
        <w:rPr>
          <w:i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novamente, o número de bytes recebidos é diferente da primeira vez que carregamos? Porque ainda bytes são enviados e recebidos do nosso computador (no caso de carregar o </w:t>
      </w:r>
      <w:r w:rsidDel="00000000" w:rsidR="00000000" w:rsidRPr="00000000">
        <w:rPr>
          <w:i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novamente)?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Porque, o navegador guarda alguns dados no cache, então acaba usando menos bytes para acessar o mesmo site. Mas, ainda sim o navegador faz consultas no site, por isso ainda recebe e envia bytes. Servidor DNS e etc.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 Avalie o maior e o menor </w:t>
      </w:r>
      <w:r w:rsidDel="00000000" w:rsidR="00000000" w:rsidRPr="00000000">
        <w:rPr>
          <w:i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da tarefa 2 quanto ao tempo que levaria para carregar, usando: 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Maior: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http://www.globo.com/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Menor: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Modem 56 Kbps; 12.000*8=96.000; 96/65=</w:t>
      </w:r>
      <w:r w:rsidDel="00000000" w:rsidR="00000000" w:rsidRPr="00000000">
        <w:rPr>
          <w:b w:val="1"/>
          <w:rtl w:val="0"/>
        </w:rPr>
        <w:t xml:space="preserve"> 1,714s GLOBO </w:t>
      </w:r>
      <w:r w:rsidDel="00000000" w:rsidR="00000000" w:rsidRPr="00000000">
        <w:rPr>
          <w:b w:val="1"/>
          <w:color w:val="ff0000"/>
          <w:rtl w:val="0"/>
        </w:rPr>
        <w:t xml:space="preserve">/ </w:t>
      </w:r>
      <w:r w:rsidDel="00000000" w:rsidR="00000000" w:rsidRPr="00000000">
        <w:rPr>
          <w:rtl w:val="0"/>
        </w:rPr>
        <w:t xml:space="preserve">140/56=</w:t>
      </w:r>
      <w:r w:rsidDel="00000000" w:rsidR="00000000" w:rsidRPr="00000000">
        <w:rPr>
          <w:b w:val="1"/>
          <w:rtl w:val="0"/>
        </w:rPr>
        <w:t xml:space="preserve">2,5s GOOGLE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3G a 512 Kbps; 96.000/512 = </w:t>
      </w:r>
      <w:r w:rsidDel="00000000" w:rsidR="00000000" w:rsidRPr="00000000">
        <w:rPr>
          <w:b w:val="1"/>
          <w:rtl w:val="0"/>
        </w:rPr>
        <w:t xml:space="preserve">187,5 GLOBO </w:t>
      </w:r>
      <w:r w:rsidDel="00000000" w:rsidR="00000000" w:rsidRPr="00000000">
        <w:rPr>
          <w:b w:val="1"/>
          <w:color w:val="ff0000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140/512=</w:t>
      </w:r>
      <w:r w:rsidDel="00000000" w:rsidR="00000000" w:rsidRPr="00000000">
        <w:rPr>
          <w:b w:val="1"/>
          <w:rtl w:val="0"/>
        </w:rPr>
        <w:t xml:space="preserve"> 0,27s GOOGLE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ADSL a 10 Mbps; 12/10 = </w:t>
      </w:r>
      <w:r w:rsidDel="00000000" w:rsidR="00000000" w:rsidRPr="00000000">
        <w:rPr>
          <w:b w:val="1"/>
          <w:rtl w:val="0"/>
        </w:rPr>
        <w:t xml:space="preserve">1,2S GLOBO</w:t>
      </w:r>
      <w:r w:rsidDel="00000000" w:rsidR="00000000" w:rsidRPr="00000000">
        <w:rPr>
          <w:b w:val="1"/>
          <w:color w:val="ff0000"/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140/10.000=</w:t>
      </w:r>
      <w:r w:rsidDel="00000000" w:rsidR="00000000" w:rsidRPr="00000000">
        <w:rPr>
          <w:b w:val="1"/>
          <w:rtl w:val="0"/>
        </w:rPr>
        <w:t xml:space="preserve"> 0,014S GOOGLE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Fibra a 50 Mbps. 12/50 = </w:t>
      </w:r>
      <w:r w:rsidDel="00000000" w:rsidR="00000000" w:rsidRPr="00000000">
        <w:rPr>
          <w:b w:val="1"/>
          <w:rtl w:val="0"/>
        </w:rPr>
        <w:t xml:space="preserve">0,24S GLOBO </w:t>
      </w:r>
      <w:r w:rsidDel="00000000" w:rsidR="00000000" w:rsidRPr="00000000">
        <w:rPr>
          <w:b w:val="1"/>
          <w:color w:val="ff0000"/>
          <w:rtl w:val="0"/>
        </w:rPr>
        <w:t xml:space="preserve">/ </w:t>
      </w:r>
      <w:r w:rsidDel="00000000" w:rsidR="00000000" w:rsidRPr="00000000">
        <w:rPr>
          <w:rtl w:val="0"/>
        </w:rPr>
        <w:t xml:space="preserve">140/50.000= </w:t>
      </w:r>
      <w:r w:rsidDel="00000000" w:rsidR="00000000" w:rsidRPr="00000000">
        <w:rPr>
          <w:b w:val="1"/>
          <w:rtl w:val="0"/>
        </w:rPr>
        <w:t xml:space="preserve">0,0028s GOOGLE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 Qual a conexão de rede mínima necessária para poder assistir um </w:t>
      </w:r>
      <w:r w:rsidDel="00000000" w:rsidR="00000000" w:rsidRPr="00000000">
        <w:rPr>
          <w:i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de vídeo (p.ex. Youtube, Netflix, etc) sem que a mesma fique “travando”? Teste mais de uma qualidade de vídeo (HD, Full HD, 4K,...)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Basicamente para assistir um vídeo </w:t>
      </w:r>
      <w:r w:rsidDel="00000000" w:rsidR="00000000" w:rsidRPr="00000000">
        <w:rPr>
          <w:b w:val="1"/>
          <w:rtl w:val="0"/>
        </w:rPr>
        <w:t xml:space="preserve">HD(720p)</w:t>
      </w:r>
      <w:r w:rsidDel="00000000" w:rsidR="00000000" w:rsidRPr="00000000">
        <w:rPr>
          <w:rtl w:val="0"/>
        </w:rPr>
        <w:t xml:space="preserve"> recomenda-se uma velocidade inicial de 2 mbps por o video ser compactado diminui muito o consumo de internet. Já o </w:t>
      </w:r>
      <w:r w:rsidDel="00000000" w:rsidR="00000000" w:rsidRPr="00000000">
        <w:rPr>
          <w:b w:val="1"/>
          <w:rtl w:val="0"/>
        </w:rPr>
        <w:t xml:space="preserve">FULLHD(1080p)</w:t>
      </w:r>
      <w:r w:rsidDel="00000000" w:rsidR="00000000" w:rsidRPr="00000000">
        <w:rPr>
          <w:rtl w:val="0"/>
        </w:rPr>
        <w:t xml:space="preserve">, já é necessária uma velocidade de 5 mbps.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 melhor qualidade hoje no Brasil é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UHD 4K (2160p),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se faz necessária uma velocidade de cerca de 15 mbps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</w:t>
        <w:tab/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6. Supondo que fosse a TAM a empresa da promoção citada no texto da primeira página, que largura de banda a empresa teria que ter com a Internet (para atender com qualidade os 42 mil (ou 100 mil) acessos diários)?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300*100.000 = 30.000.000 kBps = </w:t>
      </w:r>
      <w:r w:rsidDel="00000000" w:rsidR="00000000" w:rsidRPr="00000000">
        <w:rPr>
          <w:b w:val="1"/>
          <w:rtl w:val="0"/>
        </w:rPr>
        <w:t xml:space="preserve">30.000 mBps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Questão opcional: encontre alguma ferramenta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rede e dirija o teste para o computador do colega; avalie qual foi a taxa de transferência?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Speedtest 500mb em uma lan no provedor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57775" cy="8029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5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7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8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latam.com/pt_br/" TargetMode="External"/><Relationship Id="rId7" Type="http://schemas.openxmlformats.org/officeDocument/2006/relationships/hyperlink" Target="http://www.globo.com/" TargetMode="External"/><Relationship Id="rId8" Type="http://schemas.openxmlformats.org/officeDocument/2006/relationships/hyperlink" Target="https://www.googl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