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455a64"/>
          <w:sz w:val="24"/>
          <w:szCs w:val="24"/>
        </w:rPr>
      </w:pPr>
      <w:bookmarkStart w:colFirst="0" w:colLast="0" w:name="_944w5uyb6sx9" w:id="0"/>
      <w:bookmarkEnd w:id="0"/>
      <w:r w:rsidDel="00000000" w:rsidR="00000000" w:rsidRPr="00000000">
        <w:rPr>
          <w:color w:val="455a64"/>
          <w:sz w:val="24"/>
          <w:szCs w:val="24"/>
          <w:rtl w:val="0"/>
        </w:rPr>
        <w:t xml:space="preserve">Atividade da semana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Como atividade da semana, encaminhe um arquivo com o seu entendimento  a respeito de dado e informação e como ambos estão relacionados.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Um breve resumo que deve conter as ideias do autor do artigo e no final um parágrafo com o entendimento de vocês.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Pergunta para ser respondida também: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Qual a relação entre dado e informação e qual a importância da informação no contexto dos sistema de informação.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Segundo o autor, dado é uma sequência de símbolos quantificados. Já a Informação é uma abstração informal, uma informação não pode ser processada por um computador, para isso, ela deve ser reduzida em dados e por fim quantificá-las. Uma informação não pode ser armazenada diretamente em um computador. Porém, dados inteligíveis são sempre absorvidos e processados pelos seres-humanos. Quanto mais avançamos e partimos do nível dos dados para informações, maior é o nível da abstração. A informação é essencial para qualquer sistema de informação, pois como o próprio nome diz é um sistema que irá processar os dados e obter a informação.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Dados são basicamente, a matéria prima para se ter uma informação, é a informação de maneira bruta. Consequentemente, a informação, que é o resultado dos dados tratados, é o resultado do processamento e entendimento dos dados, começa a trazer o significado e compreensão. Já o conhecimento, não é a união das informações tratadas, conhecimento é algo mais abstrato, mas que é entendido como ter a expertise de saber o que fazer com as informações. Porém é um conceito que se torna mais abstrato por ser difícil quantificar e medi-lo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