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4"/>
        <w:gridCol w:w="7405"/>
      </w:tblGrid>
      <w:tr>
        <w:trPr>
          <w:trHeight w:val="2938" w:hRule="atLeast"/>
        </w:trPr>
        <w:tc>
          <w:tcPr>
            <w:tcW w:w="11369" w:type="dxa"/>
            <w:gridSpan w:val="2"/>
          </w:tcPr>
          <w:p>
            <w:pPr>
              <w:pStyle w:val="TableParagraph"/>
              <w:rPr>
                <w:sz w:val="40"/>
              </w:rPr>
            </w:pPr>
          </w:p>
          <w:p>
            <w:pPr>
              <w:pStyle w:val="TableParagraph"/>
              <w:rPr>
                <w:sz w:val="40"/>
              </w:rPr>
            </w:pPr>
          </w:p>
          <w:p>
            <w:pPr>
              <w:pStyle w:val="TableParagraph"/>
              <w:spacing w:before="351"/>
              <w:ind w:left="2582"/>
              <w:rPr>
                <w:rFonts w:ascii="Georgia"/>
                <w:b/>
                <w:sz w:val="36"/>
              </w:rPr>
            </w:pPr>
            <w:r>
              <w:rPr>
                <w:rFonts w:ascii="Georgia"/>
                <w:b/>
                <w:sz w:val="36"/>
              </w:rPr>
              <w:t>AMANDA</w:t>
            </w:r>
          </w:p>
          <w:p>
            <w:pPr>
              <w:pStyle w:val="TableParagraph"/>
              <w:spacing w:before="172"/>
              <w:ind w:left="2582"/>
              <w:rPr>
                <w:rFonts w:ascii="Georgia"/>
                <w:b/>
                <w:sz w:val="36"/>
              </w:rPr>
            </w:pPr>
            <w:r>
              <w:rPr>
                <w:rFonts w:ascii="Georgia"/>
                <w:b/>
                <w:sz w:val="36"/>
              </w:rPr>
              <w:t>OLIVEIRA</w:t>
            </w:r>
            <w:r>
              <w:rPr>
                <w:rFonts w:ascii="Georgia"/>
                <w:b/>
                <w:spacing w:val="-6"/>
                <w:sz w:val="36"/>
              </w:rPr>
              <w:t> </w:t>
            </w:r>
            <w:r>
              <w:rPr>
                <w:rFonts w:ascii="Georgia"/>
                <w:b/>
                <w:sz w:val="36"/>
              </w:rPr>
              <w:t>CARDIA</w:t>
            </w:r>
            <w:r>
              <w:rPr>
                <w:rFonts w:ascii="Georgia"/>
                <w:b/>
                <w:spacing w:val="-4"/>
                <w:sz w:val="36"/>
              </w:rPr>
              <w:t> </w:t>
            </w:r>
            <w:r>
              <w:rPr>
                <w:rFonts w:ascii="Georgia"/>
                <w:b/>
                <w:sz w:val="36"/>
              </w:rPr>
              <w:t>DA</w:t>
            </w:r>
            <w:r>
              <w:rPr>
                <w:rFonts w:ascii="Georgia"/>
                <w:b/>
                <w:spacing w:val="-3"/>
                <w:sz w:val="36"/>
              </w:rPr>
              <w:t> </w:t>
            </w:r>
            <w:r>
              <w:rPr>
                <w:rFonts w:ascii="Georgia"/>
                <w:b/>
                <w:sz w:val="36"/>
              </w:rPr>
              <w:t>FONSECA</w:t>
            </w:r>
          </w:p>
        </w:tc>
      </w:tr>
      <w:tr>
        <w:trPr>
          <w:trHeight w:val="632" w:hRule="atLeast"/>
        </w:trPr>
        <w:tc>
          <w:tcPr>
            <w:tcW w:w="1136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3964" w:type="dxa"/>
            <w:shd w:val="clear" w:color="auto" w:fill="676A73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05" w:type="dxa"/>
          </w:tcPr>
          <w:p>
            <w:pPr>
              <w:pStyle w:val="TableParagraph"/>
              <w:spacing w:before="189"/>
              <w:ind w:left="28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SOBRE</w:t>
            </w:r>
            <w:r>
              <w:rPr>
                <w:rFonts w:ascii="Georgia"/>
                <w:b/>
                <w:spacing w:val="-3"/>
                <w:sz w:val="24"/>
              </w:rPr>
              <w:t> </w:t>
            </w:r>
            <w:r>
              <w:rPr>
                <w:rFonts w:ascii="Georgia"/>
                <w:b/>
                <w:sz w:val="24"/>
              </w:rPr>
              <w:t>MIM</w:t>
            </w:r>
          </w:p>
        </w:tc>
      </w:tr>
      <w:tr>
        <w:trPr>
          <w:trHeight w:val="2108" w:hRule="atLeast"/>
        </w:trPr>
        <w:tc>
          <w:tcPr>
            <w:tcW w:w="3964" w:type="dxa"/>
            <w:vMerge w:val="restart"/>
            <w:shd w:val="clear" w:color="auto" w:fill="676A73"/>
          </w:tcPr>
          <w:p>
            <w:pPr>
              <w:pStyle w:val="TableParagraph"/>
              <w:spacing w:before="27"/>
              <w:ind w:left="835"/>
              <w:rPr>
                <w:b/>
                <w:i/>
                <w:sz w:val="22"/>
              </w:rPr>
            </w:pPr>
            <w:r>
              <w:rPr>
                <w:b/>
                <w:i/>
                <w:color w:val="FFFFFF"/>
                <w:sz w:val="22"/>
              </w:rPr>
              <w:t>OBJETIVO</w:t>
            </w:r>
          </w:p>
          <w:p>
            <w:pPr>
              <w:pStyle w:val="TableParagraph"/>
              <w:spacing w:line="352" w:lineRule="auto" w:before="121"/>
              <w:ind w:left="835" w:right="799"/>
              <w:rPr>
                <w:sz w:val="22"/>
              </w:rPr>
            </w:pPr>
            <w:r>
              <w:rPr>
                <w:i/>
                <w:color w:val="FFFFFF"/>
                <w:sz w:val="22"/>
              </w:rPr>
              <w:t>A</w:t>
            </w:r>
            <w:r>
              <w:rPr>
                <w:color w:val="FFFFFF"/>
                <w:sz w:val="22"/>
              </w:rPr>
              <w:t>ssistente Administrativa,</w:t>
            </w:r>
            <w:r>
              <w:rPr>
                <w:color w:val="FFFFFF"/>
                <w:spacing w:val="-52"/>
                <w:sz w:val="22"/>
              </w:rPr>
              <w:t> </w:t>
            </w:r>
            <w:r>
              <w:rPr>
                <w:color w:val="FFFFFF"/>
                <w:sz w:val="22"/>
              </w:rPr>
              <w:t>Assistente Financeira,</w:t>
            </w:r>
            <w:r>
              <w:rPr>
                <w:color w:val="FFFFFF"/>
                <w:spacing w:val="1"/>
                <w:sz w:val="22"/>
              </w:rPr>
              <w:t> </w:t>
            </w:r>
            <w:r>
              <w:rPr>
                <w:color w:val="FFFFFF"/>
                <w:sz w:val="22"/>
              </w:rPr>
              <w:t>Assistente de Produção,</w:t>
            </w:r>
            <w:r>
              <w:rPr>
                <w:color w:val="FFFFFF"/>
                <w:spacing w:val="1"/>
                <w:sz w:val="22"/>
              </w:rPr>
              <w:t> </w:t>
            </w:r>
            <w:r>
              <w:rPr>
                <w:color w:val="FFFFFF"/>
                <w:sz w:val="22"/>
              </w:rPr>
              <w:t>Coordenação,</w:t>
            </w:r>
          </w:p>
          <w:p>
            <w:pPr>
              <w:pStyle w:val="TableParagraph"/>
              <w:spacing w:before="4"/>
              <w:ind w:left="835"/>
              <w:rPr>
                <w:sz w:val="22"/>
              </w:rPr>
            </w:pPr>
            <w:r>
              <w:rPr>
                <w:color w:val="FFFFFF"/>
                <w:sz w:val="22"/>
              </w:rPr>
              <w:t>Supervisão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e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Gerência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835"/>
              <w:rPr>
                <w:b/>
                <w:i/>
                <w:sz w:val="22"/>
              </w:rPr>
            </w:pPr>
            <w:r>
              <w:rPr>
                <w:position w:val="2"/>
              </w:rPr>
              <w:drawing>
                <wp:inline distT="0" distB="0" distL="0" distR="0">
                  <wp:extent cx="190497" cy="24548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7" cy="24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</w:r>
            <w:r>
              <w:rPr>
                <w:sz w:val="20"/>
              </w:rPr>
              <w:t> </w:t>
            </w:r>
            <w:r>
              <w:rPr>
                <w:spacing w:val="15"/>
                <w:sz w:val="20"/>
              </w:rPr>
              <w:t> </w:t>
            </w:r>
            <w:r>
              <w:rPr>
                <w:b/>
                <w:i/>
                <w:color w:val="FFFFFF"/>
                <w:sz w:val="22"/>
              </w:rPr>
              <w:t>ENDEREÇO</w:t>
            </w:r>
          </w:p>
          <w:p>
            <w:pPr>
              <w:pStyle w:val="TableParagraph"/>
              <w:spacing w:before="120"/>
              <w:ind w:left="835" w:right="499"/>
              <w:jc w:val="both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color w:val="FFFFFF"/>
                <w:sz w:val="22"/>
              </w:rPr>
              <w:t>Avenida Raimundo Pereira</w:t>
            </w:r>
            <w:r>
              <w:rPr>
                <w:rFonts w:ascii="Georgia" w:hAnsi="Georgia"/>
                <w:color w:val="FFFFFF"/>
                <w:spacing w:val="-52"/>
                <w:sz w:val="22"/>
              </w:rPr>
              <w:t> </w:t>
            </w:r>
            <w:r>
              <w:rPr>
                <w:rFonts w:ascii="Georgia" w:hAnsi="Georgia"/>
                <w:color w:val="FFFFFF"/>
                <w:sz w:val="22"/>
              </w:rPr>
              <w:t>de Magalhães -</w:t>
            </w:r>
            <w:r>
              <w:rPr>
                <w:rFonts w:ascii="Georgia" w:hAnsi="Georgia"/>
                <w:color w:val="FFFFFF"/>
                <w:spacing w:val="-3"/>
                <w:sz w:val="22"/>
              </w:rPr>
              <w:t> </w:t>
            </w:r>
            <w:r>
              <w:rPr>
                <w:rFonts w:ascii="Georgia" w:hAnsi="Georgia"/>
                <w:color w:val="FFFFFF"/>
                <w:sz w:val="22"/>
              </w:rPr>
              <w:t>Nº 2199,</w:t>
            </w:r>
          </w:p>
          <w:p>
            <w:pPr>
              <w:pStyle w:val="TableParagraph"/>
              <w:ind w:left="835" w:right="390"/>
              <w:jc w:val="both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color w:val="FFFFFF"/>
                <w:sz w:val="22"/>
              </w:rPr>
              <w:t>Ap 187 – Torre B Jacarandá</w:t>
            </w:r>
            <w:r>
              <w:rPr>
                <w:rFonts w:ascii="Georgia" w:hAnsi="Georgia"/>
                <w:color w:val="FFFFFF"/>
                <w:spacing w:val="-51"/>
                <w:sz w:val="22"/>
              </w:rPr>
              <w:t> </w:t>
            </w:r>
            <w:r>
              <w:rPr>
                <w:rFonts w:ascii="Georgia" w:hAnsi="Georgia"/>
                <w:color w:val="FFFFFF"/>
                <w:sz w:val="22"/>
              </w:rPr>
              <w:t>Jardim Íris, São Paulo – SP;</w:t>
            </w:r>
            <w:r>
              <w:rPr>
                <w:rFonts w:ascii="Georgia" w:hAnsi="Georgia"/>
                <w:color w:val="FFFFFF"/>
                <w:spacing w:val="-51"/>
                <w:sz w:val="22"/>
              </w:rPr>
              <w:t> </w:t>
            </w:r>
            <w:r>
              <w:rPr>
                <w:rFonts w:ascii="Georgia" w:hAnsi="Georgia"/>
                <w:color w:val="FFFFFF"/>
                <w:sz w:val="22"/>
              </w:rPr>
              <w:t>CEP:</w:t>
            </w:r>
            <w:r>
              <w:rPr>
                <w:rFonts w:ascii="Georgia" w:hAnsi="Georgia"/>
                <w:color w:val="FFFFFF"/>
                <w:spacing w:val="-1"/>
                <w:sz w:val="22"/>
              </w:rPr>
              <w:t> </w:t>
            </w:r>
            <w:r>
              <w:rPr>
                <w:rFonts w:ascii="Georgia" w:hAnsi="Georgia"/>
                <w:color w:val="FFFFFF"/>
                <w:sz w:val="22"/>
              </w:rPr>
              <w:t>05145-000</w:t>
            </w:r>
          </w:p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1286"/>
              <w:rPr>
                <w:b/>
                <w:i/>
                <w:sz w:val="22"/>
              </w:rPr>
            </w:pPr>
            <w:r>
              <w:rPr>
                <w:b/>
                <w:i/>
                <w:color w:val="FFFFFF"/>
                <w:sz w:val="22"/>
              </w:rPr>
              <w:t>TELEFONE</w:t>
            </w:r>
          </w:p>
          <w:p>
            <w:pPr>
              <w:pStyle w:val="TableParagraph"/>
              <w:spacing w:before="121"/>
              <w:ind w:left="835"/>
              <w:rPr>
                <w:rFonts w:ascii="Georgia"/>
                <w:sz w:val="22"/>
              </w:rPr>
            </w:pPr>
            <w:r>
              <w:rPr>
                <w:rFonts w:ascii="Georgia"/>
                <w:color w:val="FFFFFF"/>
                <w:sz w:val="22"/>
              </w:rPr>
              <w:t>(24)99992-8870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1356"/>
              <w:rPr>
                <w:b/>
                <w:i/>
                <w:sz w:val="22"/>
              </w:rPr>
            </w:pPr>
            <w:r>
              <w:rPr>
                <w:b/>
                <w:i/>
                <w:color w:val="FFFFFF"/>
                <w:sz w:val="22"/>
              </w:rPr>
              <w:t>EMAIL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835"/>
              <w:rPr>
                <w:sz w:val="22"/>
              </w:rPr>
            </w:pPr>
            <w:hyperlink r:id="rId6">
              <w:r>
                <w:rPr>
                  <w:color w:val="FFFFFF"/>
                  <w:sz w:val="22"/>
                </w:rPr>
                <w:t>amanda.ocf@hotmail.com</w:t>
              </w:r>
            </w:hyperlink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ind w:left="834"/>
              <w:rPr>
                <w:b/>
                <w:i/>
                <w:sz w:val="22"/>
              </w:rPr>
            </w:pPr>
            <w:r>
              <w:rPr>
                <w:position w:val="2"/>
              </w:rPr>
              <w:drawing>
                <wp:inline distT="0" distB="0" distL="0" distR="0">
                  <wp:extent cx="200916" cy="200197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6" cy="20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</w:r>
            <w:r>
              <w:rPr>
                <w:sz w:val="20"/>
              </w:rPr>
              <w:t> </w:t>
            </w:r>
            <w:r>
              <w:rPr>
                <w:spacing w:val="13"/>
                <w:sz w:val="20"/>
              </w:rPr>
              <w:t> </w:t>
            </w:r>
            <w:r>
              <w:rPr>
                <w:b/>
                <w:i/>
                <w:color w:val="FFFFFF"/>
                <w:sz w:val="22"/>
              </w:rPr>
              <w:t>SITE</w:t>
            </w:r>
          </w:p>
          <w:p>
            <w:pPr>
              <w:pStyle w:val="TableParagraph"/>
              <w:spacing w:before="118"/>
              <w:ind w:left="835"/>
              <w:rPr>
                <w:sz w:val="18"/>
              </w:rPr>
            </w:pPr>
            <w:hyperlink r:id="rId8">
              <w:r>
                <w:rPr>
                  <w:color w:val="FFFFFF"/>
                  <w:sz w:val="18"/>
                </w:rPr>
                <w:t>www.linkedin.com/in/amanda-cardia</w:t>
              </w:r>
            </w:hyperlink>
          </w:p>
        </w:tc>
        <w:tc>
          <w:tcPr>
            <w:tcW w:w="7405" w:type="dxa"/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280" w:right="269"/>
              <w:rPr>
                <w:sz w:val="18"/>
              </w:rPr>
            </w:pPr>
            <w:r>
              <w:rPr>
                <w:sz w:val="18"/>
              </w:rPr>
              <w:t>Tenho 23 anos, sou comunicativa, organizada e centrada, prezo sempre pelo bom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relacionamento interpessoal de uma equipe, gosto de novos desafios e tenho total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disponibilidade para viagens ou mudança pela empresa. Tenho ampla experiência com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liderança,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treinamentos,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administrativos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financeiros,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sempre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busca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novos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conhecimentos.</w:t>
            </w:r>
          </w:p>
        </w:tc>
      </w:tr>
      <w:tr>
        <w:trPr>
          <w:trHeight w:val="767" w:hRule="atLeast"/>
        </w:trPr>
        <w:tc>
          <w:tcPr>
            <w:tcW w:w="3964" w:type="dxa"/>
            <w:vMerge/>
            <w:tcBorders>
              <w:top w:val="nil"/>
            </w:tcBorders>
            <w:shd w:val="clear" w:color="auto" w:fill="676A7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280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FORMAÇÃO</w:t>
            </w:r>
          </w:p>
        </w:tc>
      </w:tr>
      <w:tr>
        <w:trPr>
          <w:trHeight w:val="3296" w:hRule="atLeast"/>
        </w:trPr>
        <w:tc>
          <w:tcPr>
            <w:tcW w:w="3964" w:type="dxa"/>
            <w:vMerge/>
            <w:tcBorders>
              <w:top w:val="nil"/>
            </w:tcBorders>
            <w:shd w:val="clear" w:color="auto" w:fill="676A7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</w:tcPr>
          <w:p>
            <w:pPr>
              <w:pStyle w:val="TableParagraph"/>
              <w:spacing w:line="484" w:lineRule="auto" w:before="148"/>
              <w:ind w:left="280" w:right="2535"/>
              <w:rPr>
                <w:sz w:val="18"/>
              </w:rPr>
            </w:pPr>
            <w:r>
              <w:rPr>
                <w:sz w:val="18"/>
              </w:rPr>
              <w:t>Ensino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Superior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Turismo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Faculdade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Anhanguera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2º Período de Administração – Cursando – UFRRJ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Administração do Turismo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Educacional</w:t>
            </w:r>
          </w:p>
          <w:p>
            <w:pPr>
              <w:pStyle w:val="TableParagraph"/>
              <w:spacing w:line="487" w:lineRule="auto"/>
              <w:ind w:left="280" w:right="1106"/>
              <w:rPr>
                <w:sz w:val="18"/>
              </w:rPr>
            </w:pPr>
            <w:r>
              <w:rPr>
                <w:sz w:val="18"/>
              </w:rPr>
              <w:t>Atendimento ao Cidadão na Administração Pública – Completo – WR Educacional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Trabalho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Equipe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Liderança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Educacional</w:t>
            </w:r>
          </w:p>
          <w:p>
            <w:pPr>
              <w:pStyle w:val="TableParagraph"/>
              <w:spacing w:line="456" w:lineRule="auto" w:before="18"/>
              <w:ind w:left="280" w:right="3410"/>
              <w:rPr>
                <w:sz w:val="18"/>
              </w:rPr>
            </w:pPr>
            <w:r>
              <w:rPr>
                <w:sz w:val="18"/>
              </w:rPr>
              <w:t>Agente de Registro – Completo – Soluti University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Inglês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Completo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Teens</w:t>
            </w:r>
          </w:p>
        </w:tc>
      </w:tr>
      <w:tr>
        <w:trPr>
          <w:trHeight w:val="891" w:hRule="atLeast"/>
        </w:trPr>
        <w:tc>
          <w:tcPr>
            <w:tcW w:w="3964" w:type="dxa"/>
            <w:vMerge/>
            <w:tcBorders>
              <w:top w:val="nil"/>
            </w:tcBorders>
            <w:shd w:val="clear" w:color="auto" w:fill="676A7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ind w:left="280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EXPERIÊNCIA</w:t>
            </w:r>
          </w:p>
        </w:tc>
      </w:tr>
      <w:tr>
        <w:trPr>
          <w:trHeight w:val="4067" w:hRule="atLeast"/>
        </w:trPr>
        <w:tc>
          <w:tcPr>
            <w:tcW w:w="3964" w:type="dxa"/>
            <w:vMerge/>
            <w:tcBorders>
              <w:top w:val="nil"/>
            </w:tcBorders>
            <w:shd w:val="clear" w:color="auto" w:fill="676A7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</w:tcPr>
          <w:p>
            <w:pPr>
              <w:pStyle w:val="TableParagraph"/>
              <w:spacing w:line="547" w:lineRule="auto" w:before="176"/>
              <w:ind w:left="280" w:right="3940"/>
              <w:rPr>
                <w:sz w:val="18"/>
              </w:rPr>
            </w:pPr>
            <w:r>
              <w:rPr>
                <w:color w:val="1F1F1E"/>
                <w:sz w:val="18"/>
              </w:rPr>
              <w:t>Teleperformance - Expert em Interação</w:t>
            </w:r>
            <w:r>
              <w:rPr>
                <w:color w:val="1F1F1E"/>
                <w:spacing w:val="1"/>
                <w:sz w:val="18"/>
              </w:rPr>
              <w:t> </w:t>
            </w:r>
            <w:r>
              <w:rPr>
                <w:color w:val="1F1F1E"/>
                <w:sz w:val="18"/>
              </w:rPr>
              <w:t>Hotel Vila Galé Paulista – Recepcionista Jr.</w:t>
            </w:r>
            <w:r>
              <w:rPr>
                <w:color w:val="1F1F1E"/>
                <w:spacing w:val="-42"/>
                <w:sz w:val="18"/>
              </w:rPr>
              <w:t> </w:t>
            </w:r>
            <w:r>
              <w:rPr>
                <w:color w:val="1F1F1E"/>
                <w:sz w:val="18"/>
              </w:rPr>
              <w:t>Estação Praia –</w:t>
            </w:r>
            <w:r>
              <w:rPr>
                <w:color w:val="1F1F1E"/>
                <w:spacing w:val="1"/>
                <w:sz w:val="18"/>
              </w:rPr>
              <w:t> </w:t>
            </w:r>
            <w:r>
              <w:rPr>
                <w:color w:val="1F1F1E"/>
                <w:sz w:val="18"/>
              </w:rPr>
              <w:t>Recepcionista</w:t>
            </w:r>
          </w:p>
          <w:p>
            <w:pPr>
              <w:pStyle w:val="TableParagraph"/>
              <w:spacing w:line="547" w:lineRule="auto" w:before="5"/>
              <w:ind w:left="280" w:right="4716"/>
              <w:rPr>
                <w:sz w:val="18"/>
              </w:rPr>
            </w:pPr>
            <w:r>
              <w:rPr>
                <w:color w:val="1F1F1E"/>
                <w:sz w:val="18"/>
              </w:rPr>
              <w:t>Estação Praia – Coordenadora</w:t>
            </w:r>
            <w:r>
              <w:rPr>
                <w:color w:val="1F1F1E"/>
                <w:spacing w:val="1"/>
                <w:sz w:val="18"/>
              </w:rPr>
              <w:t> </w:t>
            </w:r>
            <w:r>
              <w:rPr>
                <w:color w:val="1F1F1E"/>
                <w:sz w:val="18"/>
              </w:rPr>
              <w:t>Prainha</w:t>
            </w:r>
            <w:r>
              <w:rPr>
                <w:color w:val="1F1F1E"/>
                <w:spacing w:val="-4"/>
                <w:sz w:val="18"/>
              </w:rPr>
              <w:t> </w:t>
            </w:r>
            <w:r>
              <w:rPr>
                <w:color w:val="1F1F1E"/>
                <w:sz w:val="18"/>
              </w:rPr>
              <w:t>Tamboré</w:t>
            </w:r>
            <w:r>
              <w:rPr>
                <w:color w:val="1F1F1E"/>
                <w:spacing w:val="-2"/>
                <w:sz w:val="18"/>
              </w:rPr>
              <w:t> </w:t>
            </w:r>
            <w:r>
              <w:rPr>
                <w:color w:val="1F1F1E"/>
                <w:sz w:val="18"/>
              </w:rPr>
              <w:t>-</w:t>
            </w:r>
            <w:r>
              <w:rPr>
                <w:color w:val="1F1F1E"/>
                <w:spacing w:val="-2"/>
                <w:sz w:val="18"/>
              </w:rPr>
              <w:t> </w:t>
            </w:r>
            <w:r>
              <w:rPr>
                <w:color w:val="1F1F1E"/>
                <w:sz w:val="18"/>
              </w:rPr>
              <w:t>Gerente</w:t>
            </w:r>
            <w:r>
              <w:rPr>
                <w:color w:val="1F1F1E"/>
                <w:spacing w:val="-2"/>
                <w:sz w:val="18"/>
              </w:rPr>
              <w:t> </w:t>
            </w:r>
            <w:r>
              <w:rPr>
                <w:color w:val="1F1F1E"/>
                <w:sz w:val="18"/>
              </w:rPr>
              <w:t>Geral</w:t>
            </w:r>
            <w:r>
              <w:rPr>
                <w:color w:val="1F1F1E"/>
                <w:spacing w:val="-42"/>
                <w:sz w:val="18"/>
              </w:rPr>
              <w:t> </w:t>
            </w:r>
            <w:r>
              <w:rPr>
                <w:color w:val="1F1F1E"/>
                <w:sz w:val="18"/>
              </w:rPr>
              <w:t>E-Safe</w:t>
            </w:r>
            <w:r>
              <w:rPr>
                <w:color w:val="1F1F1E"/>
                <w:spacing w:val="-1"/>
                <w:sz w:val="18"/>
              </w:rPr>
              <w:t> </w:t>
            </w:r>
            <w:r>
              <w:rPr>
                <w:color w:val="1F1F1E"/>
                <w:sz w:val="18"/>
              </w:rPr>
              <w:t>–</w:t>
            </w:r>
            <w:r>
              <w:rPr>
                <w:color w:val="1F1F1E"/>
                <w:spacing w:val="1"/>
                <w:sz w:val="18"/>
              </w:rPr>
              <w:t> </w:t>
            </w:r>
            <w:r>
              <w:rPr>
                <w:color w:val="1F1F1E"/>
                <w:sz w:val="18"/>
              </w:rPr>
              <w:t>Gerente</w:t>
            </w:r>
            <w:r>
              <w:rPr>
                <w:color w:val="1F1F1E"/>
                <w:spacing w:val="-1"/>
                <w:sz w:val="18"/>
              </w:rPr>
              <w:t> </w:t>
            </w:r>
            <w:r>
              <w:rPr>
                <w:color w:val="1F1F1E"/>
                <w:sz w:val="18"/>
              </w:rPr>
              <w:t>de</w:t>
            </w:r>
            <w:r>
              <w:rPr>
                <w:color w:val="1F1F1E"/>
                <w:spacing w:val="-1"/>
                <w:sz w:val="18"/>
              </w:rPr>
              <w:t> </w:t>
            </w:r>
            <w:r>
              <w:rPr>
                <w:color w:val="1F1F1E"/>
                <w:sz w:val="18"/>
              </w:rPr>
              <w:t>Vendas</w:t>
            </w:r>
          </w:p>
          <w:p>
            <w:pPr>
              <w:pStyle w:val="TableParagraph"/>
              <w:spacing w:before="5"/>
              <w:ind w:left="280"/>
              <w:rPr>
                <w:sz w:val="18"/>
              </w:rPr>
            </w:pPr>
            <w:r>
              <w:rPr>
                <w:color w:val="1F1F1E"/>
                <w:sz w:val="18"/>
              </w:rPr>
              <w:t>Ponto</w:t>
            </w:r>
            <w:r>
              <w:rPr>
                <w:color w:val="1F1F1E"/>
                <w:spacing w:val="-1"/>
                <w:sz w:val="18"/>
              </w:rPr>
              <w:t> </w:t>
            </w:r>
            <w:r>
              <w:rPr>
                <w:color w:val="1F1F1E"/>
                <w:sz w:val="18"/>
              </w:rPr>
              <w:t>Br</w:t>
            </w:r>
            <w:r>
              <w:rPr>
                <w:color w:val="1F1F1E"/>
                <w:spacing w:val="-2"/>
                <w:sz w:val="18"/>
              </w:rPr>
              <w:t> </w:t>
            </w:r>
            <w:r>
              <w:rPr>
                <w:color w:val="1F1F1E"/>
                <w:sz w:val="18"/>
              </w:rPr>
              <w:t>Cenografia –</w:t>
            </w:r>
            <w:r>
              <w:rPr>
                <w:color w:val="1F1F1E"/>
                <w:spacing w:val="-1"/>
                <w:sz w:val="18"/>
              </w:rPr>
              <w:t> </w:t>
            </w:r>
            <w:r>
              <w:rPr>
                <w:color w:val="1F1F1E"/>
                <w:sz w:val="18"/>
              </w:rPr>
              <w:t>Assistente</w:t>
            </w:r>
            <w:r>
              <w:rPr>
                <w:color w:val="1F1F1E"/>
                <w:spacing w:val="-4"/>
                <w:sz w:val="18"/>
              </w:rPr>
              <w:t> </w:t>
            </w:r>
            <w:r>
              <w:rPr>
                <w:color w:val="1F1F1E"/>
                <w:sz w:val="18"/>
              </w:rPr>
              <w:t>Administrativa</w:t>
            </w:r>
            <w:r>
              <w:rPr>
                <w:color w:val="1F1F1E"/>
                <w:spacing w:val="-3"/>
                <w:sz w:val="18"/>
              </w:rPr>
              <w:t> </w:t>
            </w:r>
            <w:r>
              <w:rPr>
                <w:color w:val="1F1F1E"/>
                <w:sz w:val="18"/>
              </w:rPr>
              <w:t>e</w:t>
            </w:r>
            <w:r>
              <w:rPr>
                <w:color w:val="1F1F1E"/>
                <w:spacing w:val="-4"/>
                <w:sz w:val="18"/>
              </w:rPr>
              <w:t> </w:t>
            </w:r>
            <w:r>
              <w:rPr>
                <w:color w:val="1F1F1E"/>
                <w:sz w:val="18"/>
              </w:rPr>
              <w:t>Produção</w:t>
            </w:r>
          </w:p>
        </w:tc>
      </w:tr>
      <w:tr>
        <w:trPr>
          <w:trHeight w:val="424" w:hRule="atLeast"/>
        </w:trPr>
        <w:tc>
          <w:tcPr>
            <w:tcW w:w="3964" w:type="dxa"/>
            <w:shd w:val="clear" w:color="auto" w:fill="676A73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05" w:type="dxa"/>
          </w:tcPr>
          <w:p>
            <w:pPr>
              <w:pStyle w:val="TableParagraph"/>
              <w:spacing w:before="16"/>
              <w:ind w:left="28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IDIOMAS</w:t>
            </w:r>
          </w:p>
        </w:tc>
      </w:tr>
      <w:tr>
        <w:trPr>
          <w:trHeight w:val="243" w:hRule="atLeast"/>
        </w:trPr>
        <w:tc>
          <w:tcPr>
            <w:tcW w:w="39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05" w:type="dxa"/>
          </w:tcPr>
          <w:p>
            <w:pPr>
              <w:pStyle w:val="TableParagraph"/>
              <w:tabs>
                <w:tab w:pos="2082" w:val="left" w:leader="none"/>
                <w:tab w:pos="3964" w:val="left" w:leader="none"/>
              </w:tabs>
              <w:spacing w:line="205" w:lineRule="exact" w:before="18"/>
              <w:ind w:left="280"/>
              <w:rPr>
                <w:sz w:val="18"/>
              </w:rPr>
            </w:pPr>
            <w:r>
              <w:rPr>
                <w:sz w:val="18"/>
              </w:rPr>
              <w:t>Inglês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Avançado</w:t>
              <w:tab/>
              <w:t>Português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Nativo</w:t>
              <w:tab/>
              <w:t>Espanhol 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Básico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42.064999pt;margin-top:-.000017pt;width:73.565pt;height:146.91pt;mso-position-horizontal-relative:page;mso-position-vertical-relative:page;z-index:-15798784" filled="true" fillcolor="#676a73" stroked="false">
            <v:fill type="solid"/>
            <w10:wrap type="none"/>
          </v:rect>
        </w:pict>
      </w:r>
      <w:r>
        <w:rPr/>
        <w:pict>
          <v:rect style="position:absolute;margin-left:315.049988pt;margin-top:192.019989pt;width:243.41pt;height:1.44pt;mso-position-horizontal-relative:page;mso-position-vertical-relative:page;z-index:-15798272" filled="true" fillcolor="#000000" stroked="false">
            <v:fill type="solid"/>
            <w10:wrap type="none"/>
          </v:rect>
        </w:pict>
      </w:r>
      <w:r>
        <w:rPr/>
        <w:pict>
          <v:rect style="position:absolute;margin-left:302.450012pt;margin-top:329.809998pt;width:256.01pt;height:1.44pt;mso-position-horizontal-relative:page;mso-position-vertical-relative:page;z-index:-15797760" filled="true" fillcolor="#000000" stroked="false">
            <v:fill type="solid"/>
            <w10:wrap type="none"/>
          </v:rect>
        </w:pict>
      </w:r>
      <w:r>
        <w:rPr/>
        <w:pict>
          <v:rect style="position:absolute;margin-left:324.070007pt;margin-top:538.75pt;width:234.38pt;height:1.44pt;mso-position-horizontal-relative:page;mso-position-vertical-relative:page;z-index:-15797248" filled="true" fillcolor="#000000" stroked="false">
            <v:fill type="solid"/>
            <w10:wrap type="none"/>
          </v:rect>
        </w:pict>
      </w:r>
      <w:r>
        <w:rPr/>
        <w:pict>
          <v:rect style="position:absolute;margin-left:301.609985pt;margin-top:766.656006pt;width:256.8500pt;height:1.44pt;mso-position-horizontal-relative:page;mso-position-vertical-relative:page;z-index:-15796736" filled="true" fillcolor="#000000" stroked="false">
            <v:fill type="solid"/>
            <w10:wrap type="none"/>
          </v:rect>
        </w:pict>
      </w:r>
      <w:r>
        <w:rPr/>
        <w:pict>
          <v:shape style="position:absolute;margin-left:41.749001pt;margin-top:596.058960pt;width:15.2pt;height:21.1pt;mso-position-horizontal-relative:page;mso-position-vertical-relative:page;z-index:15731200" coordorigin="835,11921" coordsize="304,422" path="m1014,12264l1002,12252,999,12252,999,12273,999,12287,994,12291,980,12291,973,12287,973,12273,980,12267,994,12267,999,12273,999,12252,970,12252,958,12264,958,12294,970,12307,1002,12307,1014,12294,1014,12291,1014,12267,1014,12264xm1021,11971l1016,11967,958,11967,953,11971,953,11983,958,11986,962,11986,1016,11986,1021,11983,1021,11971xm1138,11950l1138,11948,1136,11938,1129,11929,1119,11923,1109,11921,1109,11948,1109,12006,1109,12035,1109,12216,1109,12245,1109,12314,865,12314,865,12245,1109,12245,1109,12216,865,12216,865,12035,1109,12035,1109,12006,865,12006,865,11948,1109,11948,1109,11921,1107,11921,866,11921,854,11923,844,11929,837,11938,835,11950,835,12313,837,12324,844,12334,854,12340,866,12343,1107,12343,1119,12340,1129,12334,1136,12324,1138,12314,1138,12313,1138,12245,1138,12216,1138,12035,1138,12006,1138,11950xe" filled="true" fillcolor="#ffff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41.75pt;margin-top:662.589966pt;width:21pt;height:14.2pt;mso-position-horizontal-relative:page;mso-position-vertical-relative:page;z-index:15731712" coordorigin="835,13252" coordsize="420,284">
            <v:shape style="position:absolute;left:886;top:13295;width:327;height:159" type="#_x0000_t75" stroked="false">
              <v:imagedata r:id="rId9" o:title=""/>
            </v:shape>
            <v:shape style="position:absolute;left:835;top:13251;width:420;height:284" coordorigin="835,13252" coordsize="420,284" path="m1245,13252l853,13252,846,13256,838,13269,835,13285,835,13496,838,13511,846,13524,859,13532,874,13535,1224,13535,1240,13532,1253,13524,1255,13521,1255,13508,866,13508,862,13504,862,13277,866,13271,1255,13271,1255,13259,1253,13256,1245,13252xm1255,13271l1232,13271,1238,13277,1238,13504,1232,13508,1255,13508,1255,13271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0" w:bottom="280" w:left="0" w:right="420"/>
        </w:sectPr>
      </w:pPr>
    </w:p>
    <w:p>
      <w:pPr>
        <w:spacing w:line="240" w:lineRule="auto" w:before="4"/>
        <w:rPr>
          <w:sz w:val="17"/>
        </w:rPr>
      </w:pPr>
    </w:p>
    <w:sectPr>
      <w:pgSz w:w="11910" w:h="16840"/>
      <w:pgMar w:top="1580" w:bottom="280" w:left="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manda.ocf@hot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linkedin.com/in/amanda-cardia" TargetMode="External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2024-02-05T16:25:46Z</dcterms:created>
  <dcterms:modified xsi:type="dcterms:W3CDTF">2024-02-05T16:25:46Z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