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576A4" w:rsidRDefault="009576A4" w14:paraId="00143501" w14:textId="0D763587">
      <w:pPr>
        <w:jc w:val="right"/>
        <w:rPr>
          <w:rFonts w:ascii="Arial" w:hAnsi="Arial" w:eastAsia="Arial" w:cs="Arial"/>
          <w:sz w:val="96"/>
          <w:szCs w:val="96"/>
        </w:rPr>
      </w:pPr>
    </w:p>
    <w:p w:rsidR="009576A4" w:rsidRDefault="009576A4" w14:paraId="224211C6" w14:textId="77777777">
      <w:pPr>
        <w:jc w:val="right"/>
        <w:rPr>
          <w:rFonts w:ascii="Arial" w:hAnsi="Arial" w:eastAsia="Arial" w:cs="Arial"/>
          <w:sz w:val="96"/>
          <w:szCs w:val="96"/>
        </w:rPr>
      </w:pPr>
    </w:p>
    <w:p w:rsidRPr="00C37AB9" w:rsidR="009576A4" w:rsidP="36E2DC7D" w:rsidRDefault="36E2DC7D" w14:paraId="5BB0AB6D" w14:textId="2CA0A015">
      <w:pPr>
        <w:jc w:val="right"/>
        <w:rPr>
          <w:rFonts w:ascii="Arial" w:hAnsi="Arial" w:eastAsia="Arial" w:cs="Arial"/>
          <w:b/>
          <w:bCs/>
          <w:sz w:val="72"/>
          <w:szCs w:val="72"/>
        </w:rPr>
      </w:pPr>
      <w:r w:rsidRPr="36E2DC7D">
        <w:rPr>
          <w:rFonts w:ascii="Arial" w:hAnsi="Arial" w:eastAsia="Arial" w:cs="Arial"/>
          <w:b/>
          <w:bCs/>
          <w:sz w:val="72"/>
          <w:szCs w:val="72"/>
        </w:rPr>
        <w:t>Levantamento da série histórica das bolsas de estudos concedidas pela CAPES no período entre 2013 e 2019</w:t>
      </w:r>
    </w:p>
    <w:p w:rsidR="009576A4" w:rsidRDefault="009576A4" w14:paraId="23AD5B8D" w14:textId="77777777">
      <w:pPr>
        <w:jc w:val="right"/>
        <w:rPr>
          <w:rFonts w:ascii="Arial" w:hAnsi="Arial" w:eastAsia="Arial" w:cs="Arial"/>
          <w:sz w:val="96"/>
          <w:szCs w:val="96"/>
        </w:rPr>
      </w:pPr>
    </w:p>
    <w:p w:rsidR="009576A4" w:rsidRDefault="00EF0D99" w14:paraId="4C9DF9BA" w14:textId="77777777">
      <w:pPr>
        <w:jc w:val="right"/>
        <w:rPr>
          <w:rFonts w:ascii="Arial" w:hAnsi="Arial" w:eastAsia="Arial" w:cs="Arial"/>
          <w:sz w:val="96"/>
          <w:szCs w:val="96"/>
        </w:rPr>
      </w:pPr>
      <w:r>
        <w:rPr>
          <w:rFonts w:ascii="Arial" w:hAnsi="Arial" w:eastAsia="Arial" w:cs="Arial"/>
          <w:b/>
          <w:sz w:val="96"/>
          <w:szCs w:val="96"/>
        </w:rPr>
        <w:t>Projeto da Disciplina de BI</w:t>
      </w:r>
    </w:p>
    <w:p w:rsidR="009576A4" w:rsidRDefault="00EF0D99" w14:paraId="638235AD" w14:textId="77777777">
      <w:pPr>
        <w:jc w:val="right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color w:val="666666"/>
          <w:sz w:val="32"/>
          <w:szCs w:val="32"/>
          <w:highlight w:val="white"/>
        </w:rPr>
        <w:t>Prof. Anderson Nascimento</w:t>
      </w:r>
    </w:p>
    <w:p w:rsidR="009576A4" w:rsidRDefault="00EF0D99" w14:paraId="15521746" w14:textId="77777777">
      <w:pPr>
        <w:jc w:val="right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color w:val="666666"/>
          <w:sz w:val="32"/>
          <w:szCs w:val="32"/>
          <w:highlight w:val="white"/>
        </w:rPr>
        <w:t>prof.anderson@ica.ele.puc-rio.br</w:t>
      </w:r>
    </w:p>
    <w:p w:rsidR="009576A4" w:rsidRDefault="009576A4" w14:paraId="0953A1B7" w14:textId="77777777">
      <w:pPr>
        <w:jc w:val="right"/>
        <w:rPr>
          <w:rFonts w:ascii="Arial" w:hAnsi="Arial" w:eastAsia="Arial" w:cs="Arial"/>
          <w:sz w:val="96"/>
          <w:szCs w:val="96"/>
        </w:rPr>
      </w:pPr>
    </w:p>
    <w:p w:rsidR="009576A4" w:rsidRDefault="00EF0D99" w14:paraId="686F8F51" w14:textId="77777777">
      <w:pPr>
        <w:jc w:val="right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b/>
          <w:sz w:val="40"/>
          <w:szCs w:val="40"/>
        </w:rPr>
        <w:t>Componentes do Projeto:</w:t>
      </w:r>
    </w:p>
    <w:p w:rsidR="009576A4" w:rsidRDefault="001E031C" w14:paraId="1ADA0C37" w14:textId="52B3BD3B">
      <w:pPr>
        <w:jc w:val="right"/>
        <w:rPr>
          <w:rFonts w:ascii="Arial" w:hAnsi="Arial" w:eastAsia="Arial" w:cs="Arial"/>
          <w:color w:val="666666"/>
          <w:sz w:val="32"/>
          <w:szCs w:val="32"/>
          <w:highlight w:val="white"/>
        </w:rPr>
      </w:pPr>
      <w:r>
        <w:rPr>
          <w:rFonts w:ascii="Arial" w:hAnsi="Arial" w:eastAsia="Arial" w:cs="Arial"/>
          <w:color w:val="666666"/>
          <w:sz w:val="32"/>
          <w:szCs w:val="32"/>
          <w:highlight w:val="white"/>
        </w:rPr>
        <w:t>Alisson Souza</w:t>
      </w:r>
      <w:r w:rsidR="00EF0D99">
        <w:rPr>
          <w:rFonts w:ascii="Arial" w:hAnsi="Arial" w:eastAsia="Arial" w:cs="Arial"/>
          <w:color w:val="666666"/>
          <w:sz w:val="32"/>
          <w:szCs w:val="32"/>
          <w:highlight w:val="white"/>
        </w:rPr>
        <w:t xml:space="preserve"> </w:t>
      </w:r>
    </w:p>
    <w:p w:rsidR="009576A4" w:rsidRDefault="001E031C" w14:paraId="3A136223" w14:textId="7ADC68DB">
      <w:pPr>
        <w:jc w:val="right"/>
        <w:rPr>
          <w:rFonts w:ascii="Arial" w:hAnsi="Arial" w:eastAsia="Arial" w:cs="Arial"/>
          <w:color w:val="666666"/>
          <w:sz w:val="32"/>
          <w:szCs w:val="32"/>
          <w:highlight w:val="white"/>
        </w:rPr>
      </w:pPr>
      <w:r>
        <w:rPr>
          <w:rFonts w:ascii="Arial" w:hAnsi="Arial" w:eastAsia="Arial" w:cs="Arial"/>
          <w:color w:val="666666"/>
          <w:sz w:val="32"/>
          <w:szCs w:val="32"/>
          <w:highlight w:val="white"/>
        </w:rPr>
        <w:t>Carlos Eduardo Figueiredo</w:t>
      </w:r>
    </w:p>
    <w:p w:rsidR="009576A4" w:rsidRDefault="001E031C" w14:paraId="14A8AF7C" w14:textId="5B49A7F7">
      <w:pPr>
        <w:jc w:val="right"/>
        <w:rPr>
          <w:rFonts w:ascii="Arial" w:hAnsi="Arial" w:eastAsia="Arial" w:cs="Arial"/>
          <w:color w:val="666666"/>
          <w:sz w:val="32"/>
          <w:szCs w:val="32"/>
          <w:highlight w:val="white"/>
        </w:rPr>
      </w:pPr>
      <w:r>
        <w:rPr>
          <w:rFonts w:ascii="Arial" w:hAnsi="Arial" w:eastAsia="Arial" w:cs="Arial"/>
          <w:color w:val="666666"/>
          <w:sz w:val="32"/>
          <w:szCs w:val="32"/>
          <w:highlight w:val="white"/>
        </w:rPr>
        <w:t>Felipe Alves</w:t>
      </w:r>
    </w:p>
    <w:p w:rsidR="009576A4" w:rsidRDefault="001E031C" w14:paraId="2660E890" w14:textId="3EE8AFAB">
      <w:pPr>
        <w:jc w:val="right"/>
        <w:rPr>
          <w:rFonts w:ascii="Arial" w:hAnsi="Arial" w:eastAsia="Arial" w:cs="Arial"/>
          <w:color w:val="666666"/>
          <w:sz w:val="32"/>
          <w:szCs w:val="32"/>
          <w:highlight w:val="white"/>
        </w:rPr>
      </w:pPr>
      <w:r>
        <w:rPr>
          <w:rFonts w:ascii="Arial" w:hAnsi="Arial" w:eastAsia="Arial" w:cs="Arial"/>
          <w:color w:val="666666"/>
          <w:sz w:val="32"/>
          <w:szCs w:val="32"/>
          <w:highlight w:val="white"/>
        </w:rPr>
        <w:t>Marcelo Costa</w:t>
      </w:r>
    </w:p>
    <w:p w:rsidR="009576A4" w:rsidP="1AAA06BB" w:rsidRDefault="1AAA06BB" w14:paraId="32CFB32C" w14:textId="6E10BC39">
      <w:pPr>
        <w:jc w:val="right"/>
        <w:rPr>
          <w:rFonts w:ascii="Arial" w:hAnsi="Arial" w:eastAsia="Arial" w:cs="Arial"/>
          <w:color w:val="666666"/>
          <w:sz w:val="32"/>
          <w:szCs w:val="32"/>
          <w:highlight w:val="white"/>
        </w:rPr>
      </w:pPr>
      <w:r w:rsidRPr="1AAA06BB">
        <w:rPr>
          <w:rFonts w:ascii="Arial" w:hAnsi="Arial" w:eastAsia="Arial" w:cs="Arial"/>
          <w:color w:val="666666"/>
          <w:sz w:val="32"/>
          <w:szCs w:val="32"/>
          <w:highlight w:val="white"/>
        </w:rPr>
        <w:t xml:space="preserve">Thayná Santos </w:t>
      </w:r>
    </w:p>
    <w:p w:rsidR="009576A4" w:rsidRDefault="00EF0D99" w14:paraId="5A23DECB" w14:textId="77777777">
      <w:r>
        <w:lastRenderedPageBreak/>
        <w:br w:type="page"/>
      </w:r>
    </w:p>
    <w:tbl>
      <w:tblPr>
        <w:tblW w:w="864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5"/>
      </w:tblGrid>
      <w:tr w:rsidR="009576A4" w:rsidTr="1AAA06BB" w14:paraId="4842B583" w14:textId="77777777">
        <w:tc>
          <w:tcPr>
            <w:tcW w:w="8645" w:type="dxa"/>
          </w:tcPr>
          <w:p w:rsidR="009576A4" w:rsidRDefault="00EF0D99" w14:paraId="2D26E5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hAnsi="Arial" w:eastAsia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hAnsi="Arial" w:eastAsia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:rsidR="009576A4" w:rsidRDefault="009576A4" w14:paraId="4CC5F54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</w:rPr>
      </w:pPr>
    </w:p>
    <w:tbl>
      <w:tblPr>
        <w:tblW w:w="8613" w:type="dxa"/>
        <w:jc w:val="righ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9576A4" w:rsidTr="1AAA06BB" w14:paraId="574286F6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:rsidR="009576A4" w:rsidRDefault="00EF0D99" w14:paraId="6160B0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9576A4" w:rsidRDefault="00EF0D99" w14:paraId="55654E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:rsidR="009576A4" w:rsidRDefault="00EF0D99" w14:paraId="2A7BDD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:rsidR="009576A4" w:rsidRDefault="00EF0D99" w14:paraId="6CEEC0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:rsidR="009576A4" w:rsidRDefault="00EF0D99" w14:paraId="1E69AD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Aprovado por</w:t>
            </w:r>
          </w:p>
        </w:tc>
      </w:tr>
      <w:tr w:rsidR="009576A4" w:rsidTr="1AAA06BB" w14:paraId="432F0ACB" w14:textId="77777777">
        <w:trPr>
          <w:jc w:val="right"/>
        </w:trPr>
        <w:tc>
          <w:tcPr>
            <w:tcW w:w="1701" w:type="dxa"/>
            <w:vAlign w:val="center"/>
          </w:tcPr>
          <w:p w:rsidR="009576A4" w:rsidRDefault="1AAA06BB" w14:paraId="2E405CBE" w14:textId="117E9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 w:rsidRPr="1AAA06BB">
              <w:rPr>
                <w:rFonts w:ascii="Arial" w:hAnsi="Arial" w:eastAsia="Arial" w:cs="Arial"/>
                <w:color w:val="000000" w:themeColor="text1"/>
              </w:rPr>
              <w:t>&lt;10/03/2021&gt;</w:t>
            </w:r>
          </w:p>
        </w:tc>
        <w:tc>
          <w:tcPr>
            <w:tcW w:w="993" w:type="dxa"/>
            <w:vAlign w:val="center"/>
          </w:tcPr>
          <w:p w:rsidR="009576A4" w:rsidRDefault="1AAA06BB" w14:paraId="7632A289" w14:textId="68DC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 w:rsidRPr="1AAA06BB">
              <w:rPr>
                <w:rFonts w:ascii="Arial" w:hAnsi="Arial" w:eastAsia="Arial" w:cs="Arial"/>
                <w:color w:val="000000" w:themeColor="text1"/>
              </w:rPr>
              <w:t>&lt;0&gt;</w:t>
            </w:r>
          </w:p>
        </w:tc>
        <w:tc>
          <w:tcPr>
            <w:tcW w:w="2776" w:type="dxa"/>
            <w:vAlign w:val="center"/>
          </w:tcPr>
          <w:p w:rsidR="009576A4" w:rsidRDefault="1AAA06BB" w14:paraId="0F9266D8" w14:textId="1B6B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 w:rsidRPr="1AAA06BB">
              <w:rPr>
                <w:rFonts w:ascii="Arial" w:hAnsi="Arial" w:eastAsia="Arial" w:cs="Arial"/>
                <w:color w:val="000000" w:themeColor="text1"/>
              </w:rPr>
              <w:t>Revisão original</w:t>
            </w:r>
          </w:p>
        </w:tc>
        <w:tc>
          <w:tcPr>
            <w:tcW w:w="1554" w:type="dxa"/>
            <w:vAlign w:val="center"/>
          </w:tcPr>
          <w:p w:rsidR="009576A4" w:rsidRDefault="00EF0D99" w14:paraId="7E8036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&lt;nome&gt;</w:t>
            </w:r>
          </w:p>
        </w:tc>
        <w:tc>
          <w:tcPr>
            <w:tcW w:w="1589" w:type="dxa"/>
            <w:vAlign w:val="center"/>
          </w:tcPr>
          <w:p w:rsidR="009576A4" w:rsidRDefault="00EF0D99" w14:paraId="17C031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&lt;nome&gt;</w:t>
            </w:r>
          </w:p>
        </w:tc>
      </w:tr>
      <w:tr w:rsidR="009576A4" w:rsidTr="1AAA06BB" w14:paraId="687BBEAB" w14:textId="77777777">
        <w:trPr>
          <w:jc w:val="right"/>
        </w:trPr>
        <w:tc>
          <w:tcPr>
            <w:tcW w:w="1701" w:type="dxa"/>
            <w:vAlign w:val="center"/>
          </w:tcPr>
          <w:p w:rsidR="009576A4" w:rsidRDefault="009576A4" w14:paraId="7EBDE8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9576A4" w:rsidRDefault="009576A4" w14:paraId="569555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9576A4" w:rsidRDefault="009576A4" w14:paraId="39F354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9576A4" w:rsidRDefault="009576A4" w14:paraId="46ED84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89" w:type="dxa"/>
          </w:tcPr>
          <w:p w:rsidR="009576A4" w:rsidRDefault="009576A4" w14:paraId="20FEC2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</w:tr>
      <w:tr w:rsidR="009576A4" w:rsidTr="1AAA06BB" w14:paraId="69CD1E01" w14:textId="77777777">
        <w:trPr>
          <w:jc w:val="right"/>
        </w:trPr>
        <w:tc>
          <w:tcPr>
            <w:tcW w:w="1701" w:type="dxa"/>
            <w:vAlign w:val="center"/>
          </w:tcPr>
          <w:p w:rsidR="009576A4" w:rsidRDefault="009576A4" w14:paraId="6E4E9F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9576A4" w:rsidRDefault="009576A4" w14:paraId="594CDB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9576A4" w:rsidRDefault="009576A4" w14:paraId="748C30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9576A4" w:rsidRDefault="009576A4" w14:paraId="413C20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89" w:type="dxa"/>
          </w:tcPr>
          <w:p w:rsidR="009576A4" w:rsidRDefault="009576A4" w14:paraId="3AC9C6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</w:tr>
      <w:tr w:rsidR="009576A4" w:rsidTr="1AAA06BB" w14:paraId="04BC19A5" w14:textId="77777777">
        <w:trPr>
          <w:jc w:val="right"/>
        </w:trPr>
        <w:tc>
          <w:tcPr>
            <w:tcW w:w="1701" w:type="dxa"/>
            <w:vAlign w:val="center"/>
          </w:tcPr>
          <w:p w:rsidR="009576A4" w:rsidRDefault="009576A4" w14:paraId="7D04FC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9576A4" w:rsidRDefault="009576A4" w14:paraId="434D44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9576A4" w:rsidRDefault="009576A4" w14:paraId="064B4B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9576A4" w:rsidRDefault="009576A4" w14:paraId="119E76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89" w:type="dxa"/>
          </w:tcPr>
          <w:p w:rsidR="009576A4" w:rsidRDefault="009576A4" w14:paraId="072A81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</w:tr>
      <w:tr w:rsidR="009576A4" w:rsidTr="1AAA06BB" w14:paraId="0E7F9839" w14:textId="77777777">
        <w:trPr>
          <w:jc w:val="right"/>
        </w:trPr>
        <w:tc>
          <w:tcPr>
            <w:tcW w:w="1701" w:type="dxa"/>
            <w:vAlign w:val="center"/>
          </w:tcPr>
          <w:p w:rsidR="009576A4" w:rsidRDefault="009576A4" w14:paraId="3F3070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9576A4" w:rsidRDefault="009576A4" w14:paraId="4061B31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9576A4" w:rsidRDefault="009576A4" w14:paraId="7F1F53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9576A4" w:rsidRDefault="009576A4" w14:paraId="6FDA6F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89" w:type="dxa"/>
          </w:tcPr>
          <w:p w:rsidR="009576A4" w:rsidRDefault="009576A4" w14:paraId="2A0149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</w:tr>
      <w:tr w:rsidR="009576A4" w:rsidTr="1AAA06BB" w14:paraId="624096F7" w14:textId="77777777">
        <w:trPr>
          <w:jc w:val="right"/>
        </w:trPr>
        <w:tc>
          <w:tcPr>
            <w:tcW w:w="1701" w:type="dxa"/>
            <w:vAlign w:val="center"/>
          </w:tcPr>
          <w:p w:rsidR="009576A4" w:rsidRDefault="009576A4" w14:paraId="4FFF70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9576A4" w:rsidRDefault="009576A4" w14:paraId="157CE5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9576A4" w:rsidRDefault="009576A4" w14:paraId="737289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9576A4" w:rsidRDefault="009576A4" w14:paraId="0C16E2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89" w:type="dxa"/>
          </w:tcPr>
          <w:p w:rsidR="009576A4" w:rsidRDefault="009576A4" w14:paraId="64EC8F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</w:tr>
      <w:tr w:rsidR="009576A4" w:rsidTr="1AAA06BB" w14:paraId="5D6C275E" w14:textId="77777777">
        <w:trPr>
          <w:jc w:val="right"/>
        </w:trPr>
        <w:tc>
          <w:tcPr>
            <w:tcW w:w="1701" w:type="dxa"/>
            <w:vAlign w:val="center"/>
          </w:tcPr>
          <w:p w:rsidR="009576A4" w:rsidRDefault="009576A4" w14:paraId="62EC60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9576A4" w:rsidRDefault="009576A4" w14:paraId="2133F9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9576A4" w:rsidRDefault="009576A4" w14:paraId="61FEE1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9576A4" w:rsidRDefault="009576A4" w14:paraId="0A2682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89" w:type="dxa"/>
          </w:tcPr>
          <w:p w:rsidR="009576A4" w:rsidRDefault="009576A4" w14:paraId="0256F7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</w:tr>
      <w:tr w:rsidR="009576A4" w:rsidTr="1AAA06BB" w14:paraId="58C91D46" w14:textId="77777777">
        <w:trPr>
          <w:jc w:val="right"/>
        </w:trPr>
        <w:tc>
          <w:tcPr>
            <w:tcW w:w="1701" w:type="dxa"/>
            <w:vAlign w:val="center"/>
          </w:tcPr>
          <w:p w:rsidR="009576A4" w:rsidRDefault="009576A4" w14:paraId="192F23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9576A4" w:rsidRDefault="009576A4" w14:paraId="4061B6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9576A4" w:rsidRDefault="009576A4" w14:paraId="7FA7AB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9576A4" w:rsidRDefault="009576A4" w14:paraId="5E583C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89" w:type="dxa"/>
          </w:tcPr>
          <w:p w:rsidR="009576A4" w:rsidRDefault="009576A4" w14:paraId="7A242C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9576A4" w:rsidRDefault="009576A4" w14:paraId="3674F1F4" w14:textId="77777777">
      <w:pPr>
        <w:rPr>
          <w:rFonts w:ascii="Arial" w:hAnsi="Arial" w:eastAsia="Arial" w:cs="Arial"/>
        </w:rPr>
        <w:sectPr w:rsidR="009576A4">
          <w:footerReference w:type="default" r:id="rId7"/>
          <w:pgSz w:w="11907" w:h="16840" w:orient="portrait"/>
          <w:pgMar w:top="1418" w:right="1701" w:bottom="1418" w:left="1701" w:header="720" w:footer="720" w:gutter="0"/>
          <w:pgNumType w:start="1"/>
          <w:cols w:space="720"/>
          <w:titlePg/>
        </w:sectPr>
      </w:pPr>
    </w:p>
    <w:p w:rsidR="009576A4" w:rsidRDefault="00EF0D99" w14:paraId="3F72EA38" w14:textId="77777777">
      <w:pPr>
        <w:jc w:val="center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lastRenderedPageBreak/>
        <w:t>Sumário</w:t>
      </w:r>
    </w:p>
    <w:p w:rsidR="009576A4" w:rsidRDefault="009576A4" w14:paraId="3690323F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9576A4" w:rsidRDefault="009576A4" w14:paraId="5B61B51D" w14:textId="77777777">
      <w:pPr>
        <w:rPr>
          <w:rFonts w:ascii="Arial" w:hAnsi="Arial" w:eastAsia="Arial" w:cs="Arial"/>
          <w:sz w:val="24"/>
          <w:szCs w:val="24"/>
        </w:rPr>
      </w:pPr>
    </w:p>
    <w:sdt>
      <w:sdtPr>
        <w:id w:val="-1466032804"/>
        <w:docPartObj>
          <w:docPartGallery w:val="Table of Contents"/>
          <w:docPartUnique/>
        </w:docPartObj>
      </w:sdtPr>
      <w:sdtEndPr/>
      <w:sdtContent>
        <w:p w:rsidR="009A4873" w:rsidRDefault="00EF0D99" w14:paraId="3062FE10" w14:textId="36A672A3">
          <w:pPr>
            <w:pStyle w:val="Sumrio1"/>
            <w:tabs>
              <w:tab w:val="left" w:pos="44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r>
            <w:fldChar w:fldCharType="begin"/>
          </w:r>
          <w:r>
            <w:instrText>TOC \h \u \z</w:instrText>
          </w:r>
          <w:r>
            <w:fldChar w:fldCharType="separate"/>
          </w:r>
          <w:hyperlink w:history="1" w:anchor="_Toc66321162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1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Introdução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_Toc66321162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5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60B96C66" w14:textId="1B438997">
          <w:pPr>
            <w:pStyle w:val="Sumrio1"/>
            <w:tabs>
              <w:tab w:val="left" w:pos="44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63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2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Estudo de Caso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_Toc66321163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6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448074EC" w14:textId="4A553551">
          <w:pPr>
            <w:pStyle w:val="Sumrio2"/>
            <w:tabs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64">
            <w:r w:rsidRPr="00140024" w:rsidR="009A4873">
              <w:rPr>
                <w:rStyle w:val="Hyperlink"/>
                <w:noProof/>
              </w:rPr>
              <w:t>2.1. Descrição do Estudo de Caso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_Toc66321164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6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0F1262D8" w14:textId="4CBA97E7">
          <w:pPr>
            <w:pStyle w:val="Sumrio1"/>
            <w:tabs>
              <w:tab w:val="left" w:pos="44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65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3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Descrição do Modelo Transacional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_Toc66321165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7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4F66BB87" w14:textId="43E7BBE2">
          <w:pPr>
            <w:pStyle w:val="Sumrio2"/>
            <w:tabs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66">
            <w:r w:rsidRPr="00140024" w:rsidR="009A4873">
              <w:rPr>
                <w:rStyle w:val="Hyperlink"/>
                <w:noProof/>
              </w:rPr>
              <w:t>3.1. Fonte 1 - base de dados “2017-a-2020-bolsas-ativas-em-programas-de-mobilidade-internacional” do site “dados.gov.br” (Portal Brasileiro de Dados Abertos) do governo federal.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_Toc66321166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7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333519B0" w14:textId="181CA3E8">
          <w:pPr>
            <w:pStyle w:val="Sumrio1"/>
            <w:tabs>
              <w:tab w:val="left" w:pos="44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67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4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Proposta de Processo de BI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_Toc66321167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8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17274124" w14:textId="274F1A07">
          <w:pPr>
            <w:pStyle w:val="Sumrio1"/>
            <w:tabs>
              <w:tab w:val="left" w:pos="44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68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5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Modelo Multidimensional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_Toc66321168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9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57FAD180" w14:textId="4DD16D13">
          <w:pPr>
            <w:pStyle w:val="Sumrio1"/>
            <w:tabs>
              <w:tab w:val="left" w:pos="44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69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6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Elaboração do Data Warehouse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_Toc66321169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10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4C440A05" w14:textId="31F629C9">
          <w:pPr>
            <w:pStyle w:val="Sumrio2"/>
            <w:tabs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70">
            <w:r w:rsidRPr="00140024" w:rsidR="009A4873">
              <w:rPr>
                <w:rStyle w:val="Hyperlink"/>
                <w:noProof/>
              </w:rPr>
              <w:t>6.1 Definição do DW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_Toc66321170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10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69413895" w14:textId="1455DA8A">
          <w:pPr>
            <w:pStyle w:val="Sumrio1"/>
            <w:tabs>
              <w:tab w:val="left" w:pos="44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71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7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Projeto de ETL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_Toc66321171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11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06249302" w14:textId="03829562">
          <w:pPr>
            <w:pStyle w:val="Sumrio2"/>
            <w:tabs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72">
            <w:r w:rsidRPr="00140024" w:rsidR="009A4873">
              <w:rPr>
                <w:rStyle w:val="Hyperlink"/>
                <w:noProof/>
              </w:rPr>
              <w:t>7.1 Descrição do Projeto de ETL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_Toc66321172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11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44287643" w14:textId="42B59CB5">
          <w:pPr>
            <w:pStyle w:val="Sumrio1"/>
            <w:tabs>
              <w:tab w:val="left" w:pos="44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73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8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Dashboard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_Toc66321173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13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5F4DCD91" w14:textId="4B71822A">
          <w:pPr>
            <w:pStyle w:val="Sumrio2"/>
            <w:tabs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74">
            <w:r w:rsidRPr="00140024" w:rsidR="009A4873">
              <w:rPr>
                <w:rStyle w:val="Hyperlink"/>
                <w:noProof/>
              </w:rPr>
              <w:t>8.1 Descrição da Elaboração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_Toc66321174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13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46D41CBA" w14:textId="04BD9EE8">
          <w:pPr>
            <w:pStyle w:val="Sumrio2"/>
            <w:tabs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75">
            <w:r w:rsidRPr="00140024" w:rsidR="009A4873">
              <w:rPr>
                <w:rStyle w:val="Hyperlink"/>
                <w:noProof/>
              </w:rPr>
              <w:t>8.2 Telas do Dashboard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_Toc66321175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13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525ED85F" w14:textId="2F270B34">
          <w:pPr>
            <w:pStyle w:val="Sumrio1"/>
            <w:tabs>
              <w:tab w:val="left" w:pos="44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76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9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Conclusão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_Toc66321176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15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1B9F9552" w14:textId="43EB226F">
          <w:pPr>
            <w:pStyle w:val="Sumrio1"/>
            <w:tabs>
              <w:tab w:val="left" w:pos="66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77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10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Anexos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_Toc66321177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16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A4873" w:rsidRDefault="00686CDE" w14:paraId="54303857" w14:textId="5CF2E858">
          <w:pPr>
            <w:pStyle w:val="Sumrio1"/>
            <w:tabs>
              <w:tab w:val="left" w:pos="660"/>
              <w:tab w:val="right" w:pos="849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pt-PT" w:eastAsia="ja-JP"/>
            </w:rPr>
          </w:pPr>
          <w:hyperlink w:history="1" w:anchor="_Toc66321178">
            <w:r w:rsidRPr="00140024" w:rsidR="009A4873">
              <w:rPr>
                <w:rStyle w:val="Hyperlink"/>
                <w:rFonts w:ascii="Arial" w:hAnsi="Arial" w:eastAsia="Arial" w:cs="Arial"/>
                <w:bCs/>
                <w:noProof/>
              </w:rPr>
              <w:t>11</w:t>
            </w:r>
            <w:r w:rsidR="009A48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pt-PT" w:eastAsia="ja-JP"/>
              </w:rPr>
              <w:tab/>
            </w:r>
            <w:r w:rsidRPr="00140024" w:rsidR="009A4873">
              <w:rPr>
                <w:rStyle w:val="Hyperlink"/>
                <w:noProof/>
              </w:rPr>
              <w:t>Arquivos</w:t>
            </w:r>
            <w:r w:rsidR="009A4873">
              <w:rPr>
                <w:noProof/>
                <w:webHidden/>
              </w:rPr>
              <w:tab/>
            </w:r>
            <w:r w:rsidR="009A4873">
              <w:rPr>
                <w:noProof/>
                <w:webHidden/>
              </w:rPr>
              <w:fldChar w:fldCharType="begin"/>
            </w:r>
            <w:r w:rsidR="009A4873">
              <w:rPr>
                <w:noProof/>
                <w:webHidden/>
              </w:rPr>
              <w:instrText xml:space="preserve"> PAGEREF _Toc66321178 \h </w:instrText>
            </w:r>
            <w:r w:rsidR="009A4873">
              <w:rPr>
                <w:noProof/>
                <w:webHidden/>
              </w:rPr>
            </w:r>
            <w:r w:rsidR="009A4873">
              <w:rPr>
                <w:noProof/>
                <w:webHidden/>
              </w:rPr>
              <w:fldChar w:fldCharType="separate"/>
            </w:r>
            <w:r w:rsidR="009A4873">
              <w:rPr>
                <w:noProof/>
                <w:webHidden/>
              </w:rPr>
              <w:t>17</w:t>
            </w:r>
            <w:r w:rsidR="009A4873">
              <w:rPr>
                <w:noProof/>
                <w:webHidden/>
              </w:rPr>
              <w:fldChar w:fldCharType="end"/>
            </w:r>
          </w:hyperlink>
        </w:p>
        <w:p w:rsidR="009576A4" w:rsidRDefault="00EF0D99" w14:paraId="3C89EA5A" w14:textId="58EE3B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5"/>
            </w:tabs>
            <w:spacing w:before="120" w:after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9576A4" w:rsidRDefault="009576A4" w14:paraId="11F05145" w14:textId="77777777">
      <w:pPr>
        <w:rPr>
          <w:rFonts w:ascii="Arial" w:hAnsi="Arial" w:eastAsia="Arial" w:cs="Arial"/>
          <w:sz w:val="24"/>
          <w:szCs w:val="24"/>
        </w:rPr>
      </w:pPr>
    </w:p>
    <w:p w:rsidR="009576A4" w:rsidP="6F23011A" w:rsidRDefault="00EF0D99" w14:paraId="4B6A7DFC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r>
        <w:br w:type="page"/>
      </w:r>
      <w:bookmarkStart w:name="_Toc66321162" w:id="0"/>
      <w:r>
        <w:rPr>
          <w:rFonts w:ascii="Arial" w:hAnsi="Arial" w:eastAsia="Arial" w:cs="Arial"/>
          <w:color w:val="000000"/>
          <w:sz w:val="32"/>
          <w:szCs w:val="32"/>
        </w:rPr>
        <w:lastRenderedPageBreak/>
        <w:t>Introdução</w:t>
      </w:r>
      <w:bookmarkEnd w:id="0"/>
    </w:p>
    <w:p w:rsidR="009576A4" w:rsidRDefault="009576A4" w14:paraId="4F70160C" w14:textId="77777777"/>
    <w:p w:rsidR="009576A4" w:rsidP="006C81F2" w:rsidRDefault="1AAA06BB" w14:paraId="1A0A9A9C" w14:textId="767A08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>Este documento tem por finalidade coletar, analisar e definir as principais necessidades do projeto do estudo de caso “</w:t>
      </w:r>
      <w:r w:rsidRPr="1AAA06BB">
        <w:rPr>
          <w:rFonts w:ascii="Arial" w:hAnsi="Arial" w:eastAsia="Arial" w:cs="Arial"/>
          <w:b/>
          <w:bCs/>
          <w:sz w:val="24"/>
          <w:szCs w:val="24"/>
        </w:rPr>
        <w:t>Levantamento da série histórica das bolsas de estudos concedidas pela CAPES no período entre 2013 e 2019”</w:t>
      </w: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 xml:space="preserve">. O documento procura demonstrar os principais problemas atuais e o foco investigativo desejado </w:t>
      </w:r>
      <w:r w:rsidRPr="006C81F2">
        <w:rPr>
          <w:rFonts w:ascii="Arial" w:hAnsi="Arial" w:eastAsia="Arial" w:cs="Arial"/>
          <w:color w:val="000000" w:themeColor="text1"/>
          <w:sz w:val="24"/>
          <w:szCs w:val="24"/>
        </w:rPr>
        <w:t>pela CAPES</w:t>
      </w: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009576A4" w:rsidRDefault="009576A4" w14:paraId="23DA1AC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9576A4" w:rsidRDefault="009576A4" w14:paraId="01412DEB" w14:textId="77777777">
      <w:pPr>
        <w:rPr>
          <w:rFonts w:ascii="Arial" w:hAnsi="Arial" w:eastAsia="Arial" w:cs="Arial"/>
          <w:sz w:val="24"/>
          <w:szCs w:val="24"/>
        </w:rPr>
      </w:pPr>
    </w:p>
    <w:p w:rsidR="009576A4" w:rsidP="6F23011A" w:rsidRDefault="00EF0D99" w14:paraId="3C8B2EA5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r>
        <w:br w:type="page"/>
      </w:r>
      <w:bookmarkStart w:name="_Toc66321163" w:id="1"/>
      <w:r>
        <w:rPr>
          <w:rFonts w:ascii="Arial" w:hAnsi="Arial" w:eastAsia="Arial" w:cs="Arial"/>
          <w:color w:val="000000"/>
          <w:sz w:val="32"/>
          <w:szCs w:val="32"/>
        </w:rPr>
        <w:lastRenderedPageBreak/>
        <w:t>Estudo de Caso</w:t>
      </w:r>
      <w:bookmarkEnd w:id="1"/>
    </w:p>
    <w:p w:rsidR="009576A4" w:rsidRDefault="009576A4" w14:paraId="4289321B" w14:textId="77777777"/>
    <w:p w:rsidR="009576A4" w:rsidP="66B5A204" w:rsidRDefault="66B5A204" w14:paraId="245403A9" w14:textId="37CDE8E2">
      <w:pPr>
        <w:pStyle w:val="Ttulo2"/>
        <w:ind w:firstLine="720"/>
        <w:rPr>
          <w:rFonts w:ascii="Arial" w:hAnsi="Arial" w:eastAsia="Arial" w:cs="Arial"/>
          <w:b w:val="0"/>
          <w:color w:val="000000"/>
          <w:sz w:val="28"/>
          <w:szCs w:val="28"/>
        </w:rPr>
      </w:pPr>
      <w:bookmarkStart w:name="_Toc66321164" w:id="2"/>
      <w:r>
        <w:t xml:space="preserve">2.1. </w:t>
      </w:r>
      <w:r w:rsidR="00EF0D99">
        <w:rPr>
          <w:rFonts w:eastAsia="Arial"/>
        </w:rPr>
        <w:t>Descrição do Estudo de Caso</w:t>
      </w:r>
      <w:bookmarkEnd w:id="2"/>
    </w:p>
    <w:p w:rsidR="009576A4" w:rsidRDefault="009576A4" w14:paraId="461D39AB" w14:textId="77777777"/>
    <w:p w:rsidR="009576A4" w:rsidRDefault="5699570E" w14:paraId="5B6EEDF7" w14:textId="08DB3AF9">
      <w:pPr>
        <w:jc w:val="both"/>
      </w:pPr>
      <w:r w:rsidRPr="5699570E">
        <w:rPr>
          <w:rFonts w:ascii="Arial" w:hAnsi="Arial" w:eastAsia="Arial" w:cs="Arial"/>
          <w:sz w:val="24"/>
          <w:szCs w:val="24"/>
        </w:rPr>
        <w:t>A Coordenação de Aperfeiçoamento de Pessoal de Nível Superior (CAPES), é uma fundação do Ministério da Educação (MEC), e tem como função expandir e consolidar a pós-graduação stricto sensu (mestrado e doutorado) em todos os estados da Federação. Em 2007, passou também a atuar na formação de professores da educação básica ampliando o alcance de suas ações na formação de pessoal qualificado no Brasil e no exterior.</w:t>
      </w:r>
    </w:p>
    <w:p w:rsidR="009576A4" w:rsidRDefault="5699570E" w14:paraId="618AAE11" w14:textId="54D53F20">
      <w:pPr>
        <w:jc w:val="both"/>
      </w:pPr>
      <w:r w:rsidRPr="5699570E">
        <w:rPr>
          <w:rFonts w:ascii="Arial" w:hAnsi="Arial" w:eastAsia="Arial" w:cs="Arial"/>
          <w:sz w:val="24"/>
          <w:szCs w:val="24"/>
        </w:rPr>
        <w:t xml:space="preserve"> </w:t>
      </w:r>
    </w:p>
    <w:p w:rsidR="009576A4" w:rsidRDefault="5699570E" w14:paraId="7D7DD60A" w14:textId="74984393">
      <w:pPr>
        <w:jc w:val="both"/>
      </w:pPr>
      <w:r w:rsidRPr="2C356059" w:rsidR="2C356059">
        <w:rPr>
          <w:rFonts w:ascii="Arial" w:hAnsi="Arial" w:eastAsia="Arial" w:cs="Arial"/>
          <w:sz w:val="24"/>
          <w:szCs w:val="24"/>
        </w:rPr>
        <w:t xml:space="preserve">A necessidade de um diagnóstico completo do quadro de bolsas de estudos da pós-graduação: a falta de detalhamento quanto à distribuição </w:t>
      </w:r>
      <w:r w:rsidRPr="2C356059" w:rsidR="2C356059">
        <w:rPr>
          <w:rFonts w:ascii="Arial" w:hAnsi="Arial" w:eastAsia="Arial" w:cs="Arial"/>
          <w:sz w:val="24"/>
          <w:szCs w:val="24"/>
        </w:rPr>
        <w:t>das bolsas</w:t>
      </w:r>
      <w:r w:rsidRPr="2C356059" w:rsidR="2C356059">
        <w:rPr>
          <w:rFonts w:ascii="Arial" w:hAnsi="Arial" w:eastAsia="Arial" w:cs="Arial"/>
          <w:sz w:val="24"/>
          <w:szCs w:val="24"/>
        </w:rPr>
        <w:t xml:space="preserve"> por áreas do conhecimento, ou por regiões e valores num espaço temporal, foi a motivação principal desse projeto.</w:t>
      </w:r>
    </w:p>
    <w:p w:rsidR="009576A4" w:rsidRDefault="5699570E" w14:paraId="4BB38E15" w14:textId="2D56D1A0">
      <w:pPr>
        <w:jc w:val="both"/>
      </w:pPr>
      <w:r w:rsidRPr="5699570E">
        <w:rPr>
          <w:rFonts w:ascii="Arial" w:hAnsi="Arial" w:eastAsia="Arial" w:cs="Arial"/>
          <w:sz w:val="24"/>
          <w:szCs w:val="24"/>
        </w:rPr>
        <w:t xml:space="preserve"> </w:t>
      </w:r>
    </w:p>
    <w:p w:rsidR="009576A4" w:rsidRDefault="5699570E" w14:paraId="46631CF5" w14:textId="7196EEE0">
      <w:pPr>
        <w:jc w:val="both"/>
      </w:pPr>
      <w:r w:rsidRPr="2C356059" w:rsidR="2C356059">
        <w:rPr>
          <w:rFonts w:ascii="Arial" w:hAnsi="Arial" w:eastAsia="Arial" w:cs="Arial"/>
          <w:sz w:val="24"/>
          <w:szCs w:val="24"/>
        </w:rPr>
        <w:t>Dessa forma é possível por exemplo, criar um panorama das bolsas concedidas pela Capes, possibilitando aos pós-graduandos e universidades o entendimento sobre quais são as áreas do conhecimento mais ofertadas, de quais universidades, valores concedidos num espaço temporal além de servir como diretriz para o governo federal quanto a melhor distribuição dos recursos destinados ao Ministério da Educação, mais precisamente à conceção de bolsas pela Capes.</w:t>
      </w:r>
    </w:p>
    <w:p w:rsidR="009576A4" w:rsidRDefault="5699570E" w14:paraId="3B6D7F18" w14:textId="4556E729">
      <w:pPr>
        <w:jc w:val="both"/>
      </w:pPr>
      <w:r w:rsidRPr="2C356059" w:rsidR="2C356059">
        <w:rPr>
          <w:rFonts w:ascii="Arial" w:hAnsi="Arial" w:eastAsia="Arial" w:cs="Arial"/>
          <w:sz w:val="24"/>
          <w:szCs w:val="24"/>
        </w:rPr>
        <w:t xml:space="preserve"> </w:t>
      </w:r>
    </w:p>
    <w:p w:rsidR="009576A4" w:rsidP="1AAA06BB" w:rsidRDefault="1AAA06BB" w14:paraId="34D34FA5" w14:textId="63D9F635">
      <w:pPr>
        <w:jc w:val="both"/>
        <w:rPr>
          <w:rFonts w:ascii="Arial" w:hAnsi="Arial" w:eastAsia="Arial" w:cs="Arial"/>
          <w:sz w:val="24"/>
          <w:szCs w:val="24"/>
        </w:rPr>
      </w:pPr>
      <w:r w:rsidRPr="1AAA06BB">
        <w:rPr>
          <w:rFonts w:ascii="Arial" w:hAnsi="Arial" w:eastAsia="Arial" w:cs="Arial"/>
          <w:sz w:val="24"/>
          <w:szCs w:val="24"/>
        </w:rPr>
        <w:t>O projeto tratará a concessão de bolsas de estudos como fato ativo a ser estudado, levando em consideração as dimensões de bolsa, local e aluno. A proposta será cobrir todas as informações a respeito da junção das dimensões com o fato e consequentemente abstrair informações que possam servir de apoio para uma estratégia de investimento mínimo necessário e total eficiência que corrobore com a principal função da instituição.</w:t>
      </w:r>
    </w:p>
    <w:p w:rsidR="009576A4" w:rsidRDefault="5699570E" w14:paraId="54EFACE6" w14:textId="64C06175">
      <w:pPr>
        <w:jc w:val="both"/>
      </w:pPr>
      <w:r w:rsidRPr="5699570E">
        <w:rPr>
          <w:rFonts w:ascii="Arial" w:hAnsi="Arial" w:eastAsia="Arial" w:cs="Arial"/>
          <w:sz w:val="24"/>
          <w:szCs w:val="24"/>
        </w:rPr>
        <w:t xml:space="preserve"> </w:t>
      </w:r>
    </w:p>
    <w:p w:rsidR="009576A4" w:rsidRDefault="5699570E" w14:paraId="18FBB30E" w14:textId="627C1FAF">
      <w:pPr>
        <w:jc w:val="both"/>
      </w:pPr>
      <w:r w:rsidRPr="2C356059" w:rsidR="2C356059">
        <w:rPr>
          <w:rFonts w:ascii="Arial" w:hAnsi="Arial" w:eastAsia="Arial" w:cs="Arial"/>
          <w:sz w:val="24"/>
          <w:szCs w:val="24"/>
        </w:rPr>
        <w:t>É desejável que ao final do projeto tenhamos relatórios como: quantidade de bolsas por região geográfica (Brasil e outros países), quantidade de bolsas por área do conhecimento, quantidade de bolsas por área do conhecimento por região geográfica, valor total das bolsas por área de conhecimento e valor total das bolsas por região geográfica.</w:t>
      </w:r>
    </w:p>
    <w:p w:rsidR="009576A4" w:rsidRDefault="5699570E" w14:paraId="77AB7AFD" w14:textId="2C5F05CC">
      <w:pPr>
        <w:jc w:val="both"/>
      </w:pPr>
      <w:r w:rsidRPr="5699570E">
        <w:rPr>
          <w:rFonts w:ascii="Arial" w:hAnsi="Arial" w:eastAsia="Arial" w:cs="Arial"/>
          <w:sz w:val="24"/>
          <w:szCs w:val="24"/>
        </w:rPr>
        <w:t xml:space="preserve"> </w:t>
      </w:r>
    </w:p>
    <w:p w:rsidR="009576A4" w:rsidRDefault="1AAA06BB" w14:paraId="1A1D0C2D" w14:textId="20306549">
      <w:pPr>
        <w:jc w:val="both"/>
      </w:pPr>
      <w:r w:rsidRPr="1AAA06BB">
        <w:rPr>
          <w:rFonts w:ascii="Arial" w:hAnsi="Arial" w:eastAsia="Arial" w:cs="Arial"/>
          <w:sz w:val="24"/>
          <w:szCs w:val="24"/>
        </w:rPr>
        <w:t xml:space="preserve">Ao final do projeto a instituição, além da construção do </w:t>
      </w:r>
      <w:r w:rsidRPr="1AAA06BB">
        <w:rPr>
          <w:rFonts w:ascii="Arial" w:hAnsi="Arial" w:eastAsia="Arial" w:cs="Arial"/>
          <w:i/>
          <w:iCs/>
          <w:sz w:val="24"/>
          <w:szCs w:val="24"/>
        </w:rPr>
        <w:t>Data Warehouse</w:t>
      </w:r>
      <w:r w:rsidRPr="1AAA06BB">
        <w:rPr>
          <w:rFonts w:ascii="Arial" w:hAnsi="Arial" w:eastAsia="Arial" w:cs="Arial"/>
          <w:sz w:val="24"/>
          <w:szCs w:val="24"/>
        </w:rPr>
        <w:t xml:space="preserve">, espera que seja desenvolvido um </w:t>
      </w:r>
      <w:r w:rsidRPr="1AAA06BB">
        <w:rPr>
          <w:rFonts w:ascii="Arial" w:hAnsi="Arial" w:eastAsia="Arial" w:cs="Arial"/>
          <w:i/>
          <w:iCs/>
          <w:sz w:val="24"/>
          <w:szCs w:val="24"/>
        </w:rPr>
        <w:t>dashboard</w:t>
      </w:r>
      <w:r w:rsidRPr="1AAA06BB">
        <w:rPr>
          <w:rFonts w:ascii="Arial" w:hAnsi="Arial" w:eastAsia="Arial" w:cs="Arial"/>
          <w:sz w:val="24"/>
          <w:szCs w:val="24"/>
        </w:rPr>
        <w:t xml:space="preserve"> com os dados mais relevantes sobre as concessões de bolsas, de forma que os gestores possam ter informações rápidas a qualquer momento.</w:t>
      </w:r>
    </w:p>
    <w:p w:rsidR="009576A4" w:rsidP="5699570E" w:rsidRDefault="009576A4" w14:paraId="6A3A35B4" w14:textId="0D4930CF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RDefault="009576A4" w14:paraId="562B1966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RDefault="009576A4" w14:paraId="4E7A442E" w14:textId="77777777"/>
    <w:p w:rsidR="009576A4" w:rsidP="66B5A204" w:rsidRDefault="00EF0D99" w14:paraId="439688A7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r>
        <w:br w:type="page"/>
      </w:r>
      <w:bookmarkStart w:name="_Toc66321165" w:id="3"/>
      <w:r>
        <w:rPr>
          <w:rFonts w:ascii="Arial" w:hAnsi="Arial" w:eastAsia="Arial" w:cs="Arial"/>
          <w:color w:val="000000"/>
          <w:sz w:val="32"/>
          <w:szCs w:val="32"/>
        </w:rPr>
        <w:lastRenderedPageBreak/>
        <w:t>Descrição do Modelo Transacional</w:t>
      </w:r>
      <w:bookmarkEnd w:id="3"/>
    </w:p>
    <w:p w:rsidR="009576A4" w:rsidRDefault="009576A4" w14:paraId="010556BF" w14:textId="77777777"/>
    <w:p w:rsidR="5BC5410A" w:rsidP="5BC5410A" w:rsidRDefault="5BC5410A" w14:paraId="64745E28" w14:textId="58AC68F5">
      <w:pPr>
        <w:jc w:val="both"/>
      </w:pPr>
      <w:r w:rsidRPr="5BC5410A">
        <w:rPr>
          <w:rFonts w:ascii="Arial" w:hAnsi="Arial" w:eastAsia="Arial" w:cs="Arial"/>
          <w:sz w:val="24"/>
          <w:szCs w:val="24"/>
        </w:rPr>
        <w:t>Originalmente a base da Capes continha no total 49 campos e 11 diferentes categorias para o campo “Moeda funcional de Pagamento” (CD_MOEDA).</w:t>
      </w:r>
    </w:p>
    <w:p w:rsidR="5BC5410A" w:rsidP="5BC5410A" w:rsidRDefault="5BC5410A" w14:paraId="20A1BAC6" w14:textId="45C249C6">
      <w:pPr>
        <w:jc w:val="both"/>
      </w:pPr>
      <w:r w:rsidRPr="5BC5410A">
        <w:rPr>
          <w:rFonts w:ascii="Arial" w:hAnsi="Arial" w:eastAsia="Arial" w:cs="Arial"/>
          <w:sz w:val="24"/>
          <w:szCs w:val="24"/>
        </w:rPr>
        <w:t xml:space="preserve"> </w:t>
      </w:r>
    </w:p>
    <w:p w:rsidR="5BC5410A" w:rsidP="5BC5410A" w:rsidRDefault="5BC5410A" w14:paraId="2D70240D" w14:textId="677F891F">
      <w:pPr>
        <w:jc w:val="both"/>
        <w:rPr>
          <w:rFonts w:ascii="Arial" w:hAnsi="Arial" w:eastAsia="Arial" w:cs="Arial"/>
          <w:sz w:val="24"/>
          <w:szCs w:val="24"/>
        </w:rPr>
      </w:pPr>
      <w:r w:rsidRPr="5BC5410A">
        <w:rPr>
          <w:rFonts w:ascii="Arial" w:hAnsi="Arial" w:eastAsia="Arial" w:cs="Arial"/>
          <w:sz w:val="24"/>
          <w:szCs w:val="24"/>
        </w:rPr>
        <w:t>Foram efetuadas algumas alterações de forma que atendesse ao escopo do projeto. Para isso foram suprimidos da base original 31 campos correspondentes a valores de benefícios concedidos aos estudantes pela Capes, valores esses que compunham o valor total da bolsa concedida aos estudantes. Foi descartado o campo “Area de avaliação” (NM_AREA_AVALIACAO). No campo “Moeda funcional de Pagamento” (CD_MOEDA) mantivemos apenas a moeda brasileira (BRL).</w:t>
      </w:r>
    </w:p>
    <w:p w:rsidR="5BC5410A" w:rsidP="5BC5410A" w:rsidRDefault="5BC5410A" w14:paraId="4BCD3EE3" w14:textId="65B3C727">
      <w:pPr>
        <w:jc w:val="both"/>
      </w:pPr>
      <w:r w:rsidRPr="5BC5410A">
        <w:rPr>
          <w:rFonts w:ascii="Arial" w:hAnsi="Arial" w:eastAsia="Arial" w:cs="Arial"/>
          <w:sz w:val="24"/>
          <w:szCs w:val="24"/>
        </w:rPr>
        <w:t xml:space="preserve"> </w:t>
      </w:r>
    </w:p>
    <w:p w:rsidR="5BC5410A" w:rsidP="5BC5410A" w:rsidRDefault="5BC5410A" w14:paraId="04C0336C" w14:textId="741B1BCB">
      <w:pPr>
        <w:jc w:val="both"/>
      </w:pPr>
      <w:r w:rsidRPr="5BC5410A">
        <w:rPr>
          <w:rFonts w:ascii="Arial" w:hAnsi="Arial" w:eastAsia="Arial" w:cs="Arial"/>
          <w:sz w:val="24"/>
          <w:szCs w:val="24"/>
        </w:rPr>
        <w:t>Sendo assim a nova base passou a ser mais enxuta com um total de 17 campos.</w:t>
      </w:r>
    </w:p>
    <w:p w:rsidR="5BC5410A" w:rsidP="5BC5410A" w:rsidRDefault="5BC5410A" w14:paraId="4004A3DB" w14:textId="58C01009">
      <w:pPr>
        <w:jc w:val="both"/>
      </w:pPr>
      <w:r w:rsidRPr="5BC5410A">
        <w:rPr>
          <w:rFonts w:ascii="Arial" w:hAnsi="Arial" w:eastAsia="Arial" w:cs="Arial"/>
          <w:sz w:val="24"/>
          <w:szCs w:val="24"/>
        </w:rPr>
        <w:t xml:space="preserve"> </w:t>
      </w:r>
    </w:p>
    <w:p w:rsidR="009576A4" w:rsidP="66B5A204" w:rsidRDefault="66B5A204" w14:paraId="04C30C2D" w14:textId="4EAA1E59">
      <w:pPr>
        <w:pStyle w:val="Ttulo2"/>
        <w:ind w:firstLine="720"/>
        <w:rPr>
          <w:rFonts w:ascii="Arial" w:hAnsi="Arial" w:eastAsia="Arial" w:cs="Arial"/>
          <w:b w:val="0"/>
          <w:bCs/>
          <w:i/>
          <w:iCs/>
          <w:color w:val="000000"/>
          <w:sz w:val="28"/>
          <w:szCs w:val="28"/>
        </w:rPr>
      </w:pPr>
      <w:bookmarkStart w:name="_Toc66321166" w:id="4"/>
      <w:r>
        <w:t xml:space="preserve">3.1. </w:t>
      </w:r>
      <w:r w:rsidR="5BC5410A">
        <w:rPr>
          <w:rFonts w:eastAsia="Arial"/>
        </w:rPr>
        <w:t>Fonte 1 - base de dados “2017-a-2020-bolsas-ativas-em-programas-de-mobilidade-internacional” do site “dados.gov.br” (Portal Brasileiro de Dados Abertos) do governo federal.</w:t>
      </w:r>
      <w:bookmarkEnd w:id="4"/>
      <w:r w:rsidR="5BC5410A">
        <w:rPr>
          <w:rFonts w:eastAsia="Arial"/>
        </w:rPr>
        <w:t xml:space="preserve"> </w:t>
      </w:r>
    </w:p>
    <w:p w:rsidR="009576A4" w:rsidRDefault="009576A4" w14:paraId="49B6C821" w14:textId="77777777"/>
    <w:p w:rsidR="009576A4" w:rsidRDefault="009576A4" w14:paraId="1ED67EDB" w14:textId="77777777"/>
    <w:p w:rsidR="009576A4" w:rsidRDefault="009576A4" w14:paraId="25CD4950" w14:textId="77777777"/>
    <w:p w:rsidR="009576A4" w:rsidRDefault="009576A4" w14:paraId="4F824CEA" w14:textId="77777777"/>
    <w:p w:rsidR="009576A4" w:rsidRDefault="009576A4" w14:paraId="54CD987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9576A4" w:rsidRDefault="009576A4" w14:paraId="6E5E861C" w14:textId="77777777">
      <w:pPr>
        <w:rPr>
          <w:rFonts w:ascii="Arial" w:hAnsi="Arial" w:eastAsia="Arial" w:cs="Arial"/>
          <w:sz w:val="24"/>
          <w:szCs w:val="24"/>
        </w:rPr>
      </w:pPr>
    </w:p>
    <w:p w:rsidR="009576A4" w:rsidP="66B5A204" w:rsidRDefault="00EF0D99" w14:paraId="3B4BD68F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bookmarkStart w:name="_3dy6vkm" w:colFirst="0" w:colLast="0" w:id="5"/>
      <w:bookmarkEnd w:id="5"/>
      <w:r>
        <w:br w:type="page"/>
      </w:r>
      <w:bookmarkStart w:name="_Toc66321167" w:id="6"/>
      <w:r>
        <w:rPr>
          <w:rFonts w:ascii="Arial" w:hAnsi="Arial" w:eastAsia="Arial" w:cs="Arial"/>
          <w:color w:val="000000"/>
          <w:sz w:val="32"/>
          <w:szCs w:val="32"/>
        </w:rPr>
        <w:lastRenderedPageBreak/>
        <w:t>Proposta de Processo de BI</w:t>
      </w:r>
      <w:bookmarkEnd w:id="6"/>
      <w:r>
        <w:rPr>
          <w:rFonts w:ascii="Arial" w:hAnsi="Arial" w:eastAsia="Arial" w:cs="Arial"/>
          <w:color w:val="000000"/>
          <w:sz w:val="32"/>
          <w:szCs w:val="32"/>
        </w:rPr>
        <w:t xml:space="preserve">  </w:t>
      </w:r>
    </w:p>
    <w:p w:rsidR="009576A4" w:rsidRDefault="009576A4" w14:paraId="6773057D" w14:textId="77777777">
      <w:pPr>
        <w:rPr>
          <w:rFonts w:ascii="Arial" w:hAnsi="Arial" w:eastAsia="Arial" w:cs="Arial"/>
          <w:sz w:val="24"/>
          <w:szCs w:val="24"/>
        </w:rPr>
      </w:pPr>
    </w:p>
    <w:p w:rsidR="009576A4" w:rsidP="36E2DC7D" w:rsidRDefault="36E2DC7D" w14:paraId="5D6B9E72" w14:textId="0DD3C7A4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6E2DC7D">
        <w:rPr>
          <w:rFonts w:ascii="Arial" w:hAnsi="Arial" w:eastAsia="Arial" w:cs="Arial"/>
          <w:sz w:val="24"/>
          <w:szCs w:val="24"/>
        </w:rPr>
        <w:t>No site de dados do governo será extraída a base de dados de bolsas de estudos concedidas pela CAPES, esse material aponta uma série histórica de 2013 até 2019 com valores pagos no formato de Excel. A princípio, será executado no pdi um tratamento da base de dados para que seja possível carregar no PostgreSQL.  Com a etapa anterior concluída, passaremos para o carregamento da base tratada no PostgreSQL. O passo seguinte será o desenvolvimento do modelo Star Schema utilizando o Power Architect e depois será carregado o modelo no DW e seus respectivos dados. Por fim, vamos desenvolver as visualizações no Power Bi.</w:t>
      </w:r>
    </w:p>
    <w:p w:rsidR="009576A4" w:rsidRDefault="009576A4" w14:paraId="683EE7BB" w14:textId="7DAC0ADD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RDefault="009576A4" w14:paraId="504CF123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RDefault="36E2DC7D" w14:paraId="4861B85B" w14:textId="0729F0B5">
      <w:pPr>
        <w:jc w:val="both"/>
        <w:rPr>
          <w:rFonts w:ascii="Arial" w:hAnsi="Arial" w:eastAsia="Arial" w:cs="Arial"/>
          <w:sz w:val="24"/>
          <w:szCs w:val="24"/>
        </w:rPr>
      </w:pPr>
      <w:r w:rsidRPr="36E2DC7D">
        <w:rPr>
          <w:rFonts w:ascii="Arial" w:hAnsi="Arial" w:eastAsia="Arial" w:cs="Arial"/>
          <w:sz w:val="24"/>
          <w:szCs w:val="24"/>
        </w:rPr>
        <w:t>Proposta:</w:t>
      </w:r>
    </w:p>
    <w:p w:rsidR="009576A4" w:rsidP="36E2DC7D" w:rsidRDefault="009576A4" w14:paraId="327204AA" w14:textId="26661DC7">
      <w:pPr>
        <w:jc w:val="both"/>
      </w:pPr>
      <w:r>
        <w:drawing>
          <wp:inline wp14:editId="56F778DE" wp14:anchorId="12F07183">
            <wp:extent cx="5400675" cy="2219325"/>
            <wp:effectExtent l="0" t="0" r="0" b="0"/>
            <wp:docPr id="215526884" name="Imagem 2155268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15526884"/>
                    <pic:cNvPicPr/>
                  </pic:nvPicPr>
                  <pic:blipFill>
                    <a:blip r:embed="R3d7aef78144b496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A4" w:rsidRDefault="009576A4" w14:paraId="5B29C25A" w14:textId="090731F8">
      <w:pPr>
        <w:jc w:val="center"/>
      </w:pPr>
    </w:p>
    <w:p w:rsidR="009576A4" w:rsidRDefault="009576A4" w14:paraId="6C11D34E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RDefault="009576A4" w14:paraId="0A2ABB79" w14:textId="10772825">
      <w:pPr>
        <w:jc w:val="center"/>
      </w:pPr>
    </w:p>
    <w:p w:rsidR="009576A4" w:rsidP="66B5A204" w:rsidRDefault="00EF0D99" w14:paraId="2466CDA7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r>
        <w:br w:type="page"/>
      </w:r>
      <w:bookmarkStart w:name="_Toc66321168" w:id="7"/>
      <w:r>
        <w:rPr>
          <w:rFonts w:ascii="Arial" w:hAnsi="Arial" w:eastAsia="Arial" w:cs="Arial"/>
          <w:color w:val="000000"/>
          <w:sz w:val="32"/>
          <w:szCs w:val="32"/>
        </w:rPr>
        <w:lastRenderedPageBreak/>
        <w:t>Modelo Multidimensional</w:t>
      </w:r>
      <w:bookmarkEnd w:id="7"/>
    </w:p>
    <w:p w:rsidR="009576A4" w:rsidRDefault="009576A4" w14:paraId="16EC4F16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P="2DE61019" w:rsidRDefault="2DE61019" w14:paraId="5290FF6B" w14:textId="2F80EB1A">
      <w:pPr>
        <w:jc w:val="both"/>
        <w:rPr>
          <w:rFonts w:ascii="Arial" w:hAnsi="Arial" w:eastAsia="Arial" w:cs="Arial"/>
          <w:sz w:val="24"/>
          <w:szCs w:val="24"/>
        </w:rPr>
      </w:pPr>
      <w:r w:rsidRPr="2DE61019">
        <w:rPr>
          <w:rFonts w:ascii="Arial" w:hAnsi="Arial" w:eastAsia="Arial" w:cs="Arial"/>
          <w:sz w:val="24"/>
          <w:szCs w:val="24"/>
        </w:rPr>
        <w:t xml:space="preserve">Esta seção apresenta o </w:t>
      </w:r>
      <w:r w:rsidRPr="00E1697D">
        <w:rPr>
          <w:rFonts w:ascii="Arial" w:hAnsi="Arial" w:eastAsia="Arial" w:cs="Arial"/>
          <w:i/>
          <w:iCs/>
          <w:sz w:val="24"/>
          <w:szCs w:val="24"/>
        </w:rPr>
        <w:t>star schema</w:t>
      </w:r>
      <w:r w:rsidRPr="2DE61019">
        <w:rPr>
          <w:rFonts w:ascii="Arial" w:hAnsi="Arial" w:eastAsia="Arial" w:cs="Arial"/>
          <w:sz w:val="24"/>
          <w:szCs w:val="24"/>
        </w:rPr>
        <w:t xml:space="preserve"> do programa de concessão de bolsas do governo. O modelo foi desenhado para aprofundar mais o entendimento sobre o perfil do bolsista e o montante gasto com essas bolsas. </w:t>
      </w:r>
    </w:p>
    <w:p w:rsidR="009576A4" w:rsidP="2DE61019" w:rsidRDefault="009576A4" w14:paraId="02A2B7E8" w14:textId="170E13BC">
      <w:pPr>
        <w:jc w:val="both"/>
        <w:rPr>
          <w:rFonts w:ascii="Arial" w:hAnsi="Arial" w:eastAsia="Arial" w:cs="Arial"/>
          <w:sz w:val="24"/>
          <w:szCs w:val="24"/>
        </w:rPr>
      </w:pPr>
    </w:p>
    <w:p w:rsidR="2DE61019" w:rsidP="2DE61019" w:rsidRDefault="2DE61019" w14:paraId="1ED9B9B9" w14:textId="164E5981">
      <w:pPr>
        <w:jc w:val="both"/>
      </w:pPr>
    </w:p>
    <w:p w:rsidR="2DE61019" w:rsidP="5BC5410A" w:rsidRDefault="2DE61019" w14:paraId="6804613C" w14:textId="60AA4EDB">
      <w:pPr>
        <w:jc w:val="both"/>
      </w:pPr>
      <w:r>
        <w:drawing>
          <wp:inline wp14:editId="475A96F1" wp14:anchorId="7BA57E50">
            <wp:extent cx="4572000" cy="2381250"/>
            <wp:effectExtent l="0" t="0" r="0" b="0"/>
            <wp:docPr id="1293974906" name="Imagem 129397490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93974906"/>
                    <pic:cNvPicPr/>
                  </pic:nvPicPr>
                  <pic:blipFill>
                    <a:blip r:embed="Rf1a9ffc2e8004bd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A4" w:rsidRDefault="009576A4" w14:paraId="3775DDE4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RDefault="009576A4" w14:paraId="6BF45147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P="66B5A204" w:rsidRDefault="00EF0D99" w14:paraId="16DF084E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bookmarkStart w:name="_4d34og8" w:colFirst="0" w:colLast="0" w:id="8"/>
      <w:bookmarkEnd w:id="8"/>
      <w:r>
        <w:br w:type="page"/>
      </w:r>
      <w:bookmarkStart w:name="_Toc66321169" w:id="9"/>
      <w:r>
        <w:rPr>
          <w:rFonts w:ascii="Arial" w:hAnsi="Arial" w:eastAsia="Arial" w:cs="Arial"/>
          <w:color w:val="000000"/>
          <w:sz w:val="32"/>
          <w:szCs w:val="32"/>
        </w:rPr>
        <w:lastRenderedPageBreak/>
        <w:t>Elaboração do Data Warehouse</w:t>
      </w:r>
      <w:bookmarkEnd w:id="9"/>
    </w:p>
    <w:p w:rsidR="009576A4" w:rsidRDefault="009576A4" w14:paraId="054E6764" w14:textId="77777777"/>
    <w:p w:rsidR="009576A4" w:rsidRDefault="00EF0D99" w14:paraId="2BE10CA5" w14:textId="17DC6818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Data Warehouse será a fonte integradora de informações da empresa, a tecnologia será utilizada com o intuito de servir de base para a camada de aplicação que será responsável por fornecer dados para a tomada de decisão na organização.</w:t>
      </w:r>
    </w:p>
    <w:p w:rsidR="00A63B46" w:rsidRDefault="00A63B46" w14:paraId="7D922859" w14:textId="75BCF945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Os dados serão </w:t>
      </w:r>
      <w:r w:rsidR="0039506E">
        <w:rPr>
          <w:rFonts w:ascii="Arial" w:hAnsi="Arial" w:eastAsia="Arial" w:cs="Arial"/>
          <w:sz w:val="24"/>
          <w:szCs w:val="24"/>
        </w:rPr>
        <w:t>extraídos a partir das informações imputados pelo</w:t>
      </w:r>
      <w:r w:rsidR="00157627">
        <w:rPr>
          <w:rFonts w:ascii="Arial" w:hAnsi="Arial" w:eastAsia="Arial" w:cs="Arial"/>
          <w:sz w:val="24"/>
          <w:szCs w:val="24"/>
        </w:rPr>
        <w:t xml:space="preserve"> sistema transacional da instituição e consolidados</w:t>
      </w:r>
      <w:r w:rsidR="00782B33">
        <w:rPr>
          <w:rFonts w:ascii="Arial" w:hAnsi="Arial" w:eastAsia="Arial" w:cs="Arial"/>
          <w:sz w:val="24"/>
          <w:szCs w:val="24"/>
        </w:rPr>
        <w:t xml:space="preserve"> em um arquivo Excel. </w:t>
      </w:r>
      <w:r w:rsidR="00E952C6">
        <w:rPr>
          <w:rFonts w:ascii="Arial" w:hAnsi="Arial" w:eastAsia="Arial" w:cs="Arial"/>
          <w:sz w:val="24"/>
          <w:szCs w:val="24"/>
        </w:rPr>
        <w:t xml:space="preserve">Em uma área temporária </w:t>
      </w:r>
      <w:r w:rsidR="00D71D12">
        <w:rPr>
          <w:rFonts w:ascii="Arial" w:hAnsi="Arial" w:eastAsia="Arial" w:cs="Arial"/>
          <w:sz w:val="24"/>
          <w:szCs w:val="24"/>
        </w:rPr>
        <w:t>(stage)</w:t>
      </w:r>
      <w:r w:rsidR="000E6BBC">
        <w:rPr>
          <w:rFonts w:ascii="Arial" w:hAnsi="Arial" w:eastAsia="Arial" w:cs="Arial"/>
          <w:sz w:val="24"/>
          <w:szCs w:val="24"/>
        </w:rPr>
        <w:t xml:space="preserve"> </w:t>
      </w:r>
      <w:r w:rsidR="00E952C6">
        <w:rPr>
          <w:rFonts w:ascii="Arial" w:hAnsi="Arial" w:eastAsia="Arial" w:cs="Arial"/>
          <w:sz w:val="24"/>
          <w:szCs w:val="24"/>
        </w:rPr>
        <w:t>os dados</w:t>
      </w:r>
      <w:r w:rsidR="00617BD1">
        <w:rPr>
          <w:rFonts w:ascii="Arial" w:hAnsi="Arial" w:eastAsia="Arial" w:cs="Arial"/>
          <w:sz w:val="24"/>
          <w:szCs w:val="24"/>
        </w:rPr>
        <w:t>,</w:t>
      </w:r>
      <w:r w:rsidR="00A458D8">
        <w:rPr>
          <w:rFonts w:ascii="Arial" w:hAnsi="Arial" w:eastAsia="Arial" w:cs="Arial"/>
          <w:sz w:val="24"/>
          <w:szCs w:val="24"/>
        </w:rPr>
        <w:t xml:space="preserve"> deste </w:t>
      </w:r>
      <w:r w:rsidR="00617BD1">
        <w:rPr>
          <w:rFonts w:ascii="Arial" w:hAnsi="Arial" w:eastAsia="Arial" w:cs="Arial"/>
          <w:sz w:val="24"/>
          <w:szCs w:val="24"/>
        </w:rPr>
        <w:t xml:space="preserve">do arquivo, </w:t>
      </w:r>
      <w:r w:rsidR="00E952C6">
        <w:rPr>
          <w:rFonts w:ascii="Arial" w:hAnsi="Arial" w:eastAsia="Arial" w:cs="Arial"/>
          <w:sz w:val="24"/>
          <w:szCs w:val="24"/>
        </w:rPr>
        <w:t xml:space="preserve">serão </w:t>
      </w:r>
      <w:r w:rsidR="00D71D12">
        <w:rPr>
          <w:rFonts w:ascii="Arial" w:hAnsi="Arial" w:eastAsia="Arial" w:cs="Arial"/>
          <w:sz w:val="24"/>
          <w:szCs w:val="24"/>
        </w:rPr>
        <w:t>selecionados</w:t>
      </w:r>
      <w:r w:rsidR="008A3F38">
        <w:rPr>
          <w:rFonts w:ascii="Arial" w:hAnsi="Arial" w:eastAsia="Arial" w:cs="Arial"/>
          <w:sz w:val="24"/>
          <w:szCs w:val="24"/>
        </w:rPr>
        <w:t xml:space="preserve">, </w:t>
      </w:r>
      <w:r w:rsidR="004D18BD">
        <w:rPr>
          <w:rFonts w:ascii="Arial" w:hAnsi="Arial" w:eastAsia="Arial" w:cs="Arial"/>
          <w:sz w:val="24"/>
          <w:szCs w:val="24"/>
        </w:rPr>
        <w:t>tra</w:t>
      </w:r>
      <w:r w:rsidR="006447F8">
        <w:rPr>
          <w:rFonts w:ascii="Arial" w:hAnsi="Arial" w:eastAsia="Arial" w:cs="Arial"/>
          <w:sz w:val="24"/>
          <w:szCs w:val="24"/>
        </w:rPr>
        <w:t>t</w:t>
      </w:r>
      <w:r w:rsidR="004D18BD">
        <w:rPr>
          <w:rFonts w:ascii="Arial" w:hAnsi="Arial" w:eastAsia="Arial" w:cs="Arial"/>
          <w:sz w:val="24"/>
          <w:szCs w:val="24"/>
        </w:rPr>
        <w:t>ados</w:t>
      </w:r>
      <w:r w:rsidR="006447F8">
        <w:rPr>
          <w:rFonts w:ascii="Arial" w:hAnsi="Arial" w:eastAsia="Arial" w:cs="Arial"/>
          <w:sz w:val="24"/>
          <w:szCs w:val="24"/>
        </w:rPr>
        <w:t xml:space="preserve"> e </w:t>
      </w:r>
      <w:r w:rsidR="000E6BBC">
        <w:rPr>
          <w:rFonts w:ascii="Arial" w:hAnsi="Arial" w:eastAsia="Arial" w:cs="Arial"/>
          <w:sz w:val="24"/>
          <w:szCs w:val="24"/>
        </w:rPr>
        <w:t xml:space="preserve">devidamente </w:t>
      </w:r>
      <w:r w:rsidR="006447F8">
        <w:rPr>
          <w:rFonts w:ascii="Arial" w:hAnsi="Arial" w:eastAsia="Arial" w:cs="Arial"/>
          <w:sz w:val="24"/>
          <w:szCs w:val="24"/>
        </w:rPr>
        <w:t xml:space="preserve">organizados. </w:t>
      </w:r>
      <w:r w:rsidR="000E6BBC">
        <w:rPr>
          <w:rFonts w:ascii="Arial" w:hAnsi="Arial" w:eastAsia="Arial" w:cs="Arial"/>
          <w:sz w:val="24"/>
          <w:szCs w:val="24"/>
        </w:rPr>
        <w:t xml:space="preserve">Na etapa </w:t>
      </w:r>
      <w:r w:rsidR="00BB65A6">
        <w:rPr>
          <w:rFonts w:ascii="Arial" w:hAnsi="Arial" w:eastAsia="Arial" w:cs="Arial"/>
          <w:sz w:val="24"/>
          <w:szCs w:val="24"/>
        </w:rPr>
        <w:t xml:space="preserve">seguinte serão </w:t>
      </w:r>
      <w:r w:rsidR="00E45A66">
        <w:rPr>
          <w:rFonts w:ascii="Arial" w:hAnsi="Arial" w:eastAsia="Arial" w:cs="Arial"/>
          <w:sz w:val="24"/>
          <w:szCs w:val="24"/>
        </w:rPr>
        <w:t xml:space="preserve">armazenados em </w:t>
      </w:r>
      <w:r w:rsidRPr="00540002" w:rsidR="00540002">
        <w:rPr>
          <w:rFonts w:ascii="Arial" w:hAnsi="Arial" w:eastAsia="Arial" w:cs="Arial"/>
          <w:i/>
          <w:iCs/>
          <w:sz w:val="24"/>
          <w:szCs w:val="24"/>
        </w:rPr>
        <w:t>D</w:t>
      </w:r>
      <w:r w:rsidRPr="00540002" w:rsidR="00E45A66">
        <w:rPr>
          <w:rFonts w:ascii="Arial" w:hAnsi="Arial" w:eastAsia="Arial" w:cs="Arial"/>
          <w:i/>
          <w:iCs/>
          <w:sz w:val="24"/>
          <w:szCs w:val="24"/>
        </w:rPr>
        <w:t>ata</w:t>
      </w:r>
      <w:r w:rsidRPr="00540002" w:rsidR="00540002">
        <w:rPr>
          <w:rFonts w:ascii="Arial" w:hAnsi="Arial" w:eastAsia="Arial" w:cs="Arial"/>
          <w:i/>
          <w:iCs/>
          <w:sz w:val="24"/>
          <w:szCs w:val="24"/>
        </w:rPr>
        <w:t xml:space="preserve"> Marts</w:t>
      </w:r>
      <w:r w:rsidR="00850A9D">
        <w:rPr>
          <w:rFonts w:ascii="Arial" w:hAnsi="Arial" w:eastAsia="Arial" w:cs="Arial"/>
          <w:i/>
          <w:iCs/>
          <w:sz w:val="24"/>
          <w:szCs w:val="24"/>
        </w:rPr>
        <w:t>(DM)</w:t>
      </w:r>
      <w:r w:rsidR="000037AC">
        <w:rPr>
          <w:rFonts w:ascii="Arial" w:hAnsi="Arial" w:eastAsia="Arial" w:cs="Arial"/>
          <w:sz w:val="24"/>
          <w:szCs w:val="24"/>
        </w:rPr>
        <w:t xml:space="preserve"> independentes</w:t>
      </w:r>
      <w:r w:rsidR="00CB664B">
        <w:rPr>
          <w:rFonts w:ascii="Arial" w:hAnsi="Arial" w:eastAsia="Arial" w:cs="Arial"/>
          <w:sz w:val="24"/>
          <w:szCs w:val="24"/>
        </w:rPr>
        <w:t xml:space="preserve"> controlados </w:t>
      </w:r>
      <w:r w:rsidR="00D90B0B">
        <w:rPr>
          <w:rFonts w:ascii="Arial" w:hAnsi="Arial" w:eastAsia="Arial" w:cs="Arial"/>
          <w:sz w:val="24"/>
          <w:szCs w:val="24"/>
        </w:rPr>
        <w:t>por um grupo específico de usuários</w:t>
      </w:r>
      <w:r w:rsidR="000037AC">
        <w:rPr>
          <w:rFonts w:ascii="Arial" w:hAnsi="Arial" w:eastAsia="Arial" w:cs="Arial"/>
          <w:sz w:val="24"/>
          <w:szCs w:val="24"/>
        </w:rPr>
        <w:t xml:space="preserve"> </w:t>
      </w:r>
      <w:r w:rsidR="00743AB1">
        <w:rPr>
          <w:rFonts w:ascii="Arial" w:hAnsi="Arial" w:eastAsia="Arial" w:cs="Arial"/>
          <w:sz w:val="24"/>
          <w:szCs w:val="24"/>
        </w:rPr>
        <w:t>(</w:t>
      </w:r>
      <w:r w:rsidRPr="00743AB1" w:rsidR="00743AB1">
        <w:rPr>
          <w:rFonts w:ascii="Arial" w:hAnsi="Arial" w:eastAsia="Arial" w:cs="Arial"/>
          <w:i/>
          <w:iCs/>
          <w:sz w:val="24"/>
          <w:szCs w:val="24"/>
        </w:rPr>
        <w:t>stand alone</w:t>
      </w:r>
      <w:r w:rsidR="00743AB1">
        <w:rPr>
          <w:rFonts w:ascii="Arial" w:hAnsi="Arial" w:eastAsia="Arial" w:cs="Arial"/>
          <w:sz w:val="24"/>
          <w:szCs w:val="24"/>
        </w:rPr>
        <w:t>)</w:t>
      </w:r>
      <w:r w:rsidR="00BF5A1B">
        <w:rPr>
          <w:rFonts w:ascii="Arial" w:hAnsi="Arial" w:eastAsia="Arial" w:cs="Arial"/>
          <w:sz w:val="24"/>
          <w:szCs w:val="24"/>
        </w:rPr>
        <w:t xml:space="preserve">. </w:t>
      </w:r>
      <w:r w:rsidR="003A26E2">
        <w:rPr>
          <w:rFonts w:ascii="Arial" w:hAnsi="Arial" w:eastAsia="Arial" w:cs="Arial"/>
          <w:sz w:val="24"/>
          <w:szCs w:val="24"/>
        </w:rPr>
        <w:t>A</w:t>
      </w:r>
      <w:r w:rsidR="00BF5A1B">
        <w:rPr>
          <w:rFonts w:ascii="Arial" w:hAnsi="Arial" w:eastAsia="Arial" w:cs="Arial"/>
          <w:sz w:val="24"/>
          <w:szCs w:val="24"/>
        </w:rPr>
        <w:t>s informações consolidadas</w:t>
      </w:r>
      <w:r w:rsidR="008C1AAB">
        <w:rPr>
          <w:rFonts w:ascii="Arial" w:hAnsi="Arial" w:eastAsia="Arial" w:cs="Arial"/>
          <w:sz w:val="24"/>
          <w:szCs w:val="24"/>
        </w:rPr>
        <w:t xml:space="preserve"> para apoio à tomada de decisão estarão </w:t>
      </w:r>
      <w:r w:rsidR="00BF5A1B">
        <w:rPr>
          <w:rFonts w:ascii="Arial" w:hAnsi="Arial" w:eastAsia="Arial" w:cs="Arial"/>
          <w:sz w:val="24"/>
          <w:szCs w:val="24"/>
        </w:rPr>
        <w:t xml:space="preserve">no painel de BI </w:t>
      </w:r>
      <w:r w:rsidR="00F74969">
        <w:rPr>
          <w:rFonts w:ascii="Arial" w:hAnsi="Arial" w:eastAsia="Arial" w:cs="Arial"/>
          <w:sz w:val="24"/>
          <w:szCs w:val="24"/>
        </w:rPr>
        <w:t xml:space="preserve">desenhado </w:t>
      </w:r>
      <w:r w:rsidR="005364C7">
        <w:rPr>
          <w:rFonts w:ascii="Arial" w:hAnsi="Arial" w:eastAsia="Arial" w:cs="Arial"/>
          <w:sz w:val="24"/>
          <w:szCs w:val="24"/>
        </w:rPr>
        <w:t>para est</w:t>
      </w:r>
      <w:r w:rsidR="00151168">
        <w:rPr>
          <w:rFonts w:ascii="Arial" w:hAnsi="Arial" w:eastAsia="Arial" w:cs="Arial"/>
          <w:sz w:val="24"/>
          <w:szCs w:val="24"/>
        </w:rPr>
        <w:t>e</w:t>
      </w:r>
      <w:r w:rsidR="005364C7">
        <w:rPr>
          <w:rFonts w:ascii="Arial" w:hAnsi="Arial" w:eastAsia="Arial" w:cs="Arial"/>
          <w:sz w:val="24"/>
          <w:szCs w:val="24"/>
        </w:rPr>
        <w:t xml:space="preserve"> fi</w:t>
      </w:r>
      <w:r w:rsidR="00151168">
        <w:rPr>
          <w:rFonts w:ascii="Arial" w:hAnsi="Arial" w:eastAsia="Arial" w:cs="Arial"/>
          <w:sz w:val="24"/>
          <w:szCs w:val="24"/>
        </w:rPr>
        <w:t>m</w:t>
      </w:r>
      <w:r w:rsidR="00EE2B83">
        <w:rPr>
          <w:rFonts w:ascii="Arial" w:hAnsi="Arial" w:eastAsia="Arial" w:cs="Arial"/>
          <w:sz w:val="24"/>
          <w:szCs w:val="24"/>
        </w:rPr>
        <w:t xml:space="preserve"> e disponível para os gestores</w:t>
      </w:r>
      <w:r w:rsidR="005364C7">
        <w:rPr>
          <w:rFonts w:ascii="Arial" w:hAnsi="Arial" w:eastAsia="Arial" w:cs="Arial"/>
          <w:sz w:val="24"/>
          <w:szCs w:val="24"/>
        </w:rPr>
        <w:t>.</w:t>
      </w:r>
      <w:r w:rsidR="006447F8">
        <w:rPr>
          <w:rFonts w:ascii="Arial" w:hAnsi="Arial" w:eastAsia="Arial" w:cs="Arial"/>
          <w:sz w:val="24"/>
          <w:szCs w:val="24"/>
        </w:rPr>
        <w:t xml:space="preserve"> </w:t>
      </w:r>
      <w:r w:rsidR="00782B33">
        <w:rPr>
          <w:rFonts w:ascii="Arial" w:hAnsi="Arial" w:eastAsia="Arial" w:cs="Arial"/>
          <w:sz w:val="24"/>
          <w:szCs w:val="24"/>
        </w:rPr>
        <w:t xml:space="preserve">  </w:t>
      </w:r>
    </w:p>
    <w:p w:rsidR="009576A4" w:rsidRDefault="009576A4" w14:paraId="73AEDAF3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RDefault="009576A4" w14:paraId="5EF67B4D" w14:textId="77777777">
      <w:pPr>
        <w:jc w:val="both"/>
        <w:rPr>
          <w:rFonts w:ascii="Arial" w:hAnsi="Arial" w:eastAsia="Arial" w:cs="Arial"/>
          <w:sz w:val="24"/>
          <w:szCs w:val="24"/>
        </w:rPr>
      </w:pPr>
      <w:bookmarkStart w:name="_2s8eyo1" w:colFirst="0" w:colLast="0" w:id="10"/>
      <w:bookmarkEnd w:id="10"/>
    </w:p>
    <w:p w:rsidR="009576A4" w:rsidP="66B5A204" w:rsidRDefault="66B5A204" w14:paraId="30E51223" w14:textId="4BD898EB">
      <w:pPr>
        <w:pStyle w:val="Ttulo2"/>
        <w:ind w:firstLine="720"/>
        <w:rPr>
          <w:rFonts w:ascii="Arial" w:hAnsi="Arial" w:eastAsia="Arial" w:cs="Arial"/>
          <w:b w:val="0"/>
          <w:i/>
          <w:color w:val="000000"/>
          <w:sz w:val="28"/>
          <w:szCs w:val="28"/>
        </w:rPr>
      </w:pPr>
      <w:bookmarkStart w:name="_Toc66321170" w:id="11"/>
      <w:r>
        <w:t xml:space="preserve">6.1 </w:t>
      </w:r>
      <w:r w:rsidR="00EF0D99">
        <w:rPr>
          <w:rFonts w:eastAsia="Arial"/>
        </w:rPr>
        <w:t>Definição do DW</w:t>
      </w:r>
      <w:bookmarkEnd w:id="11"/>
    </w:p>
    <w:p w:rsidR="009576A4" w:rsidRDefault="009576A4" w14:paraId="5EF5A866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9576A4" w:rsidRDefault="00EF0D99" w14:paraId="114A292C" w14:textId="77777777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66B5A204">
        <w:rPr>
          <w:rFonts w:ascii="Arial" w:hAnsi="Arial" w:eastAsia="Arial" w:cs="Arial"/>
          <w:color w:val="000000" w:themeColor="text1"/>
          <w:sz w:val="24"/>
          <w:szCs w:val="24"/>
        </w:rPr>
        <w:t>Arquitetura</w:t>
      </w:r>
    </w:p>
    <w:p w:rsidR="009576A4" w:rsidRDefault="009576A4" w14:paraId="651A47D6" w14:textId="77777777">
      <w:pPr>
        <w:rPr>
          <w:rFonts w:ascii="Arial" w:hAnsi="Arial" w:eastAsia="Arial" w:cs="Arial"/>
          <w:sz w:val="24"/>
          <w:szCs w:val="24"/>
        </w:rPr>
      </w:pPr>
    </w:p>
    <w:p w:rsidR="009576A4" w:rsidP="00F13F50" w:rsidRDefault="00EE2B83" w14:paraId="6906C568" w14:textId="60979694"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A arquitetura do DW será </w:t>
      </w:r>
      <w:r w:rsidR="0035152A">
        <w:rPr>
          <w:rFonts w:ascii="Arial" w:hAnsi="Arial" w:eastAsia="Arial" w:cs="Arial"/>
          <w:sz w:val="24"/>
          <w:szCs w:val="24"/>
        </w:rPr>
        <w:t>independente</w:t>
      </w:r>
      <w:r w:rsidR="00754482">
        <w:rPr>
          <w:rFonts w:ascii="Arial" w:hAnsi="Arial" w:eastAsia="Arial" w:cs="Arial"/>
          <w:sz w:val="24"/>
          <w:szCs w:val="24"/>
        </w:rPr>
        <w:t>. Esta arquitetura implica em</w:t>
      </w:r>
      <w:r w:rsidR="00850A9D">
        <w:rPr>
          <w:rFonts w:ascii="Arial" w:hAnsi="Arial" w:eastAsia="Arial" w:cs="Arial"/>
          <w:sz w:val="24"/>
          <w:szCs w:val="24"/>
        </w:rPr>
        <w:t xml:space="preserve"> DM independentes </w:t>
      </w:r>
      <w:r w:rsidR="00900266">
        <w:rPr>
          <w:rFonts w:ascii="Arial" w:hAnsi="Arial" w:eastAsia="Arial" w:cs="Arial"/>
          <w:sz w:val="24"/>
          <w:szCs w:val="24"/>
        </w:rPr>
        <w:t xml:space="preserve">controlados por um grupo específico de usuários e que atende as necessidades </w:t>
      </w:r>
      <w:r w:rsidR="00BC7300">
        <w:rPr>
          <w:rFonts w:ascii="Arial" w:hAnsi="Arial" w:eastAsia="Arial" w:cs="Arial"/>
          <w:sz w:val="24"/>
          <w:szCs w:val="24"/>
        </w:rPr>
        <w:t>específicas destes usuários</w:t>
      </w:r>
      <w:r w:rsidR="006114E4">
        <w:rPr>
          <w:rFonts w:ascii="Arial" w:hAnsi="Arial" w:eastAsia="Arial" w:cs="Arial"/>
          <w:sz w:val="24"/>
          <w:szCs w:val="24"/>
        </w:rPr>
        <w:t xml:space="preserve">, sem </w:t>
      </w:r>
      <w:r w:rsidR="000C64C1">
        <w:rPr>
          <w:rFonts w:ascii="Arial" w:hAnsi="Arial" w:eastAsia="Arial" w:cs="Arial"/>
          <w:sz w:val="24"/>
          <w:szCs w:val="24"/>
        </w:rPr>
        <w:t>conexão com outros DM</w:t>
      </w:r>
      <w:r w:rsidR="00BC7300">
        <w:rPr>
          <w:rFonts w:ascii="Arial" w:hAnsi="Arial" w:eastAsia="Arial" w:cs="Arial"/>
          <w:sz w:val="24"/>
          <w:szCs w:val="24"/>
        </w:rPr>
        <w:t>.</w:t>
      </w:r>
      <w:r w:rsidR="000C64C1">
        <w:rPr>
          <w:rFonts w:ascii="Arial" w:hAnsi="Arial" w:eastAsia="Arial" w:cs="Arial"/>
          <w:sz w:val="24"/>
          <w:szCs w:val="24"/>
        </w:rPr>
        <w:t xml:space="preserve"> </w:t>
      </w:r>
      <w:r w:rsidR="000260BF">
        <w:rPr>
          <w:rFonts w:ascii="Arial" w:hAnsi="Arial" w:eastAsia="Arial" w:cs="Arial"/>
          <w:sz w:val="24"/>
          <w:szCs w:val="24"/>
        </w:rPr>
        <w:t xml:space="preserve">Foi escolhido pela </w:t>
      </w:r>
      <w:r w:rsidR="000C64C1">
        <w:rPr>
          <w:rFonts w:ascii="Arial" w:hAnsi="Arial" w:eastAsia="Arial" w:cs="Arial"/>
          <w:sz w:val="24"/>
          <w:szCs w:val="24"/>
        </w:rPr>
        <w:t>facilidade de implementação</w:t>
      </w:r>
      <w:r w:rsidR="006D39FC">
        <w:rPr>
          <w:rFonts w:ascii="Arial" w:hAnsi="Arial" w:eastAsia="Arial" w:cs="Arial"/>
          <w:sz w:val="24"/>
          <w:szCs w:val="24"/>
        </w:rPr>
        <w:t xml:space="preserve"> e</w:t>
      </w:r>
      <w:r w:rsidR="005A50E2">
        <w:rPr>
          <w:rFonts w:ascii="Arial" w:hAnsi="Arial" w:eastAsia="Arial" w:cs="Arial"/>
          <w:sz w:val="24"/>
          <w:szCs w:val="24"/>
        </w:rPr>
        <w:t xml:space="preserve"> os recursos e pessoal operacional</w:t>
      </w:r>
      <w:r w:rsidR="006D39FC">
        <w:rPr>
          <w:rFonts w:ascii="Arial" w:hAnsi="Arial" w:eastAsia="Arial" w:cs="Arial"/>
          <w:sz w:val="24"/>
          <w:szCs w:val="24"/>
        </w:rPr>
        <w:t xml:space="preserve"> podem ser administrados</w:t>
      </w:r>
      <w:r w:rsidR="000A0383">
        <w:rPr>
          <w:rFonts w:ascii="Arial" w:hAnsi="Arial" w:eastAsia="Arial" w:cs="Arial"/>
          <w:sz w:val="24"/>
          <w:szCs w:val="24"/>
        </w:rPr>
        <w:t xml:space="preserve"> pelo próprio departamento</w:t>
      </w:r>
      <w:r w:rsidR="005A50E2">
        <w:rPr>
          <w:rFonts w:ascii="Arial" w:hAnsi="Arial" w:eastAsia="Arial" w:cs="Arial"/>
          <w:sz w:val="24"/>
          <w:szCs w:val="24"/>
        </w:rPr>
        <w:t>.</w:t>
      </w:r>
    </w:p>
    <w:p w:rsidR="009576A4" w:rsidRDefault="00EF0D99" w14:paraId="43D01D2B" w14:textId="77777777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66B5A204">
        <w:rPr>
          <w:rFonts w:ascii="Arial" w:hAnsi="Arial" w:eastAsia="Arial" w:cs="Arial"/>
          <w:color w:val="000000" w:themeColor="text1"/>
          <w:sz w:val="24"/>
          <w:szCs w:val="24"/>
        </w:rPr>
        <w:t>Abordagem de Construção</w:t>
      </w:r>
    </w:p>
    <w:p w:rsidR="009576A4" w:rsidRDefault="009576A4" w14:paraId="21FBD42A" w14:textId="77777777"/>
    <w:p w:rsidRPr="00860164" w:rsidR="009576A4" w:rsidP="00785F49" w:rsidRDefault="000A5225" w14:paraId="5507050E" w14:textId="472A6552">
      <w:pPr>
        <w:jc w:val="both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 constru</w:t>
      </w:r>
      <w:r w:rsidR="00B31B63">
        <w:rPr>
          <w:rFonts w:ascii="Arial" w:hAnsi="Arial" w:eastAsia="Arial" w:cs="Arial"/>
          <w:sz w:val="24"/>
          <w:szCs w:val="24"/>
          <w:lang w:val="en-US"/>
        </w:rPr>
        <w:t>ç</w:t>
      </w:r>
      <w:r>
        <w:rPr>
          <w:rFonts w:ascii="Arial" w:hAnsi="Arial" w:eastAsia="Arial" w:cs="Arial"/>
          <w:sz w:val="24"/>
          <w:szCs w:val="24"/>
          <w:lang w:val="en-US"/>
        </w:rPr>
        <w:t>ão ser</w:t>
      </w:r>
      <w:r w:rsidR="008E2FB7">
        <w:rPr>
          <w:rFonts w:ascii="Arial" w:hAnsi="Arial" w:eastAsia="Arial" w:cs="Arial"/>
          <w:sz w:val="24"/>
          <w:szCs w:val="24"/>
          <w:lang w:val="en-US"/>
        </w:rPr>
        <w:t>á</w:t>
      </w:r>
      <w:r w:rsidR="00B31B63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00B31B63">
        <w:rPr>
          <w:rFonts w:ascii="Arial" w:hAnsi="Arial" w:eastAsia="Arial" w:cs="Arial"/>
          <w:i/>
          <w:iCs/>
          <w:sz w:val="24"/>
          <w:szCs w:val="24"/>
          <w:lang w:val="en-US"/>
        </w:rPr>
        <w:t>Botto</w:t>
      </w:r>
      <w:r w:rsidRPr="00B31B63" w:rsidR="00B31B63">
        <w:rPr>
          <w:rFonts w:ascii="Arial" w:hAnsi="Arial" w:eastAsia="Arial" w:cs="Arial"/>
          <w:i/>
          <w:iCs/>
          <w:sz w:val="24"/>
          <w:szCs w:val="24"/>
          <w:lang w:val="en-US"/>
        </w:rPr>
        <w:t>m Up</w:t>
      </w:r>
      <w:r w:rsidR="008E2FB7">
        <w:rPr>
          <w:rFonts w:ascii="Arial" w:hAnsi="Arial" w:eastAsia="Arial" w:cs="Arial"/>
          <w:sz w:val="24"/>
          <w:szCs w:val="24"/>
          <w:lang w:val="en-US"/>
        </w:rPr>
        <w:t>. A escolha dest</w:t>
      </w:r>
      <w:r w:rsidR="0014735B">
        <w:rPr>
          <w:rFonts w:ascii="Arial" w:hAnsi="Arial" w:eastAsia="Arial" w:cs="Arial"/>
          <w:sz w:val="24"/>
          <w:szCs w:val="24"/>
          <w:lang w:val="en-US"/>
        </w:rPr>
        <w:t>e modelo</w:t>
      </w:r>
      <w:r w:rsidR="002A35A9">
        <w:rPr>
          <w:rFonts w:ascii="Arial" w:hAnsi="Arial" w:eastAsia="Arial" w:cs="Arial"/>
          <w:sz w:val="24"/>
          <w:szCs w:val="24"/>
          <w:lang w:val="en-US"/>
        </w:rPr>
        <w:t xml:space="preserve"> se dá pois requer menor custo </w:t>
      </w:r>
      <w:r w:rsidR="0030286D">
        <w:rPr>
          <w:rFonts w:ascii="Arial" w:hAnsi="Arial" w:eastAsia="Arial" w:cs="Arial"/>
          <w:sz w:val="24"/>
          <w:szCs w:val="24"/>
          <w:lang w:val="en-US"/>
        </w:rPr>
        <w:t>e</w:t>
      </w:r>
      <w:r w:rsidR="00785F49">
        <w:rPr>
          <w:rFonts w:ascii="Arial" w:hAnsi="Arial" w:eastAsia="Arial" w:cs="Arial"/>
          <w:sz w:val="24"/>
          <w:szCs w:val="24"/>
          <w:lang w:val="en-US"/>
        </w:rPr>
        <w:t xml:space="preserve"> politicamente mais</w:t>
      </w:r>
      <w:r w:rsidR="0030286D">
        <w:rPr>
          <w:rFonts w:ascii="Arial" w:hAnsi="Arial" w:eastAsia="Arial" w:cs="Arial"/>
          <w:sz w:val="24"/>
          <w:szCs w:val="24"/>
          <w:lang w:val="en-US"/>
        </w:rPr>
        <w:t xml:space="preserve"> f</w:t>
      </w:r>
      <w:r w:rsidR="00785F49">
        <w:rPr>
          <w:rFonts w:ascii="Arial" w:hAnsi="Arial" w:eastAsia="Arial" w:cs="Arial"/>
          <w:sz w:val="24"/>
          <w:szCs w:val="24"/>
          <w:lang w:val="en-US"/>
        </w:rPr>
        <w:t>á</w:t>
      </w:r>
      <w:r w:rsidR="0030286D">
        <w:rPr>
          <w:rFonts w:ascii="Arial" w:hAnsi="Arial" w:eastAsia="Arial" w:cs="Arial"/>
          <w:sz w:val="24"/>
          <w:szCs w:val="24"/>
          <w:lang w:val="en-US"/>
        </w:rPr>
        <w:t xml:space="preserve">cil de ser </w:t>
      </w:r>
      <w:r w:rsidR="0014735B">
        <w:rPr>
          <w:rFonts w:ascii="Arial" w:hAnsi="Arial" w:eastAsia="Arial" w:cs="Arial"/>
          <w:sz w:val="24"/>
          <w:szCs w:val="24"/>
          <w:lang w:val="en-US"/>
        </w:rPr>
        <w:t>desenvolvida</w:t>
      </w:r>
      <w:r w:rsidR="005B7E50">
        <w:rPr>
          <w:rFonts w:ascii="Arial" w:hAnsi="Arial" w:eastAsia="Arial" w:cs="Arial"/>
          <w:sz w:val="24"/>
          <w:szCs w:val="24"/>
          <w:lang w:val="en-US"/>
        </w:rPr>
        <w:t>.</w:t>
      </w:r>
      <w:r w:rsidR="00E17752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="00B65BB8">
        <w:rPr>
          <w:rFonts w:ascii="Arial" w:hAnsi="Arial" w:eastAsia="Arial" w:cs="Arial"/>
          <w:sz w:val="24"/>
          <w:szCs w:val="24"/>
          <w:lang w:val="en-US"/>
        </w:rPr>
        <w:t>T</w:t>
      </w:r>
      <w:r w:rsidR="00E17752">
        <w:rPr>
          <w:rFonts w:ascii="Arial" w:hAnsi="Arial" w:eastAsia="Arial" w:cs="Arial"/>
          <w:sz w:val="24"/>
          <w:szCs w:val="24"/>
          <w:lang w:val="en-US"/>
        </w:rPr>
        <w:t>razendo maior agilidade, pois a construção é altamente direcionada</w:t>
      </w:r>
      <w:r w:rsidR="0030286D"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 w:rsidR="00AF29D2">
        <w:rPr>
          <w:rFonts w:ascii="Arial" w:hAnsi="Arial" w:eastAsia="Arial" w:cs="Arial"/>
          <w:sz w:val="24"/>
          <w:szCs w:val="24"/>
          <w:lang w:val="en-US"/>
        </w:rPr>
        <w:t xml:space="preserve">O propósito dessa implementação </w:t>
      </w:r>
      <w:r w:rsidR="005725D1">
        <w:rPr>
          <w:rFonts w:ascii="Arial" w:hAnsi="Arial" w:eastAsia="Arial" w:cs="Arial"/>
          <w:sz w:val="24"/>
          <w:szCs w:val="24"/>
          <w:lang w:val="en-US"/>
        </w:rPr>
        <w:t>é</w:t>
      </w:r>
      <w:r w:rsidR="00037706">
        <w:rPr>
          <w:rFonts w:ascii="Arial" w:hAnsi="Arial" w:eastAsia="Arial" w:cs="Arial"/>
          <w:sz w:val="24"/>
          <w:szCs w:val="24"/>
          <w:lang w:val="en-US"/>
        </w:rPr>
        <w:t xml:space="preserve"> que permite</w:t>
      </w:r>
      <w:r w:rsidR="005725D1">
        <w:rPr>
          <w:rFonts w:ascii="Arial" w:hAnsi="Arial" w:eastAsia="Arial" w:cs="Arial"/>
          <w:sz w:val="24"/>
          <w:szCs w:val="24"/>
          <w:lang w:val="en-US"/>
        </w:rPr>
        <w:t xml:space="preserve"> a construção de um DW incremental a partir de DM independent</w:t>
      </w:r>
      <w:r w:rsidR="00785F49">
        <w:rPr>
          <w:rFonts w:ascii="Arial" w:hAnsi="Arial" w:eastAsia="Arial" w:cs="Arial"/>
          <w:sz w:val="24"/>
          <w:szCs w:val="24"/>
          <w:lang w:val="en-US"/>
        </w:rPr>
        <w:t>es</w:t>
      </w:r>
      <w:r w:rsidR="005725D1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="00860164">
        <w:rPr>
          <w:rFonts w:ascii="Arial" w:hAnsi="Arial" w:eastAsia="Arial" w:cs="Arial"/>
          <w:sz w:val="24"/>
          <w:szCs w:val="24"/>
          <w:lang w:val="en-US"/>
        </w:rPr>
        <w:t xml:space="preserve"> </w:t>
      </w:r>
    </w:p>
    <w:p w:rsidR="009576A4" w:rsidRDefault="00EF0D99" w14:paraId="0959D3F7" w14:textId="77777777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66B5A204">
        <w:rPr>
          <w:rFonts w:ascii="Arial" w:hAnsi="Arial" w:eastAsia="Arial" w:cs="Arial"/>
          <w:color w:val="000000" w:themeColor="text1"/>
          <w:sz w:val="24"/>
          <w:szCs w:val="24"/>
        </w:rPr>
        <w:t>Arquitetura Física</w:t>
      </w:r>
    </w:p>
    <w:p w:rsidR="009576A4" w:rsidRDefault="002E4B38" w14:paraId="56255118" w14:textId="36EDB7C1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DW </w:t>
      </w:r>
      <w:r w:rsidR="0009770E">
        <w:rPr>
          <w:rFonts w:ascii="Arial" w:hAnsi="Arial" w:eastAsia="Arial" w:cs="Arial"/>
          <w:sz w:val="24"/>
          <w:szCs w:val="24"/>
        </w:rPr>
        <w:t>estará na nuvem</w:t>
      </w:r>
      <w:r w:rsidR="00417F31">
        <w:rPr>
          <w:rFonts w:ascii="Arial" w:hAnsi="Arial" w:eastAsia="Arial" w:cs="Arial"/>
          <w:sz w:val="24"/>
          <w:szCs w:val="24"/>
        </w:rPr>
        <w:t xml:space="preserve">. </w:t>
      </w:r>
      <w:r w:rsidR="008B020C">
        <w:rPr>
          <w:rFonts w:ascii="Arial" w:hAnsi="Arial" w:eastAsia="Arial" w:cs="Arial"/>
          <w:sz w:val="24"/>
          <w:szCs w:val="24"/>
        </w:rPr>
        <w:t xml:space="preserve">A escolha desta arquitetura foi definida devido ao baixo custo operacional, </w:t>
      </w:r>
      <w:r w:rsidR="00FE3851">
        <w:rPr>
          <w:rFonts w:ascii="Arial" w:hAnsi="Arial" w:eastAsia="Arial" w:cs="Arial"/>
          <w:sz w:val="24"/>
          <w:szCs w:val="24"/>
        </w:rPr>
        <w:t>segurança</w:t>
      </w:r>
      <w:r w:rsidR="00934FC5">
        <w:rPr>
          <w:rFonts w:ascii="Arial" w:hAnsi="Arial" w:eastAsia="Arial" w:cs="Arial"/>
          <w:sz w:val="24"/>
          <w:szCs w:val="24"/>
        </w:rPr>
        <w:t xml:space="preserve">, facilidade de escalonamento </w:t>
      </w:r>
      <w:r w:rsidR="005B46D4">
        <w:rPr>
          <w:rFonts w:ascii="Arial" w:hAnsi="Arial" w:eastAsia="Arial" w:cs="Arial"/>
          <w:sz w:val="24"/>
          <w:szCs w:val="24"/>
        </w:rPr>
        <w:t>e</w:t>
      </w:r>
      <w:r w:rsidR="00934FC5">
        <w:rPr>
          <w:rFonts w:ascii="Arial" w:hAnsi="Arial" w:eastAsia="Arial" w:cs="Arial"/>
          <w:sz w:val="24"/>
          <w:szCs w:val="24"/>
        </w:rPr>
        <w:t xml:space="preserve"> </w:t>
      </w:r>
      <w:r w:rsidR="00686CDE">
        <w:rPr>
          <w:rFonts w:ascii="Arial" w:hAnsi="Arial" w:eastAsia="Arial" w:cs="Arial"/>
          <w:sz w:val="24"/>
          <w:szCs w:val="24"/>
        </w:rPr>
        <w:t>a responsabilidade da manutenção ser da empresa contratada.</w:t>
      </w:r>
      <w:r w:rsidR="005B46D4">
        <w:rPr>
          <w:rFonts w:ascii="Arial" w:hAnsi="Arial" w:eastAsia="Arial" w:cs="Arial"/>
          <w:sz w:val="24"/>
          <w:szCs w:val="24"/>
        </w:rPr>
        <w:t xml:space="preserve"> </w:t>
      </w:r>
    </w:p>
    <w:p w:rsidR="00DB4D70" w:rsidP="00DB4D70" w:rsidRDefault="00DB4D70" w14:paraId="70A4DF8E" w14:textId="1CE52E26">
      <w:pPr>
        <w:rPr>
          <w:rFonts w:ascii="Arial" w:hAnsi="Arial" w:eastAsia="Arial" w:cs="Arial"/>
          <w:color w:val="000000"/>
          <w:sz w:val="32"/>
          <w:szCs w:val="32"/>
        </w:rPr>
      </w:pPr>
      <w:bookmarkStart w:name="_Toc66321171" w:id="12"/>
      <w:r>
        <w:rPr>
          <w:rFonts w:ascii="Arial" w:hAnsi="Arial" w:eastAsia="Arial" w:cs="Arial"/>
          <w:color w:val="000000"/>
          <w:sz w:val="32"/>
          <w:szCs w:val="32"/>
        </w:rPr>
        <w:t xml:space="preserve"> </w:t>
      </w:r>
    </w:p>
    <w:p w:rsidR="009576A4" w:rsidP="66B5A204" w:rsidRDefault="00EF0D99" w14:paraId="002142A0" w14:textId="1D53ADDC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lastRenderedPageBreak/>
        <w:t>Projeto de ETL</w:t>
      </w:r>
      <w:bookmarkEnd w:id="12"/>
    </w:p>
    <w:p w:rsidR="009576A4" w:rsidP="66B5A204" w:rsidRDefault="66B5A204" w14:paraId="1705A74E" w14:textId="07420B08">
      <w:pPr>
        <w:pStyle w:val="Ttulo2"/>
        <w:ind w:firstLine="720"/>
        <w:rPr>
          <w:rFonts w:ascii="Arial" w:hAnsi="Arial" w:eastAsia="Arial" w:cs="Arial"/>
          <w:b w:val="0"/>
          <w:i/>
          <w:color w:val="000000"/>
          <w:sz w:val="28"/>
          <w:szCs w:val="28"/>
        </w:rPr>
      </w:pPr>
      <w:bookmarkStart w:name="_Toc66321172" w:id="13"/>
      <w:r>
        <w:t xml:space="preserve">7.1 </w:t>
      </w:r>
      <w:r w:rsidR="00EF0D99">
        <w:rPr>
          <w:rFonts w:eastAsia="Arial"/>
        </w:rPr>
        <w:t xml:space="preserve">Descrição do </w:t>
      </w:r>
      <w:r w:rsidR="00EF0D99">
        <w:rPr>
          <w:rFonts w:ascii="Arial" w:hAnsi="Arial" w:eastAsia="Arial" w:cs="Arial"/>
          <w:i/>
          <w:color w:val="000000"/>
          <w:sz w:val="28"/>
          <w:szCs w:val="28"/>
        </w:rPr>
        <w:t>Projeto de ETL</w:t>
      </w:r>
      <w:bookmarkEnd w:id="13"/>
    </w:p>
    <w:p w:rsidR="1AAA06BB" w:rsidP="1FF75275" w:rsidRDefault="3C8B91F2" w14:paraId="472027FE" w14:textId="349D2268">
      <w:pPr>
        <w:spacing w:before="240" w:after="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C8B91F2">
        <w:rPr>
          <w:rFonts w:ascii="Arial" w:hAnsi="Arial" w:eastAsia="Arial" w:cs="Arial"/>
          <w:color w:val="000000" w:themeColor="text1"/>
          <w:sz w:val="24"/>
          <w:szCs w:val="24"/>
        </w:rPr>
        <w:t xml:space="preserve">Essa análise de business intelligence utilizou dados disponibilizados no </w:t>
      </w:r>
      <w:r w:rsidRPr="1FF75275" w:rsidR="1FF75275">
        <w:rPr>
          <w:rFonts w:ascii="Arial" w:hAnsi="Arial" w:eastAsia="Arial" w:cs="Arial"/>
          <w:color w:val="000000" w:themeColor="text1"/>
          <w:sz w:val="24"/>
          <w:szCs w:val="24"/>
        </w:rPr>
        <w:t>portal</w:t>
      </w:r>
      <w:r w:rsidRPr="3C8B91F2">
        <w:rPr>
          <w:rFonts w:ascii="Arial" w:hAnsi="Arial" w:eastAsia="Arial" w:cs="Arial"/>
          <w:color w:val="000000" w:themeColor="text1"/>
          <w:sz w:val="24"/>
          <w:szCs w:val="24"/>
        </w:rPr>
        <w:t xml:space="preserve"> do governo federal dados.gov.br.</w:t>
      </w:r>
      <w:r w:rsidRPr="1FF75275" w:rsidR="1FF75275">
        <w:rPr>
          <w:rFonts w:ascii="Arial" w:hAnsi="Arial" w:eastAsia="Arial" w:cs="Arial"/>
          <w:color w:val="000000" w:themeColor="text1"/>
          <w:sz w:val="24"/>
          <w:szCs w:val="24"/>
        </w:rPr>
        <w:t xml:space="preserve"> O</w:t>
      </w:r>
      <w:r w:rsidRPr="1AAA06BB" w:rsidR="1AAA06BB">
        <w:rPr>
          <w:rFonts w:ascii="Arial" w:hAnsi="Arial" w:eastAsia="Arial" w:cs="Arial"/>
          <w:color w:val="000000" w:themeColor="text1"/>
          <w:sz w:val="24"/>
          <w:szCs w:val="24"/>
        </w:rPr>
        <w:t xml:space="preserve"> processo de ETL </w:t>
      </w:r>
      <w:r w:rsidRPr="1FF75275" w:rsidR="1FF75275">
        <w:rPr>
          <w:rFonts w:ascii="Arial" w:hAnsi="Arial" w:eastAsia="Arial" w:cs="Arial"/>
          <w:color w:val="000000" w:themeColor="text1"/>
          <w:sz w:val="24"/>
          <w:szCs w:val="24"/>
        </w:rPr>
        <w:t xml:space="preserve">foi </w:t>
      </w:r>
      <w:r w:rsidRPr="1AAA06BB" w:rsidR="1AAA06BB">
        <w:rPr>
          <w:rFonts w:ascii="Arial" w:hAnsi="Arial" w:eastAsia="Arial" w:cs="Arial"/>
          <w:color w:val="000000" w:themeColor="text1"/>
          <w:sz w:val="24"/>
          <w:szCs w:val="24"/>
        </w:rPr>
        <w:t>realizado no Pentaho Data Integration (PDI</w:t>
      </w:r>
      <w:r w:rsidRPr="1FF75275" w:rsidR="1FF75275">
        <w:rPr>
          <w:rFonts w:ascii="Arial" w:hAnsi="Arial" w:eastAsia="Arial" w:cs="Arial"/>
          <w:color w:val="000000" w:themeColor="text1"/>
          <w:sz w:val="24"/>
          <w:szCs w:val="24"/>
        </w:rPr>
        <w:t>).</w:t>
      </w:r>
    </w:p>
    <w:p w:rsidR="1AAA06BB" w:rsidP="1FF75275" w:rsidRDefault="006C81F2" w14:paraId="1A2F0076" w14:textId="0445A4EA">
      <w:pPr>
        <w:spacing w:before="240" w:after="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6C81F2">
        <w:rPr>
          <w:rFonts w:ascii="Arial" w:hAnsi="Arial" w:eastAsia="Arial" w:cs="Arial"/>
          <w:color w:val="000000" w:themeColor="text1"/>
          <w:sz w:val="24"/>
          <w:szCs w:val="24"/>
        </w:rPr>
        <w:t>Na primeira etapa,</w:t>
      </w:r>
      <w:r w:rsidRPr="1AAA06BB" w:rsidR="1AAA06BB">
        <w:rPr>
          <w:rFonts w:ascii="Arial" w:hAnsi="Arial" w:eastAsia="Arial" w:cs="Arial"/>
          <w:color w:val="000000" w:themeColor="text1"/>
          <w:sz w:val="24"/>
          <w:szCs w:val="24"/>
        </w:rPr>
        <w:t xml:space="preserve"> os dados foram extraídos de uma planilha excel</w:t>
      </w:r>
      <w:r w:rsidRPr="006C81F2">
        <w:rPr>
          <w:rFonts w:ascii="Arial" w:hAnsi="Arial" w:eastAsia="Arial" w:cs="Arial"/>
          <w:color w:val="000000" w:themeColor="text1"/>
          <w:sz w:val="24"/>
          <w:szCs w:val="24"/>
        </w:rPr>
        <w:t xml:space="preserve"> disponibilizada no portal do governo, tratados no PDI e carregados em uma stage area no SGBD PostgreSQL (schema: “cargastage”).</w:t>
      </w:r>
      <w:r w:rsidRPr="1AAA06BB" w:rsidR="1AAA06BB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6A0F2C8F" w:rsidP="6A0F2C8F" w:rsidRDefault="006C81F2" w14:paraId="1BED57F8" w14:textId="7D558155">
      <w:pPr>
        <w:spacing w:before="240" w:after="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6C81F2">
        <w:rPr>
          <w:rFonts w:ascii="Arial" w:hAnsi="Arial" w:eastAsia="Arial" w:cs="Arial"/>
          <w:color w:val="000000" w:themeColor="text1"/>
          <w:sz w:val="24"/>
          <w:szCs w:val="24"/>
        </w:rPr>
        <w:t>Na segunda etapa, os dados foram extraídos da stage area para serem carregados no DW (schema: “dwstagearea”). O PDI foi utilizado para a criação das tabelas dimensões e fato e seus relacionamentos.</w:t>
      </w:r>
    </w:p>
    <w:p w:rsidR="1AAA06BB" w:rsidP="1AAA06BB" w:rsidRDefault="1AAA06BB" w14:paraId="79B0B9C4" w14:textId="370CEEC1">
      <w:pPr>
        <w:spacing w:before="240" w:after="60"/>
        <w:ind w:left="720" w:hanging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>A etapa de tratamento dos dados contemplou quatro passos, sendo eles:</w:t>
      </w:r>
    </w:p>
    <w:p w:rsidR="1AAA06BB" w:rsidP="1AAA06BB" w:rsidRDefault="1AAA06BB" w14:paraId="6A77042B" w14:textId="15503215">
      <w:pPr>
        <w:pStyle w:val="PargrafodaLista"/>
        <w:numPr>
          <w:ilvl w:val="0"/>
          <w:numId w:val="3"/>
        </w:numPr>
        <w:spacing w:before="240" w:after="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>Seleção das colunas interessantes para a análise, de acordo com o modelo multidimensional criado no Power Architect;</w:t>
      </w:r>
    </w:p>
    <w:p w:rsidR="1AAA06BB" w:rsidP="1AAA06BB" w:rsidRDefault="1AAA06BB" w14:paraId="170EF451" w14:textId="5A729DCA">
      <w:pPr>
        <w:pStyle w:val="PargrafodaLista"/>
        <w:numPr>
          <w:ilvl w:val="0"/>
          <w:numId w:val="3"/>
        </w:numPr>
        <w:spacing w:before="240" w:after="60"/>
        <w:jc w:val="both"/>
        <w:rPr>
          <w:color w:val="000000" w:themeColor="text1"/>
          <w:sz w:val="24"/>
          <w:szCs w:val="24"/>
        </w:rPr>
      </w:pP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>Criação de uma coluna “dia”, com valor fixo de 01, para composição da data de início da bolsa, visto que o transacional registrava apenas o mês e o ano de início.</w:t>
      </w:r>
    </w:p>
    <w:p w:rsidR="1AAA06BB" w:rsidP="1AAA06BB" w:rsidRDefault="1AAA06BB" w14:paraId="2894098C" w14:textId="0909EF7C">
      <w:pPr>
        <w:pStyle w:val="PargrafodaLista"/>
        <w:numPr>
          <w:ilvl w:val="0"/>
          <w:numId w:val="3"/>
        </w:numPr>
        <w:spacing w:before="240" w:after="60"/>
        <w:jc w:val="both"/>
        <w:rPr>
          <w:color w:val="000000" w:themeColor="text1"/>
          <w:sz w:val="24"/>
          <w:szCs w:val="24"/>
        </w:rPr>
      </w:pP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>Concatenação das colunas: dia, me_inicio e an_inicio para criação da coluna data_inicio. A informação da data do início de vigência da bolsa de estudos é que é relevante para a análise.</w:t>
      </w:r>
    </w:p>
    <w:p w:rsidR="1AAA06BB" w:rsidP="1AAA06BB" w:rsidRDefault="1AAA06BB" w14:paraId="048B375E" w14:textId="753D4C0E">
      <w:pPr>
        <w:pStyle w:val="PargrafodaLista"/>
        <w:numPr>
          <w:ilvl w:val="0"/>
          <w:numId w:val="3"/>
        </w:numPr>
        <w:spacing w:before="240" w:after="60"/>
        <w:jc w:val="both"/>
        <w:rPr>
          <w:color w:val="000000" w:themeColor="text1"/>
          <w:sz w:val="24"/>
          <w:szCs w:val="24"/>
        </w:rPr>
      </w:pP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>Preenchimento de campos nulos com a abreviatura “N.D.”, visto que o modelo multidimensional não permite campos nulos e não é desejável desconsiderar os registros que não tenham algum campo não preenchido.</w:t>
      </w:r>
    </w:p>
    <w:p w:rsidR="1AAA06BB" w:rsidP="1AAA06BB" w:rsidRDefault="1AAA06BB" w14:paraId="127907A0" w14:textId="149109B3">
      <w:pPr>
        <w:spacing w:before="240" w:after="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 xml:space="preserve">A primeira etapa de </w:t>
      </w:r>
      <w:r w:rsidRPr="793320FD" w:rsidR="793320FD">
        <w:rPr>
          <w:rFonts w:ascii="Arial" w:hAnsi="Arial" w:eastAsia="Arial" w:cs="Arial"/>
          <w:color w:val="000000" w:themeColor="text1"/>
          <w:sz w:val="24"/>
          <w:szCs w:val="24"/>
        </w:rPr>
        <w:t>carga</w:t>
      </w:r>
      <w:r w:rsidRPr="1AAA06BB">
        <w:rPr>
          <w:rFonts w:ascii="Arial" w:hAnsi="Arial" w:eastAsia="Arial" w:cs="Arial"/>
          <w:color w:val="000000" w:themeColor="text1"/>
          <w:sz w:val="24"/>
          <w:szCs w:val="24"/>
        </w:rPr>
        <w:t xml:space="preserve"> foi para armazenamento dos dados já tratados na stage area criada no SGBD PostgreSQL.</w:t>
      </w:r>
    </w:p>
    <w:p w:rsidR="009576A4" w:rsidRDefault="009576A4" w14:paraId="6ACE3D97" w14:textId="77777777"/>
    <w:p w:rsidR="009576A4" w:rsidP="1AAA06BB" w:rsidRDefault="00EF0D99" w14:paraId="409EDACC" w14:textId="3C092BE0">
      <w:pPr>
        <w:jc w:val="center"/>
      </w:pPr>
      <w:r>
        <w:drawing>
          <wp:inline wp14:editId="68729A77" wp14:anchorId="5A0614E1">
            <wp:extent cx="5400675" cy="790575"/>
            <wp:effectExtent l="0" t="0" r="0" b="0"/>
            <wp:docPr id="1440621416" name="Imagem 1440621416" title="Extração dos dados do modelo transacional, tratamento e carga na stage area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440621416"/>
                    <pic:cNvPicPr/>
                  </pic:nvPicPr>
                  <pic:blipFill>
                    <a:blip r:embed="R9fd4f8c9582d478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A06BB" w:rsidRDefault="1AAA06BB" w14:paraId="628161F3" w14:textId="5DD3CB0D">
      <w:r>
        <w:br w:type="page"/>
      </w:r>
    </w:p>
    <w:p w:rsidR="1AAA06BB" w:rsidP="1AAA06BB" w:rsidRDefault="1AAA06BB" w14:paraId="0BB5203C" w14:textId="25185B50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7582CB32"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>A imagem abaixo mostra as etapas de criação das dimensões e da tabela fato. Para cada dimensão foram executadas as seguintes etapas:</w:t>
      </w:r>
    </w:p>
    <w:p w:rsidR="1AAA06BB" w:rsidP="1AAA06BB" w:rsidRDefault="1AAA06BB" w14:paraId="6AA80E9C" w14:textId="1B4521A9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Extração dos dados da </w:t>
      </w:r>
      <w:r w:rsidRPr="7EC43C16" w:rsidR="7EC43C16">
        <w:rPr>
          <w:rFonts w:ascii="Arial" w:hAnsi="Arial" w:eastAsia="Arial" w:cs="Arial"/>
          <w:color w:val="000000" w:themeColor="text1"/>
          <w:sz w:val="24"/>
          <w:szCs w:val="24"/>
        </w:rPr>
        <w:t>stage area</w:t>
      </w: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do PostgreSQL;</w:t>
      </w:r>
    </w:p>
    <w:p w:rsidR="1AAA06BB" w:rsidP="1AAA06BB" w:rsidRDefault="1AAA06BB" w14:paraId="4053066B" w14:textId="2A8319F0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7582CB32">
        <w:rPr>
          <w:rFonts w:ascii="Arial" w:hAnsi="Arial" w:eastAsia="Arial" w:cs="Arial"/>
          <w:color w:val="000000" w:themeColor="text1"/>
          <w:sz w:val="24"/>
          <w:szCs w:val="24"/>
        </w:rPr>
        <w:t>Criação da chave natural;</w:t>
      </w:r>
    </w:p>
    <w:p w:rsidR="1AAA06BB" w:rsidP="1AAA06BB" w:rsidRDefault="1AAA06BB" w14:paraId="08186144" w14:textId="0DB79C84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7582CB32">
        <w:rPr>
          <w:rFonts w:ascii="Arial" w:hAnsi="Arial" w:eastAsia="Arial" w:cs="Arial"/>
          <w:color w:val="000000" w:themeColor="text1"/>
          <w:sz w:val="24"/>
          <w:szCs w:val="24"/>
        </w:rPr>
        <w:t>Criação da dimensão e da chave estrangeira.</w:t>
      </w:r>
    </w:p>
    <w:p w:rsidR="1AAA06BB" w:rsidP="1AAA06BB" w:rsidRDefault="1AAA06BB" w14:paraId="054B95A7" w14:textId="5AC20490">
      <w:pPr>
        <w:jc w:val="center"/>
      </w:pPr>
      <w:r>
        <w:drawing>
          <wp:inline wp14:editId="61D7B457" wp14:anchorId="6CD9375C">
            <wp:extent cx="3686175" cy="3743325"/>
            <wp:effectExtent l="0" t="0" r="0" b="0"/>
            <wp:docPr id="933351226" name="Imagem 9333512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33351226"/>
                    <pic:cNvPicPr/>
                  </pic:nvPicPr>
                  <pic:blipFill>
                    <a:blip r:embed="R7163e242d43648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6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43C16" w:rsidP="793320FD" w:rsidRDefault="006C81F2" w14:paraId="307512B5" w14:textId="783DFE05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006C81F2">
        <w:rPr>
          <w:rFonts w:ascii="Arial" w:hAnsi="Arial" w:eastAsia="Arial" w:cs="Arial"/>
          <w:color w:val="000000" w:themeColor="text1"/>
          <w:sz w:val="24"/>
          <w:szCs w:val="24"/>
        </w:rPr>
        <w:t>Foi utilizada a operação lookup para percorrer os registros de cada dimensão em busca da chave estrangeira e carregá-los na tabela fato.</w:t>
      </w:r>
    </w:p>
    <w:p w:rsidR="1AAA06BB" w:rsidP="1AAA06BB" w:rsidRDefault="1AAA06BB" w14:paraId="53612293" w14:textId="1B72DA62">
      <w:pPr>
        <w:jc w:val="center"/>
      </w:pPr>
    </w:p>
    <w:p w:rsidR="1AAA06BB" w:rsidP="1AAA06BB" w:rsidRDefault="1AAA06BB" w14:paraId="112BEB8F" w14:textId="58C6F03F">
      <w:pPr>
        <w:jc w:val="center"/>
      </w:pPr>
      <w:r>
        <w:drawing>
          <wp:inline wp14:editId="7DE4AEEB" wp14:anchorId="124A91A3">
            <wp:extent cx="5400675" cy="895350"/>
            <wp:effectExtent l="0" t="0" r="0" b="0"/>
            <wp:docPr id="1094745859" name="Imagem 10947458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94745859"/>
                    <pic:cNvPicPr/>
                  </pic:nvPicPr>
                  <pic:blipFill>
                    <a:blip r:embed="R292ec4d3e02046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320FD" w:rsidP="793320FD" w:rsidRDefault="006C81F2" w14:paraId="7D00DB9E" w14:textId="6F3FCE5D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006C81F2">
        <w:rPr>
          <w:rFonts w:ascii="Arial" w:hAnsi="Arial" w:eastAsia="Arial" w:cs="Arial"/>
          <w:color w:val="000000" w:themeColor="text1"/>
          <w:sz w:val="24"/>
          <w:szCs w:val="24"/>
        </w:rPr>
        <w:t xml:space="preserve">Devido à erros de formato, quando da criação da tabela fato, o grupo escolheu não levar a coluna “dia” para o “dwbolsascapes”, visto que esse parâmetro não era fundamental para a análise. </w:t>
      </w:r>
    </w:p>
    <w:p w:rsidR="1AAA06BB" w:rsidP="793320FD" w:rsidRDefault="1AAA06BB" w14:paraId="1E9A893F" w14:textId="60EB318C"/>
    <w:p w:rsidR="009576A4" w:rsidP="66B5A204" w:rsidRDefault="00EF0D99" w14:paraId="293CA1EC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r>
        <w:br w:type="page"/>
      </w:r>
      <w:bookmarkStart w:name="_Toc66321173" w:id="14"/>
      <w:r>
        <w:rPr>
          <w:rFonts w:ascii="Arial" w:hAnsi="Arial" w:eastAsia="Arial" w:cs="Arial"/>
          <w:color w:val="000000"/>
          <w:sz w:val="32"/>
          <w:szCs w:val="32"/>
        </w:rPr>
        <w:lastRenderedPageBreak/>
        <w:t>Dashboard</w:t>
      </w:r>
      <w:bookmarkEnd w:id="14"/>
    </w:p>
    <w:p w:rsidR="009576A4" w:rsidRDefault="009576A4" w14:paraId="161C9E19" w14:textId="77777777"/>
    <w:p w:rsidR="009576A4" w:rsidP="66B5A204" w:rsidRDefault="66B5A204" w14:paraId="62E9E3DF" w14:textId="1FCA1E31">
      <w:pPr>
        <w:pStyle w:val="Ttulo2"/>
        <w:ind w:firstLine="720"/>
        <w:rPr>
          <w:rFonts w:ascii="Arial" w:hAnsi="Arial" w:eastAsia="Arial" w:cs="Arial"/>
          <w:b w:val="0"/>
          <w:bCs/>
          <w:i/>
          <w:iCs/>
          <w:color w:val="000000"/>
          <w:sz w:val="28"/>
          <w:szCs w:val="28"/>
        </w:rPr>
      </w:pPr>
      <w:bookmarkStart w:name="_Toc66321174" w:id="15"/>
      <w:r>
        <w:t xml:space="preserve">8.1 </w:t>
      </w:r>
      <w:r w:rsidR="3C8B91F2">
        <w:rPr>
          <w:rFonts w:eastAsia="Arial"/>
        </w:rPr>
        <w:t>Descrição da Elaboração</w:t>
      </w:r>
      <w:bookmarkEnd w:id="15"/>
    </w:p>
    <w:p w:rsidR="009576A4" w:rsidP="7EC43C16" w:rsidRDefault="7EC43C16" w14:paraId="14232014" w14:textId="09CCB3A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</w:t>
      </w:r>
      <w:r w:rsidRPr="3C8B91F2" w:rsidR="3C8B91F2">
        <w:rPr>
          <w:rFonts w:ascii="Arial" w:hAnsi="Arial" w:eastAsia="Arial" w:cs="Arial"/>
          <w:color w:val="000000" w:themeColor="text1"/>
          <w:sz w:val="24"/>
          <w:szCs w:val="24"/>
        </w:rPr>
        <w:t>Foi utilizado o Power BI para elaboração do dashboard: Análise da série histórica das bolsas de estudos CAPES.</w:t>
      </w:r>
    </w:p>
    <w:p w:rsidR="009576A4" w:rsidP="7EC43C16" w:rsidRDefault="7EC43C16" w14:paraId="496E802F" w14:textId="17C84BA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</w:t>
      </w:r>
      <w:r w:rsidRPr="3C8B91F2" w:rsidR="3C8B91F2">
        <w:rPr>
          <w:rFonts w:ascii="Arial" w:hAnsi="Arial" w:eastAsia="Arial" w:cs="Arial"/>
          <w:color w:val="000000" w:themeColor="text1"/>
          <w:sz w:val="24"/>
          <w:szCs w:val="24"/>
        </w:rPr>
        <w:t>No data warehouse importado do banco de dados Postgres temos apenas uma métrica na tabela fato, contendo os valores em reais concedidos para cada bolsa de estudo.</w:t>
      </w:r>
    </w:p>
    <w:p w:rsidR="009576A4" w:rsidRDefault="7EC43C16" w14:paraId="36E0CF34" w14:textId="4EB900A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</w:t>
      </w:r>
      <w:r w:rsidRPr="3C8B91F2" w:rsidR="3C8B91F2">
        <w:rPr>
          <w:rFonts w:ascii="Arial" w:hAnsi="Arial" w:eastAsia="Arial" w:cs="Arial"/>
          <w:color w:val="000000" w:themeColor="text1"/>
          <w:sz w:val="24"/>
          <w:szCs w:val="24"/>
        </w:rPr>
        <w:t>Para apresentar tanto a quantidade quanto o valor das bolsas foram criadas duas medidas.</w:t>
      </w:r>
    </w:p>
    <w:p w:rsidR="009576A4" w:rsidP="3C8B91F2" w:rsidRDefault="3C8B91F2" w14:paraId="2AF0F03B" w14:textId="7C247F36">
      <w:pPr>
        <w:pStyle w:val="PargrafodaLista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C8B91F2">
        <w:rPr>
          <w:rFonts w:ascii="Arial" w:hAnsi="Arial" w:eastAsia="Arial" w:cs="Arial"/>
          <w:color w:val="000000" w:themeColor="text1"/>
          <w:sz w:val="24"/>
          <w:szCs w:val="24"/>
        </w:rPr>
        <w:t>Bolsas de Estudo = COUNTROWS(‘dwbolsascapes ft_concessao’)</w:t>
      </w:r>
    </w:p>
    <w:p w:rsidR="009576A4" w:rsidP="3C8B91F2" w:rsidRDefault="3C8B91F2" w14:paraId="1F18FD94" w14:textId="09AAA69A">
      <w:pPr>
        <w:pStyle w:val="PargrafodaLista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C8B91F2">
        <w:rPr>
          <w:rFonts w:ascii="Arial" w:hAnsi="Arial" w:eastAsia="Arial" w:cs="Arial"/>
          <w:color w:val="000000" w:themeColor="text1"/>
          <w:sz w:val="24"/>
          <w:szCs w:val="24"/>
        </w:rPr>
        <w:t>Valor Bolsas de Estudo = SUM(‘dwbolsascapes ft_concessao‘[vl_total_recebido_moeda])</w:t>
      </w:r>
    </w:p>
    <w:p w:rsidR="009576A4" w:rsidRDefault="7EC43C16" w14:paraId="164E0B3E" w14:textId="7494A8A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</w:t>
      </w:r>
      <w:r w:rsidRPr="3C8B91F2" w:rsidR="3C8B91F2">
        <w:rPr>
          <w:rFonts w:ascii="Arial" w:hAnsi="Arial" w:eastAsia="Arial" w:cs="Arial"/>
          <w:color w:val="000000" w:themeColor="text1"/>
          <w:sz w:val="24"/>
          <w:szCs w:val="24"/>
        </w:rPr>
        <w:t>Criamos a tabela _Medidas que contém todas as medidas. Além das já mencionadas para quantidade e valor temos cinco utilizadas nos títulos dos gráficos, a MedidaDinamica e a Medida Selecionada, totalizando nove medidas.</w:t>
      </w:r>
    </w:p>
    <w:p w:rsidR="009576A4" w:rsidRDefault="7EC43C16" w14:paraId="4300F41A" w14:textId="030842B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</w:t>
      </w:r>
      <w:r w:rsidRPr="3C8B91F2" w:rsidR="3C8B91F2">
        <w:rPr>
          <w:rFonts w:ascii="Arial" w:hAnsi="Arial" w:eastAsia="Arial" w:cs="Arial"/>
          <w:color w:val="000000" w:themeColor="text1"/>
          <w:sz w:val="24"/>
          <w:szCs w:val="24"/>
        </w:rPr>
        <w:t>A MedidaDinamica faz uso da Medida Selecionada que utiliza os campos da tabela _Medida. Obs: a tabela _Medida foi criada no Power BI para que a Medida Selecionada funcione.</w:t>
      </w:r>
    </w:p>
    <w:p w:rsidR="009576A4" w:rsidRDefault="7EC43C16" w14:paraId="76D61E72" w14:textId="65D3CE2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</w:t>
      </w:r>
      <w:r w:rsidRPr="3C8B91F2" w:rsidR="3C8B91F2">
        <w:rPr>
          <w:rFonts w:ascii="Arial" w:hAnsi="Arial" w:eastAsia="Arial" w:cs="Arial"/>
          <w:color w:val="000000" w:themeColor="text1"/>
          <w:sz w:val="24"/>
          <w:szCs w:val="24"/>
        </w:rPr>
        <w:t>Foram agrupados os estados do Brasil nas regiões Norte, Sul, Nordeste, Sudeste e Centro-Oeste na tabela dwbolsascapes dim_local, para estados e cidades de outros países o agrupamento foi feito por país.</w:t>
      </w:r>
    </w:p>
    <w:p w:rsidR="009576A4" w:rsidP="3C8B91F2" w:rsidRDefault="009576A4" w14:paraId="41D7C418" w14:textId="016D5B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9576A4" w:rsidRDefault="009576A4" w14:paraId="0D8A9DA5" w14:textId="77777777"/>
    <w:p w:rsidR="009576A4" w:rsidP="66B5A204" w:rsidRDefault="66B5A204" w14:paraId="19CE7D03" w14:textId="5044B66F">
      <w:pPr>
        <w:pStyle w:val="Ttulo2"/>
        <w:ind w:firstLine="720"/>
        <w:rPr>
          <w:rFonts w:ascii="Arial" w:hAnsi="Arial" w:eastAsia="Arial" w:cs="Arial"/>
          <w:b w:val="0"/>
          <w:bCs/>
          <w:i/>
          <w:iCs/>
          <w:color w:val="000000"/>
          <w:sz w:val="28"/>
          <w:szCs w:val="28"/>
        </w:rPr>
      </w:pPr>
      <w:bookmarkStart w:name="_Toc66321175" w:id="16"/>
      <w:r>
        <w:t xml:space="preserve">8.2 </w:t>
      </w:r>
      <w:r w:rsidR="3C8B91F2">
        <w:rPr>
          <w:rFonts w:eastAsia="Arial"/>
        </w:rPr>
        <w:t>Telas do Dashboard</w:t>
      </w:r>
      <w:bookmarkEnd w:id="16"/>
    </w:p>
    <w:p w:rsidR="009576A4" w:rsidP="3C8B91F2" w:rsidRDefault="7EC43C16" w14:paraId="291C9D3F" w14:textId="4A6BCE9C">
      <w:pPr>
        <w:ind w:left="720" w:hanging="720"/>
        <w:jc w:val="both"/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</w:t>
      </w:r>
      <w:r w:rsidRPr="3C8B91F2" w:rsidR="3C8B91F2">
        <w:rPr>
          <w:rFonts w:ascii="Arial" w:hAnsi="Arial" w:eastAsia="Arial" w:cs="Arial"/>
          <w:color w:val="000000" w:themeColor="text1"/>
          <w:sz w:val="24"/>
          <w:szCs w:val="24"/>
        </w:rPr>
        <w:t>O dashboard é composto por duas telas, a primeira chamada de principal tem na parte superior esquerda dois cartões, um com o valor das bolsas e outro com a quantidade de bolsas concedidas.</w:t>
      </w:r>
    </w:p>
    <w:p w:rsidR="009576A4" w:rsidP="3C8B91F2" w:rsidRDefault="7EC43C16" w14:paraId="3D34EF97" w14:textId="10DC0D32">
      <w:pPr>
        <w:ind w:left="720" w:hanging="720"/>
        <w:jc w:val="both"/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</w:t>
      </w:r>
      <w:r w:rsidRPr="3C8B91F2" w:rsidR="3C8B91F2">
        <w:rPr>
          <w:rFonts w:ascii="Arial" w:hAnsi="Arial" w:eastAsia="Arial" w:cs="Arial"/>
          <w:color w:val="000000" w:themeColor="text1"/>
          <w:sz w:val="24"/>
          <w:szCs w:val="24"/>
        </w:rPr>
        <w:t>Bem ao lado dos cartões, ainda na parte superior temos quatro botões que alternam os valores mostrados entre: valores em reais ou quantidade de bolsas e curso ou área de estudo. Esses botões junto com as segmentações de mês e ano fazem a seleção de filtros de forma conjunta de todos os elementos do dashboard.</w:t>
      </w:r>
    </w:p>
    <w:p w:rsidR="009576A4" w:rsidP="3C8B91F2" w:rsidRDefault="009576A4" w14:paraId="46744D07" w14:textId="4F36AC03">
      <w:pPr>
        <w:ind w:left="720" w:hanging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9576A4" w:rsidP="3C8B91F2" w:rsidRDefault="009576A4" w14:paraId="4407B572" w14:textId="1E8D3323">
      <w:pPr>
        <w:ind w:left="720" w:hanging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9576A4" w:rsidP="3C8B91F2" w:rsidRDefault="009576A4" w14:paraId="5F65EC43" w14:textId="3838518B">
      <w:pPr>
        <w:spacing w:before="240" w:after="60"/>
        <w:ind w:left="720" w:hanging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C8B91F2" w:rsidP="3C8B91F2" w:rsidRDefault="3C8B91F2" w14:paraId="2F3AAB64" w14:textId="24620D4A">
      <w:pPr>
        <w:rPr>
          <w:rFonts w:ascii="Arial" w:hAnsi="Arial" w:eastAsia="Arial" w:cs="Arial"/>
          <w:sz w:val="24"/>
          <w:szCs w:val="24"/>
        </w:rPr>
      </w:pPr>
    </w:p>
    <w:p w:rsidR="3C8B91F2" w:rsidP="3C8B91F2" w:rsidRDefault="3C8B91F2" w14:paraId="736E023F" w14:textId="069059DC">
      <w:pPr>
        <w:rPr>
          <w:rFonts w:ascii="Arial" w:hAnsi="Arial" w:eastAsia="Arial" w:cs="Arial"/>
          <w:sz w:val="24"/>
          <w:szCs w:val="24"/>
        </w:rPr>
      </w:pPr>
    </w:p>
    <w:p w:rsidR="3C8B91F2" w:rsidP="3C8B91F2" w:rsidRDefault="3C8B91F2" w14:paraId="499E5641" w14:textId="2833117C">
      <w:pPr>
        <w:rPr>
          <w:rFonts w:ascii="Arial" w:hAnsi="Arial" w:eastAsia="Arial" w:cs="Arial"/>
          <w:sz w:val="24"/>
          <w:szCs w:val="24"/>
        </w:rPr>
      </w:pPr>
    </w:p>
    <w:p w:rsidR="3C8B91F2" w:rsidP="3C8B91F2" w:rsidRDefault="3C8B91F2" w14:paraId="18F7AF8D" w14:textId="6645A08E">
      <w:pPr>
        <w:rPr>
          <w:rFonts w:ascii="Arial" w:hAnsi="Arial" w:eastAsia="Arial" w:cs="Arial"/>
          <w:sz w:val="24"/>
          <w:szCs w:val="24"/>
        </w:rPr>
      </w:pPr>
    </w:p>
    <w:p w:rsidR="3C8B91F2" w:rsidP="3C8B91F2" w:rsidRDefault="3C8B91F2" w14:paraId="05C3C519" w14:textId="15C471BC">
      <w:pPr>
        <w:rPr>
          <w:rFonts w:ascii="Arial" w:hAnsi="Arial" w:eastAsia="Arial" w:cs="Arial"/>
          <w:sz w:val="24"/>
          <w:szCs w:val="24"/>
        </w:rPr>
      </w:pPr>
    </w:p>
    <w:p w:rsidR="009576A4" w:rsidRDefault="00EF0D99" w14:paraId="6425B588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Exemplos:</w:t>
      </w:r>
    </w:p>
    <w:p w:rsidR="009576A4" w:rsidRDefault="009576A4" w14:paraId="15B21187" w14:textId="77777777">
      <w:pPr>
        <w:rPr>
          <w:rFonts w:ascii="Arial" w:hAnsi="Arial" w:eastAsia="Arial" w:cs="Arial"/>
          <w:sz w:val="24"/>
          <w:szCs w:val="24"/>
        </w:rPr>
      </w:pPr>
    </w:p>
    <w:p w:rsidR="009576A4" w:rsidP="3C8B91F2" w:rsidRDefault="00EF0D99" w14:paraId="6B5729D4" w14:textId="3BC46322">
      <w:r>
        <w:drawing>
          <wp:inline wp14:editId="096A8514" wp14:anchorId="766C790A">
            <wp:extent cx="5400675" cy="3038475"/>
            <wp:effectExtent l="0" t="0" r="0" b="0"/>
            <wp:docPr id="438291533" name="Imagem 4382915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38291533"/>
                    <pic:cNvPicPr/>
                  </pic:nvPicPr>
                  <pic:blipFill>
                    <a:blip r:embed="Ree356351ded7401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A4" w:rsidRDefault="009576A4" w14:paraId="09EC964A" w14:textId="77777777">
      <w:pPr>
        <w:rPr>
          <w:rFonts w:ascii="Arial" w:hAnsi="Arial" w:eastAsia="Arial" w:cs="Arial"/>
          <w:sz w:val="24"/>
          <w:szCs w:val="24"/>
        </w:rPr>
      </w:pPr>
    </w:p>
    <w:p w:rsidR="009576A4" w:rsidP="3C8B91F2" w:rsidRDefault="7EC43C16" w14:paraId="2AC89E41" w14:textId="54E3ABE2">
      <w:pPr>
        <w:ind w:left="720" w:hanging="720"/>
        <w:jc w:val="both"/>
      </w:pPr>
      <w:r w:rsidRPr="7EC43C16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</w:t>
      </w:r>
      <w:r w:rsidRPr="3C8B91F2" w:rsidR="3C8B91F2">
        <w:rPr>
          <w:rFonts w:ascii="Arial" w:hAnsi="Arial" w:eastAsia="Arial" w:cs="Arial"/>
          <w:color w:val="000000" w:themeColor="text1"/>
          <w:sz w:val="24"/>
          <w:szCs w:val="24"/>
        </w:rPr>
        <w:t>A segunda tela do dashboard é chamada de Mapa e pode ser acessada pelo ícone de globo no extremo superior esquerdo do dashboard Principal.</w:t>
      </w:r>
    </w:p>
    <w:p w:rsidR="009576A4" w:rsidP="3C8B91F2" w:rsidRDefault="009576A4" w14:paraId="595A473E" w14:textId="2849B113">
      <w:pPr>
        <w:rPr>
          <w:rFonts w:ascii="Arial" w:hAnsi="Arial" w:eastAsia="Arial" w:cs="Arial"/>
          <w:sz w:val="24"/>
          <w:szCs w:val="24"/>
        </w:rPr>
      </w:pPr>
    </w:p>
    <w:p w:rsidR="009576A4" w:rsidP="3C8B91F2" w:rsidRDefault="00EF0D99" w14:paraId="544E5A7E" w14:textId="2B2ABA72">
      <w:r>
        <w:drawing>
          <wp:inline wp14:editId="5BE33A9E" wp14:anchorId="1C605BDD">
            <wp:extent cx="5400675" cy="3028950"/>
            <wp:effectExtent l="0" t="0" r="0" b="0"/>
            <wp:docPr id="1469640778" name="Imagem 14696407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469640778"/>
                    <pic:cNvPicPr/>
                  </pic:nvPicPr>
                  <pic:blipFill>
                    <a:blip r:embed="R36470de85be245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A4" w:rsidRDefault="009576A4" w14:paraId="5CF263CC" w14:textId="77777777">
      <w:pPr>
        <w:rPr>
          <w:rFonts w:ascii="Arial" w:hAnsi="Arial" w:eastAsia="Arial" w:cs="Arial"/>
          <w:sz w:val="24"/>
          <w:szCs w:val="24"/>
        </w:rPr>
      </w:pPr>
    </w:p>
    <w:p w:rsidR="009576A4" w:rsidRDefault="009576A4" w14:paraId="59EB62A6" w14:textId="0C0583A7"/>
    <w:p w:rsidR="009576A4" w:rsidRDefault="009576A4" w14:paraId="36345678" w14:textId="77777777"/>
    <w:p w:rsidR="009576A4" w:rsidP="66B5A204" w:rsidRDefault="00EF0D99" w14:paraId="10E5FD1B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r>
        <w:br w:type="page"/>
      </w:r>
      <w:bookmarkStart w:name="_Toc66321176" w:id="17"/>
      <w:r>
        <w:rPr>
          <w:rFonts w:ascii="Arial" w:hAnsi="Arial" w:eastAsia="Arial" w:cs="Arial"/>
          <w:color w:val="000000"/>
          <w:sz w:val="32"/>
          <w:szCs w:val="32"/>
        </w:rPr>
        <w:lastRenderedPageBreak/>
        <w:t>Conclusão</w:t>
      </w:r>
      <w:bookmarkEnd w:id="17"/>
    </w:p>
    <w:p w:rsidR="009576A4" w:rsidRDefault="009576A4" w14:paraId="622BC189" w14:textId="77777777"/>
    <w:p w:rsidR="009576A4" w:rsidP="006C81F2" w:rsidRDefault="3C8B91F2" w14:paraId="16F6CA27" w14:textId="47B72F5B">
      <w:pPr>
        <w:jc w:val="both"/>
        <w:rPr>
          <w:rFonts w:ascii="Arial" w:hAnsi="Arial" w:eastAsia="Arial" w:cs="Arial"/>
          <w:sz w:val="24"/>
          <w:szCs w:val="24"/>
        </w:rPr>
      </w:pPr>
      <w:r w:rsidRPr="3C8B91F2">
        <w:rPr>
          <w:rFonts w:ascii="Arial" w:hAnsi="Arial" w:eastAsia="Arial" w:cs="Arial"/>
          <w:sz w:val="24"/>
          <w:szCs w:val="24"/>
        </w:rPr>
        <w:t xml:space="preserve">A aplicação dos conceitos e ferramentas de </w:t>
      </w:r>
      <w:r w:rsidRPr="006C81F2" w:rsidR="006C81F2">
        <w:rPr>
          <w:rFonts w:ascii="Arial" w:hAnsi="Arial" w:eastAsia="Arial" w:cs="Arial"/>
          <w:sz w:val="24"/>
          <w:szCs w:val="24"/>
        </w:rPr>
        <w:t>business intelligence</w:t>
      </w:r>
      <w:r w:rsidRPr="3C8B91F2">
        <w:rPr>
          <w:rFonts w:ascii="Arial" w:hAnsi="Arial" w:eastAsia="Arial" w:cs="Arial"/>
          <w:sz w:val="24"/>
          <w:szCs w:val="24"/>
        </w:rPr>
        <w:t xml:space="preserve"> apresentados em aula possibilitou a construção do dashboard: Análise de série histórica das bolsas de estudos CAPES.</w:t>
      </w:r>
    </w:p>
    <w:p w:rsidR="009576A4" w:rsidP="006C81F2" w:rsidRDefault="3C8B91F2" w14:paraId="77930F10" w14:textId="4F940CF0">
      <w:pPr>
        <w:jc w:val="both"/>
        <w:rPr>
          <w:rFonts w:ascii="Arial" w:hAnsi="Arial" w:eastAsia="Arial" w:cs="Arial"/>
          <w:sz w:val="24"/>
          <w:szCs w:val="24"/>
        </w:rPr>
      </w:pPr>
      <w:r w:rsidRPr="3C8B91F2">
        <w:rPr>
          <w:rFonts w:ascii="Arial" w:hAnsi="Arial" w:eastAsia="Arial" w:cs="Arial"/>
          <w:sz w:val="24"/>
          <w:szCs w:val="24"/>
        </w:rPr>
        <w:t>As 2404 linhas de dados obtidas do site “dados.gov.br”, foram transformadas nas informações apresentadas no dashboard. A escolha dos elementos da tela, sua distribuição e ordenação proporcionam uma visão global do histórico de concessão de bolsas de estudo.</w:t>
      </w:r>
    </w:p>
    <w:p w:rsidR="009576A4" w:rsidP="006C81F2" w:rsidRDefault="3C8B91F2" w14:paraId="5C6E22BF" w14:textId="0EDB69F8">
      <w:pPr>
        <w:jc w:val="both"/>
        <w:rPr>
          <w:rFonts w:ascii="Arial" w:hAnsi="Arial" w:eastAsia="Arial" w:cs="Arial"/>
          <w:sz w:val="24"/>
          <w:szCs w:val="24"/>
        </w:rPr>
      </w:pPr>
      <w:r w:rsidRPr="3C8B91F2">
        <w:rPr>
          <w:rFonts w:ascii="Arial" w:hAnsi="Arial" w:eastAsia="Arial" w:cs="Arial"/>
          <w:sz w:val="24"/>
          <w:szCs w:val="24"/>
        </w:rPr>
        <w:t>Com os filtros disponíveis é possível interagir com a ferramenta e</w:t>
      </w:r>
      <w:r w:rsidRPr="006C81F2" w:rsidR="006C81F2">
        <w:rPr>
          <w:rFonts w:ascii="Arial" w:hAnsi="Arial" w:eastAsia="Arial" w:cs="Arial"/>
          <w:sz w:val="24"/>
          <w:szCs w:val="24"/>
        </w:rPr>
        <w:t>,</w:t>
      </w:r>
      <w:r w:rsidRPr="3C8B91F2">
        <w:rPr>
          <w:rFonts w:ascii="Arial" w:hAnsi="Arial" w:eastAsia="Arial" w:cs="Arial"/>
          <w:sz w:val="24"/>
          <w:szCs w:val="24"/>
        </w:rPr>
        <w:t xml:space="preserve"> baseado nos dados apresentados</w:t>
      </w:r>
      <w:r w:rsidRPr="006C81F2" w:rsidR="006C81F2">
        <w:rPr>
          <w:rFonts w:ascii="Arial" w:hAnsi="Arial" w:eastAsia="Arial" w:cs="Arial"/>
          <w:sz w:val="24"/>
          <w:szCs w:val="24"/>
        </w:rPr>
        <w:t>,</w:t>
      </w:r>
      <w:r w:rsidRPr="3C8B91F2">
        <w:rPr>
          <w:rFonts w:ascii="Arial" w:hAnsi="Arial" w:eastAsia="Arial" w:cs="Arial"/>
          <w:sz w:val="24"/>
          <w:szCs w:val="24"/>
        </w:rPr>
        <w:t xml:space="preserve"> obter entendimento de forma rápida para os questionamentos que esse trabalho se propõe a responder.</w:t>
      </w:r>
    </w:p>
    <w:p w:rsidR="009576A4" w:rsidP="006C81F2" w:rsidRDefault="3C8B91F2" w14:paraId="355CBE9C" w14:textId="65578DEB">
      <w:pPr>
        <w:jc w:val="both"/>
        <w:rPr>
          <w:rFonts w:ascii="Arial" w:hAnsi="Arial" w:eastAsia="Arial" w:cs="Arial"/>
          <w:sz w:val="24"/>
          <w:szCs w:val="24"/>
        </w:rPr>
      </w:pPr>
      <w:r w:rsidRPr="3C8B91F2">
        <w:rPr>
          <w:rFonts w:ascii="Arial" w:hAnsi="Arial" w:eastAsia="Arial" w:cs="Arial"/>
          <w:sz w:val="24"/>
          <w:szCs w:val="24"/>
        </w:rPr>
        <w:t>É possível diagnosticar e tirar conclusões sobre distribuição de bolsas de estudo por ano, por mês, por área de estudo, por local geográfico, por quantidade, por valor, beneficiário, etc.</w:t>
      </w:r>
    </w:p>
    <w:p w:rsidR="009576A4" w:rsidP="006C81F2" w:rsidRDefault="3C8B91F2" w14:paraId="4B81F858" w14:textId="65B7AAD5">
      <w:pPr>
        <w:jc w:val="both"/>
        <w:rPr>
          <w:rFonts w:ascii="Arial" w:hAnsi="Arial" w:eastAsia="Arial" w:cs="Arial"/>
          <w:sz w:val="24"/>
          <w:szCs w:val="24"/>
        </w:rPr>
      </w:pPr>
      <w:r w:rsidRPr="3C8B91F2">
        <w:rPr>
          <w:rFonts w:ascii="Arial" w:hAnsi="Arial" w:eastAsia="Arial" w:cs="Arial"/>
          <w:sz w:val="24"/>
          <w:szCs w:val="24"/>
        </w:rPr>
        <w:t xml:space="preserve">Com isso podemos afirmar que o conhecimento adquirido </w:t>
      </w:r>
      <w:r w:rsidRPr="006C81F2" w:rsidR="006C81F2">
        <w:rPr>
          <w:rFonts w:ascii="Arial" w:hAnsi="Arial" w:eastAsia="Arial" w:cs="Arial"/>
          <w:sz w:val="24"/>
          <w:szCs w:val="24"/>
        </w:rPr>
        <w:t>a partir</w:t>
      </w:r>
      <w:r w:rsidRPr="3C8B91F2">
        <w:rPr>
          <w:rFonts w:ascii="Arial" w:hAnsi="Arial" w:eastAsia="Arial" w:cs="Arial"/>
          <w:sz w:val="24"/>
          <w:szCs w:val="24"/>
        </w:rPr>
        <w:t xml:space="preserve"> do </w:t>
      </w:r>
      <w:r w:rsidRPr="006C81F2" w:rsidR="006C81F2">
        <w:rPr>
          <w:rFonts w:ascii="Arial" w:hAnsi="Arial" w:eastAsia="Arial" w:cs="Arial"/>
          <w:sz w:val="24"/>
          <w:szCs w:val="24"/>
        </w:rPr>
        <w:t>dashboard</w:t>
      </w:r>
      <w:r w:rsidRPr="3C8B91F2">
        <w:rPr>
          <w:rFonts w:ascii="Arial" w:hAnsi="Arial" w:eastAsia="Arial" w:cs="Arial"/>
          <w:sz w:val="24"/>
          <w:szCs w:val="24"/>
        </w:rPr>
        <w:t xml:space="preserve"> possibilita a criação de ações para corrigir os desvios que existam entre o quadro </w:t>
      </w:r>
      <w:r w:rsidRPr="006C81F2" w:rsidR="006C81F2">
        <w:rPr>
          <w:rFonts w:ascii="Arial" w:hAnsi="Arial" w:eastAsia="Arial" w:cs="Arial"/>
          <w:sz w:val="24"/>
          <w:szCs w:val="24"/>
        </w:rPr>
        <w:t>real</w:t>
      </w:r>
      <w:r w:rsidRPr="3C8B91F2">
        <w:rPr>
          <w:rFonts w:ascii="Arial" w:hAnsi="Arial" w:eastAsia="Arial" w:cs="Arial"/>
          <w:sz w:val="24"/>
          <w:szCs w:val="24"/>
        </w:rPr>
        <w:t xml:space="preserve"> e </w:t>
      </w:r>
      <w:r w:rsidRPr="006C81F2" w:rsidR="006C81F2">
        <w:rPr>
          <w:rFonts w:ascii="Arial" w:hAnsi="Arial" w:eastAsia="Arial" w:cs="Arial"/>
          <w:sz w:val="24"/>
          <w:szCs w:val="24"/>
        </w:rPr>
        <w:t xml:space="preserve">o </w:t>
      </w:r>
      <w:r w:rsidRPr="3C8B91F2">
        <w:rPr>
          <w:rFonts w:ascii="Arial" w:hAnsi="Arial" w:eastAsia="Arial" w:cs="Arial"/>
          <w:sz w:val="24"/>
          <w:szCs w:val="24"/>
        </w:rPr>
        <w:t xml:space="preserve">esperado </w:t>
      </w:r>
      <w:r w:rsidRPr="006C81F2" w:rsidR="006C81F2">
        <w:rPr>
          <w:rFonts w:ascii="Arial" w:hAnsi="Arial" w:eastAsia="Arial" w:cs="Arial"/>
          <w:sz w:val="24"/>
          <w:szCs w:val="24"/>
        </w:rPr>
        <w:t>de concessão de bolsas de estudos.</w:t>
      </w:r>
    </w:p>
    <w:p w:rsidR="009576A4" w:rsidP="66B5A204" w:rsidRDefault="00EF0D99" w14:paraId="5421215B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r>
        <w:br w:type="page"/>
      </w:r>
      <w:bookmarkStart w:name="_Toc66321177" w:id="18"/>
      <w:r>
        <w:rPr>
          <w:rFonts w:ascii="Arial" w:hAnsi="Arial" w:eastAsia="Arial" w:cs="Arial"/>
          <w:color w:val="000000"/>
          <w:sz w:val="32"/>
          <w:szCs w:val="32"/>
        </w:rPr>
        <w:lastRenderedPageBreak/>
        <w:t>Anexos</w:t>
      </w:r>
      <w:bookmarkEnd w:id="18"/>
    </w:p>
    <w:p w:rsidR="009576A4" w:rsidRDefault="009576A4" w14:paraId="160994A6" w14:textId="77777777">
      <w:pPr>
        <w:rPr>
          <w:rFonts w:ascii="Arial" w:hAnsi="Arial" w:eastAsia="Arial" w:cs="Arial"/>
          <w:sz w:val="24"/>
          <w:szCs w:val="24"/>
        </w:rPr>
      </w:pPr>
    </w:p>
    <w:p w:rsidR="009576A4" w:rsidP="1DC75BD9" w:rsidRDefault="00EF0D99" w14:paraId="08987010" w14:textId="77777777">
      <w:pPr>
        <w:pStyle w:val="Ttulo1"/>
        <w:numPr>
          <w:ilvl w:val="0"/>
          <w:numId w:val="4"/>
        </w:numPr>
        <w:rPr>
          <w:rFonts w:ascii="Arial" w:hAnsi="Arial" w:eastAsia="Arial" w:cs="Arial"/>
          <w:b w:val="0"/>
          <w:color w:val="000000"/>
          <w:sz w:val="32"/>
          <w:szCs w:val="32"/>
        </w:rPr>
      </w:pPr>
      <w:r>
        <w:br w:type="page"/>
      </w:r>
      <w:bookmarkStart w:name="_Toc66321178" w:id="19"/>
      <w:r>
        <w:rPr>
          <w:rFonts w:ascii="Arial" w:hAnsi="Arial" w:eastAsia="Arial" w:cs="Arial"/>
          <w:color w:val="000000"/>
          <w:sz w:val="32"/>
          <w:szCs w:val="32"/>
        </w:rPr>
        <w:lastRenderedPageBreak/>
        <w:t>Arquivos</w:t>
      </w:r>
      <w:bookmarkEnd w:id="19"/>
    </w:p>
    <w:p w:rsidR="1DC75BD9" w:rsidP="1DC75BD9" w:rsidRDefault="1DC75BD9" w14:paraId="7466BE0D" w14:textId="3BEA5EC2"/>
    <w:p w:rsidR="1DC75BD9" w:rsidP="1DC75BD9" w:rsidRDefault="1DC75BD9" w14:paraId="34ABA854" w14:textId="29D15E32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1DC75BD9">
        <w:rPr>
          <w:rFonts w:ascii="Arial" w:hAnsi="Arial" w:eastAsia="Arial" w:cs="Arial"/>
          <w:sz w:val="24"/>
          <w:szCs w:val="24"/>
        </w:rPr>
        <w:t xml:space="preserve"> “br-capes-bolsas-proposta simplificado” - Arquivo em Excel base para o trabalho.</w:t>
      </w:r>
    </w:p>
    <w:p w:rsidR="1DC75BD9" w:rsidP="1DC75BD9" w:rsidRDefault="1DC75BD9" w14:paraId="40678513" w14:textId="753F2BF9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1DC75BD9">
        <w:rPr>
          <w:rFonts w:ascii="Arial" w:hAnsi="Arial" w:eastAsia="Arial" w:cs="Arial"/>
          <w:sz w:val="24"/>
          <w:szCs w:val="24"/>
        </w:rPr>
        <w:t xml:space="preserve"> “ETL_pdi.KTR” - Processo de ETL feito no Pentaho.</w:t>
      </w:r>
    </w:p>
    <w:p w:rsidR="1DC75BD9" w:rsidP="1DC75BD9" w:rsidRDefault="1DC75BD9" w14:paraId="1B613C4D" w14:textId="140D6F67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1DC75BD9">
        <w:rPr>
          <w:rFonts w:ascii="Arial" w:hAnsi="Arial" w:eastAsia="Arial" w:cs="Arial"/>
          <w:sz w:val="24"/>
          <w:szCs w:val="24"/>
        </w:rPr>
        <w:t xml:space="preserve"> “multidimensional2.ktr” - Criação das tabelas dimensão e fato.</w:t>
      </w:r>
    </w:p>
    <w:p w:rsidR="1DC75BD9" w:rsidP="1DC75BD9" w:rsidRDefault="1DC75BD9" w14:paraId="177D8505" w14:textId="422E6A03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1DC75BD9">
        <w:rPr>
          <w:rFonts w:ascii="Arial" w:hAnsi="Arial" w:eastAsia="Arial" w:cs="Arial"/>
          <w:sz w:val="24"/>
          <w:szCs w:val="24"/>
        </w:rPr>
        <w:t xml:space="preserve"> “bolsas VF.architect” - Estrutura no Power Architect</w:t>
      </w:r>
    </w:p>
    <w:p w:rsidR="1DC75BD9" w:rsidP="1DC75BD9" w:rsidRDefault="1DC75BD9" w14:paraId="2FE145B3" w14:textId="0FBF362B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1DC75BD9">
        <w:rPr>
          <w:rFonts w:ascii="Arial" w:hAnsi="Arial" w:eastAsia="Arial" w:cs="Arial"/>
          <w:sz w:val="24"/>
          <w:szCs w:val="24"/>
        </w:rPr>
        <w:t xml:space="preserve"> “Bolsascapes.sql” - visão do banco no Postgresql</w:t>
      </w:r>
    </w:p>
    <w:p w:rsidR="1DC75BD9" w:rsidP="1DC75BD9" w:rsidRDefault="1DC75BD9" w14:paraId="7B2B61EC" w14:textId="0E17B02C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1DC75BD9">
        <w:rPr>
          <w:rFonts w:ascii="Arial" w:hAnsi="Arial" w:eastAsia="Arial" w:cs="Arial"/>
          <w:sz w:val="24"/>
          <w:szCs w:val="24"/>
        </w:rPr>
        <w:t xml:space="preserve"> “Bolsa3_capes” - Dashboard no Power Bi do projeto. </w:t>
      </w:r>
    </w:p>
    <w:p w:rsidR="1DC75BD9" w:rsidP="1DC75BD9" w:rsidRDefault="1DC75BD9" w14:paraId="0E2C5E49" w14:textId="2595AB12">
      <w:pPr>
        <w:rPr>
          <w:rFonts w:ascii="Arial" w:hAnsi="Arial" w:eastAsia="Arial" w:cs="Arial"/>
          <w:sz w:val="24"/>
          <w:szCs w:val="24"/>
        </w:rPr>
      </w:pPr>
    </w:p>
    <w:p w:rsidR="1DC75BD9" w:rsidP="1DC75BD9" w:rsidRDefault="1DC75BD9" w14:paraId="26D73827" w14:textId="3574C13D"/>
    <w:p w:rsidR="009576A4" w:rsidRDefault="009576A4" w14:paraId="5B0FBB6D" w14:textId="77777777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hAnsi="Arial" w:eastAsia="Arial" w:cs="Arial"/>
          <w:color w:val="000000"/>
          <w:sz w:val="24"/>
          <w:szCs w:val="24"/>
        </w:rPr>
      </w:pPr>
    </w:p>
    <w:p w:rsidR="009576A4" w:rsidRDefault="009576A4" w14:paraId="0596257C" w14:textId="68C7F888">
      <w:pPr>
        <w:rPr>
          <w:rFonts w:ascii="Arial" w:hAnsi="Arial" w:eastAsia="Arial" w:cs="Arial"/>
          <w:sz w:val="24"/>
          <w:szCs w:val="24"/>
        </w:rPr>
      </w:pPr>
    </w:p>
    <w:sectPr w:rsidR="009576A4">
      <w:pgSz w:w="11907" w:h="16840" w:orient="portrait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0F10" w:rsidRDefault="00D90F10" w14:paraId="71312D83" w14:textId="77777777">
      <w:r>
        <w:separator/>
      </w:r>
    </w:p>
  </w:endnote>
  <w:endnote w:type="continuationSeparator" w:id="0">
    <w:p w:rsidR="00D90F10" w:rsidRDefault="00D90F10" w14:paraId="0AAABE92" w14:textId="77777777">
      <w:r>
        <w:continuationSeparator/>
      </w:r>
    </w:p>
  </w:endnote>
  <w:endnote w:type="continuationNotice" w:id="1">
    <w:p w:rsidR="00454003" w:rsidRDefault="00454003" w14:paraId="311ECFD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76A4" w:rsidRDefault="00EF0D99" w14:paraId="2E891348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031C">
      <w:rPr>
        <w:noProof/>
        <w:color w:val="000000"/>
      </w:rPr>
      <w:t>2</w:t>
    </w:r>
    <w:r>
      <w:rPr>
        <w:color w:val="000000"/>
      </w:rPr>
      <w:fldChar w:fldCharType="end"/>
    </w:r>
  </w:p>
  <w:p w:rsidR="009576A4" w:rsidRDefault="009576A4" w14:paraId="5BB581ED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0F10" w:rsidRDefault="00D90F10" w14:paraId="53FB90A8" w14:textId="77777777">
      <w:r>
        <w:separator/>
      </w:r>
    </w:p>
  </w:footnote>
  <w:footnote w:type="continuationSeparator" w:id="0">
    <w:p w:rsidR="00D90F10" w:rsidRDefault="00D90F10" w14:paraId="36409FFD" w14:textId="77777777">
      <w:r>
        <w:continuationSeparator/>
      </w:r>
    </w:p>
  </w:footnote>
  <w:footnote w:type="continuationNotice" w:id="1">
    <w:p w:rsidR="00454003" w:rsidRDefault="00454003" w14:paraId="42C4747F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068B"/>
    <w:multiLevelType w:val="hybridMultilevel"/>
    <w:tmpl w:val="4BA6732A"/>
    <w:lvl w:ilvl="0" w:tplc="A6A80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506D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508A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10E5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B4A6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AE07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2B7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DAA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9247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7A378D"/>
    <w:multiLevelType w:val="hybridMultilevel"/>
    <w:tmpl w:val="D1B0E3D8"/>
    <w:lvl w:ilvl="0" w:tplc="9350CA34">
      <w:start w:val="1"/>
      <w:numFmt w:val="decimal"/>
      <w:lvlText w:val="%1."/>
      <w:lvlJc w:val="left"/>
      <w:pPr>
        <w:ind w:left="720" w:hanging="360"/>
      </w:pPr>
    </w:lvl>
    <w:lvl w:ilvl="1" w:tplc="CB9CD19A">
      <w:start w:val="1"/>
      <w:numFmt w:val="lowerLetter"/>
      <w:lvlText w:val="%2."/>
      <w:lvlJc w:val="left"/>
      <w:pPr>
        <w:ind w:left="1440" w:hanging="360"/>
      </w:pPr>
    </w:lvl>
    <w:lvl w:ilvl="2" w:tplc="8F309C12">
      <w:start w:val="1"/>
      <w:numFmt w:val="lowerRoman"/>
      <w:lvlText w:val="%3."/>
      <w:lvlJc w:val="right"/>
      <w:pPr>
        <w:ind w:left="2160" w:hanging="180"/>
      </w:pPr>
    </w:lvl>
    <w:lvl w:ilvl="3" w:tplc="FB023146">
      <w:start w:val="1"/>
      <w:numFmt w:val="decimal"/>
      <w:lvlText w:val="%4."/>
      <w:lvlJc w:val="left"/>
      <w:pPr>
        <w:ind w:left="2880" w:hanging="360"/>
      </w:pPr>
    </w:lvl>
    <w:lvl w:ilvl="4" w:tplc="B2B8C538">
      <w:start w:val="1"/>
      <w:numFmt w:val="lowerLetter"/>
      <w:lvlText w:val="%5."/>
      <w:lvlJc w:val="left"/>
      <w:pPr>
        <w:ind w:left="3600" w:hanging="360"/>
      </w:pPr>
    </w:lvl>
    <w:lvl w:ilvl="5" w:tplc="88E41034">
      <w:start w:val="1"/>
      <w:numFmt w:val="lowerRoman"/>
      <w:lvlText w:val="%6."/>
      <w:lvlJc w:val="right"/>
      <w:pPr>
        <w:ind w:left="4320" w:hanging="180"/>
      </w:pPr>
    </w:lvl>
    <w:lvl w:ilvl="6" w:tplc="EE1AF766">
      <w:start w:val="1"/>
      <w:numFmt w:val="decimal"/>
      <w:lvlText w:val="%7."/>
      <w:lvlJc w:val="left"/>
      <w:pPr>
        <w:ind w:left="5040" w:hanging="360"/>
      </w:pPr>
    </w:lvl>
    <w:lvl w:ilvl="7" w:tplc="87DEF41E">
      <w:start w:val="1"/>
      <w:numFmt w:val="lowerLetter"/>
      <w:lvlText w:val="%8."/>
      <w:lvlJc w:val="left"/>
      <w:pPr>
        <w:ind w:left="5760" w:hanging="360"/>
      </w:pPr>
    </w:lvl>
    <w:lvl w:ilvl="8" w:tplc="B198BC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96E"/>
    <w:multiLevelType w:val="hybridMultilevel"/>
    <w:tmpl w:val="993040D4"/>
    <w:lvl w:ilvl="0" w:tplc="747C5A56">
      <w:start w:val="1"/>
      <w:numFmt w:val="decimal"/>
      <w:lvlText w:val="%1."/>
      <w:lvlJc w:val="left"/>
      <w:pPr>
        <w:ind w:left="720" w:hanging="360"/>
      </w:pPr>
    </w:lvl>
    <w:lvl w:ilvl="1" w:tplc="0C043EE8">
      <w:start w:val="1"/>
      <w:numFmt w:val="lowerLetter"/>
      <w:lvlText w:val="%2."/>
      <w:lvlJc w:val="left"/>
      <w:pPr>
        <w:ind w:left="1440" w:hanging="360"/>
      </w:pPr>
    </w:lvl>
    <w:lvl w:ilvl="2" w:tplc="BAEEE60A">
      <w:start w:val="1"/>
      <w:numFmt w:val="lowerRoman"/>
      <w:lvlText w:val="%3."/>
      <w:lvlJc w:val="right"/>
      <w:pPr>
        <w:ind w:left="2160" w:hanging="180"/>
      </w:pPr>
    </w:lvl>
    <w:lvl w:ilvl="3" w:tplc="B9324BBE">
      <w:start w:val="1"/>
      <w:numFmt w:val="decimal"/>
      <w:lvlText w:val="%4."/>
      <w:lvlJc w:val="left"/>
      <w:pPr>
        <w:ind w:left="2880" w:hanging="360"/>
      </w:pPr>
    </w:lvl>
    <w:lvl w:ilvl="4" w:tplc="35B26394">
      <w:start w:val="1"/>
      <w:numFmt w:val="lowerLetter"/>
      <w:lvlText w:val="%5."/>
      <w:lvlJc w:val="left"/>
      <w:pPr>
        <w:ind w:left="3600" w:hanging="360"/>
      </w:pPr>
    </w:lvl>
    <w:lvl w:ilvl="5" w:tplc="A47467E8">
      <w:start w:val="1"/>
      <w:numFmt w:val="lowerRoman"/>
      <w:lvlText w:val="%6."/>
      <w:lvlJc w:val="right"/>
      <w:pPr>
        <w:ind w:left="4320" w:hanging="180"/>
      </w:pPr>
    </w:lvl>
    <w:lvl w:ilvl="6" w:tplc="8B6AD75C">
      <w:start w:val="1"/>
      <w:numFmt w:val="decimal"/>
      <w:lvlText w:val="%7."/>
      <w:lvlJc w:val="left"/>
      <w:pPr>
        <w:ind w:left="5040" w:hanging="360"/>
      </w:pPr>
    </w:lvl>
    <w:lvl w:ilvl="7" w:tplc="73667F0E">
      <w:start w:val="1"/>
      <w:numFmt w:val="lowerLetter"/>
      <w:lvlText w:val="%8."/>
      <w:lvlJc w:val="left"/>
      <w:pPr>
        <w:ind w:left="5760" w:hanging="360"/>
      </w:pPr>
    </w:lvl>
    <w:lvl w:ilvl="8" w:tplc="D4C630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433E"/>
    <w:multiLevelType w:val="hybridMultilevel"/>
    <w:tmpl w:val="D5907C58"/>
    <w:lvl w:ilvl="0" w:tplc="C7E2C68C">
      <w:start w:val="1"/>
      <w:numFmt w:val="decimal"/>
      <w:lvlText w:val="%1."/>
      <w:lvlJc w:val="left"/>
      <w:pPr>
        <w:ind w:left="720" w:hanging="360"/>
      </w:pPr>
    </w:lvl>
    <w:lvl w:ilvl="1" w:tplc="A1CA7198">
      <w:start w:val="1"/>
      <w:numFmt w:val="lowerLetter"/>
      <w:lvlText w:val="%2."/>
      <w:lvlJc w:val="left"/>
      <w:pPr>
        <w:ind w:left="1440" w:hanging="360"/>
      </w:pPr>
    </w:lvl>
    <w:lvl w:ilvl="2" w:tplc="4D203C5E">
      <w:start w:val="1"/>
      <w:numFmt w:val="lowerRoman"/>
      <w:lvlText w:val="%3."/>
      <w:lvlJc w:val="right"/>
      <w:pPr>
        <w:ind w:left="2160" w:hanging="180"/>
      </w:pPr>
    </w:lvl>
    <w:lvl w:ilvl="3" w:tplc="36F4B044">
      <w:start w:val="1"/>
      <w:numFmt w:val="decimal"/>
      <w:lvlText w:val="%4."/>
      <w:lvlJc w:val="left"/>
      <w:pPr>
        <w:ind w:left="2880" w:hanging="360"/>
      </w:pPr>
    </w:lvl>
    <w:lvl w:ilvl="4" w:tplc="9084870A">
      <w:start w:val="1"/>
      <w:numFmt w:val="lowerLetter"/>
      <w:lvlText w:val="%5."/>
      <w:lvlJc w:val="left"/>
      <w:pPr>
        <w:ind w:left="3600" w:hanging="360"/>
      </w:pPr>
    </w:lvl>
    <w:lvl w:ilvl="5" w:tplc="193A293A">
      <w:start w:val="1"/>
      <w:numFmt w:val="lowerRoman"/>
      <w:lvlText w:val="%6."/>
      <w:lvlJc w:val="right"/>
      <w:pPr>
        <w:ind w:left="4320" w:hanging="180"/>
      </w:pPr>
    </w:lvl>
    <w:lvl w:ilvl="6" w:tplc="05BC6392">
      <w:start w:val="1"/>
      <w:numFmt w:val="decimal"/>
      <w:lvlText w:val="%7."/>
      <w:lvlJc w:val="left"/>
      <w:pPr>
        <w:ind w:left="5040" w:hanging="360"/>
      </w:pPr>
    </w:lvl>
    <w:lvl w:ilvl="7" w:tplc="3FAC2398">
      <w:start w:val="1"/>
      <w:numFmt w:val="lowerLetter"/>
      <w:lvlText w:val="%8."/>
      <w:lvlJc w:val="left"/>
      <w:pPr>
        <w:ind w:left="5760" w:hanging="360"/>
      </w:pPr>
    </w:lvl>
    <w:lvl w:ilvl="8" w:tplc="D02000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F7720"/>
    <w:multiLevelType w:val="multilevel"/>
    <w:tmpl w:val="C304E164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A4"/>
    <w:rsid w:val="000037AC"/>
    <w:rsid w:val="000260BF"/>
    <w:rsid w:val="00037706"/>
    <w:rsid w:val="00055898"/>
    <w:rsid w:val="0009770E"/>
    <w:rsid w:val="000A0383"/>
    <w:rsid w:val="000A5225"/>
    <w:rsid w:val="000C64C1"/>
    <w:rsid w:val="000E6BBC"/>
    <w:rsid w:val="0014735B"/>
    <w:rsid w:val="00151168"/>
    <w:rsid w:val="00157627"/>
    <w:rsid w:val="00196098"/>
    <w:rsid w:val="001E031C"/>
    <w:rsid w:val="002A35A9"/>
    <w:rsid w:val="002B4ACA"/>
    <w:rsid w:val="002E4B38"/>
    <w:rsid w:val="002E6F76"/>
    <w:rsid w:val="0030286D"/>
    <w:rsid w:val="0035152A"/>
    <w:rsid w:val="0039506E"/>
    <w:rsid w:val="003A26E2"/>
    <w:rsid w:val="003E6141"/>
    <w:rsid w:val="00417F31"/>
    <w:rsid w:val="00436223"/>
    <w:rsid w:val="00454003"/>
    <w:rsid w:val="004B500E"/>
    <w:rsid w:val="004D18BD"/>
    <w:rsid w:val="0051577D"/>
    <w:rsid w:val="00523D50"/>
    <w:rsid w:val="005364C7"/>
    <w:rsid w:val="00540002"/>
    <w:rsid w:val="005725D1"/>
    <w:rsid w:val="005A50E2"/>
    <w:rsid w:val="005B46D4"/>
    <w:rsid w:val="005B7E50"/>
    <w:rsid w:val="006114E4"/>
    <w:rsid w:val="00617BD1"/>
    <w:rsid w:val="00627E66"/>
    <w:rsid w:val="006447F8"/>
    <w:rsid w:val="00686CDE"/>
    <w:rsid w:val="00694362"/>
    <w:rsid w:val="006C81F2"/>
    <w:rsid w:val="006D39FC"/>
    <w:rsid w:val="00704DEF"/>
    <w:rsid w:val="00743AB1"/>
    <w:rsid w:val="00754482"/>
    <w:rsid w:val="0076614D"/>
    <w:rsid w:val="00782B33"/>
    <w:rsid w:val="00785F49"/>
    <w:rsid w:val="00850A9D"/>
    <w:rsid w:val="00860164"/>
    <w:rsid w:val="008A3F38"/>
    <w:rsid w:val="008B020C"/>
    <w:rsid w:val="008C1AAB"/>
    <w:rsid w:val="008E2FB7"/>
    <w:rsid w:val="00900266"/>
    <w:rsid w:val="0091581B"/>
    <w:rsid w:val="00934FC5"/>
    <w:rsid w:val="009576A4"/>
    <w:rsid w:val="009612C2"/>
    <w:rsid w:val="009A4873"/>
    <w:rsid w:val="00A458D8"/>
    <w:rsid w:val="00A63B46"/>
    <w:rsid w:val="00A8284F"/>
    <w:rsid w:val="00AF29D2"/>
    <w:rsid w:val="00B31B63"/>
    <w:rsid w:val="00B65BB8"/>
    <w:rsid w:val="00BB65A6"/>
    <w:rsid w:val="00BB7B09"/>
    <w:rsid w:val="00BC7300"/>
    <w:rsid w:val="00BF5A1B"/>
    <w:rsid w:val="00C133F6"/>
    <w:rsid w:val="00C37AB9"/>
    <w:rsid w:val="00C47D87"/>
    <w:rsid w:val="00CB664B"/>
    <w:rsid w:val="00D71D12"/>
    <w:rsid w:val="00D73174"/>
    <w:rsid w:val="00D90B0B"/>
    <w:rsid w:val="00D90F10"/>
    <w:rsid w:val="00DA5E08"/>
    <w:rsid w:val="00DB4D70"/>
    <w:rsid w:val="00E1697D"/>
    <w:rsid w:val="00E17752"/>
    <w:rsid w:val="00E45A66"/>
    <w:rsid w:val="00E952C6"/>
    <w:rsid w:val="00EE2B83"/>
    <w:rsid w:val="00EF0D99"/>
    <w:rsid w:val="00F13F50"/>
    <w:rsid w:val="00F15067"/>
    <w:rsid w:val="00F17836"/>
    <w:rsid w:val="00F74969"/>
    <w:rsid w:val="00FE3851"/>
    <w:rsid w:val="0E338325"/>
    <w:rsid w:val="1AAA06BB"/>
    <w:rsid w:val="1CF20172"/>
    <w:rsid w:val="1DC75BD9"/>
    <w:rsid w:val="1FF75275"/>
    <w:rsid w:val="2C356059"/>
    <w:rsid w:val="2DE61019"/>
    <w:rsid w:val="349B751E"/>
    <w:rsid w:val="36C01B1B"/>
    <w:rsid w:val="36E2DC7D"/>
    <w:rsid w:val="3C8B91F2"/>
    <w:rsid w:val="40F909A0"/>
    <w:rsid w:val="501E05C0"/>
    <w:rsid w:val="5699570E"/>
    <w:rsid w:val="591C104F"/>
    <w:rsid w:val="5BC5410A"/>
    <w:rsid w:val="5D7AFE70"/>
    <w:rsid w:val="63AA04DC"/>
    <w:rsid w:val="66B5A204"/>
    <w:rsid w:val="672972AC"/>
    <w:rsid w:val="6A0F2C8F"/>
    <w:rsid w:val="6AC3E248"/>
    <w:rsid w:val="6F23011A"/>
    <w:rsid w:val="7582CB32"/>
    <w:rsid w:val="793320FD"/>
    <w:rsid w:val="7EC4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964F"/>
  <w15:docId w15:val="{87835C35-A3A9-40D5-9BFB-CEC54CFE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styleId="TextodecomentrioChar" w:customStyle="1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5400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454003"/>
  </w:style>
  <w:style w:type="paragraph" w:styleId="Rodap">
    <w:name w:val="footer"/>
    <w:basedOn w:val="Normal"/>
    <w:link w:val="RodapChar"/>
    <w:uiPriority w:val="99"/>
    <w:semiHidden/>
    <w:unhideWhenUsed/>
    <w:rsid w:val="0045400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semiHidden/>
    <w:rsid w:val="00454003"/>
  </w:style>
  <w:style w:type="paragraph" w:styleId="Sumrio1">
    <w:name w:val="toc 1"/>
    <w:basedOn w:val="Normal"/>
    <w:next w:val="Normal"/>
    <w:autoRedefine/>
    <w:uiPriority w:val="39"/>
    <w:unhideWhenUsed/>
    <w:rsid w:val="00454003"/>
    <w:pPr>
      <w:spacing w:after="100"/>
    </w:pPr>
  </w:style>
  <w:style w:type="character" w:styleId="Hyperlink">
    <w:name w:val="Hyperlink"/>
    <w:basedOn w:val="Fontepargpadro"/>
    <w:uiPriority w:val="99"/>
    <w:unhideWhenUsed/>
    <w:rsid w:val="00454003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54003"/>
    <w:pPr>
      <w:spacing w:after="100"/>
      <w:ind w:left="200"/>
    </w:pPr>
  </w:style>
  <w:style w:type="character" w:styleId="MenoPendente">
    <w:name w:val="Unresolved Mention"/>
    <w:basedOn w:val="Fontepargpadro"/>
    <w:uiPriority w:val="99"/>
    <w:semiHidden/>
    <w:unhideWhenUsed/>
    <w:rsid w:val="00A63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glossaryDocument" Target="/word/glossary/document.xml" Id="Ra38db5c1e3ea49b7" /><Relationship Type="http://schemas.openxmlformats.org/officeDocument/2006/relationships/image" Target="/media/image8.png" Id="R3d7aef78144b4962" /><Relationship Type="http://schemas.openxmlformats.org/officeDocument/2006/relationships/image" Target="/media/image9.png" Id="Rf1a9ffc2e8004bd0" /><Relationship Type="http://schemas.openxmlformats.org/officeDocument/2006/relationships/image" Target="/media/imagea.png" Id="R9fd4f8c9582d478b" /><Relationship Type="http://schemas.openxmlformats.org/officeDocument/2006/relationships/image" Target="/media/imageb.png" Id="R7163e242d4364833" /><Relationship Type="http://schemas.openxmlformats.org/officeDocument/2006/relationships/image" Target="/media/imagec.png" Id="R292ec4d3e0204698" /><Relationship Type="http://schemas.openxmlformats.org/officeDocument/2006/relationships/image" Target="/media/imaged.png" Id="Ree356351ded7401f" /><Relationship Type="http://schemas.openxmlformats.org/officeDocument/2006/relationships/image" Target="/media/imagee.png" Id="R36470de85be245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a754c-62f9-4e47-af61-d830b02227ed}"/>
      </w:docPartPr>
      <w:docPartBody>
        <w:p w14:paraId="7E480D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Felipe</dc:creator>
  <lastModifiedBy>Usuário Convidado</lastModifiedBy>
  <revision>89</revision>
  <dcterms:created xsi:type="dcterms:W3CDTF">2021-02-06T19:29:00.0000000Z</dcterms:created>
  <dcterms:modified xsi:type="dcterms:W3CDTF">2021-03-11T23:59:10.7332079Z</dcterms:modified>
</coreProperties>
</file>