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3E" w:rsidRDefault="007B2D3E" w:rsidP="007B2D3E">
      <w:pPr>
        <w:pStyle w:val="Ttulo1"/>
        <w:shd w:val="clear" w:color="auto" w:fill="FFFFFF"/>
        <w:spacing w:before="0" w:after="60" w:line="480" w:lineRule="atLeast"/>
        <w:jc w:val="center"/>
        <w:textAlignment w:val="baseline"/>
        <w:rPr>
          <w:rFonts w:ascii="Helvetica" w:hAnsi="Helvetica" w:cs="Helvetica"/>
          <w:b w:val="0"/>
          <w:bCs w:val="0"/>
          <w:sz w:val="39"/>
          <w:szCs w:val="39"/>
        </w:rPr>
      </w:pPr>
      <w:r w:rsidRPr="007B2D3E">
        <w:rPr>
          <w:rFonts w:ascii="Helvetica" w:eastAsia="Times New Roman" w:hAnsi="Helvetica" w:cs="Helvetica"/>
          <w:sz w:val="56"/>
          <w:szCs w:val="23"/>
          <w:lang w:eastAsia="es-ES"/>
        </w:rPr>
        <w:t>CV</w:t>
      </w:r>
      <w:r>
        <w:rPr>
          <w:rFonts w:ascii="Helvetica" w:eastAsia="Times New Roman" w:hAnsi="Helvetica" w:cs="Helvetica"/>
          <w:sz w:val="23"/>
          <w:szCs w:val="23"/>
          <w:lang w:eastAsia="es-ES"/>
        </w:rPr>
        <w:t>_</w:t>
      </w:r>
      <w:r>
        <w:rPr>
          <w:rFonts w:ascii="Helvetica" w:hAnsi="Helvetica" w:cs="Helvetica"/>
          <w:b w:val="0"/>
          <w:bCs w:val="0"/>
          <w:sz w:val="39"/>
          <w:szCs w:val="39"/>
        </w:rPr>
        <w:t>Pablo Farias Sorfo</w:t>
      </w:r>
    </w:p>
    <w:p w:rsidR="007B2D3E" w:rsidRPr="007B2D3E" w:rsidRDefault="007B2D3E" w:rsidP="007B2D3E">
      <w:pPr>
        <w:pStyle w:val="Ttulo2"/>
        <w:shd w:val="clear" w:color="auto" w:fill="FFFFFF"/>
        <w:spacing w:before="0" w:beforeAutospacing="0" w:after="60" w:afterAutospacing="0" w:line="360" w:lineRule="atLeast"/>
        <w:jc w:val="center"/>
        <w:textAlignment w:val="baseline"/>
        <w:rPr>
          <w:rFonts w:ascii="Helvetica" w:hAnsi="Helvetica" w:cs="Helvetica"/>
          <w:b w:val="0"/>
          <w:bCs w:val="0"/>
          <w:sz w:val="32"/>
          <w:szCs w:val="29"/>
        </w:rPr>
      </w:pPr>
      <w:r>
        <w:rPr>
          <w:rFonts w:ascii="Helvetica" w:hAnsi="Helvetica" w:cs="Helvetica"/>
          <w:b w:val="0"/>
          <w:bCs w:val="0"/>
          <w:sz w:val="29"/>
          <w:szCs w:val="29"/>
        </w:rPr>
        <w:t xml:space="preserve">CDN delivery </w:t>
      </w:r>
      <w:r w:rsidRPr="007B2D3E">
        <w:rPr>
          <w:rFonts w:ascii="Helvetica" w:hAnsi="Helvetica" w:cs="Helvetica"/>
          <w:b w:val="0"/>
          <w:bCs w:val="0"/>
          <w:sz w:val="32"/>
          <w:szCs w:val="29"/>
        </w:rPr>
        <w:t>Linux Administrator</w:t>
      </w:r>
      <w:bookmarkStart w:id="0" w:name="_GoBack"/>
      <w:bookmarkEnd w:id="0"/>
    </w:p>
    <w:p w:rsidR="007B2D3E" w:rsidRDefault="007B2D3E" w:rsidP="007B2D3E">
      <w:pPr>
        <w:shd w:val="clear" w:color="auto" w:fill="FFFFFF"/>
        <w:spacing w:before="240" w:after="0" w:line="300" w:lineRule="atLeast"/>
        <w:textAlignment w:val="baseline"/>
        <w:rPr>
          <w:rFonts w:ascii="Helvetica" w:eastAsia="Times New Roman" w:hAnsi="Helvetica" w:cs="Helvetica"/>
          <w:sz w:val="23"/>
          <w:szCs w:val="23"/>
          <w:lang w:eastAsia="es-ES"/>
        </w:rPr>
      </w:pPr>
    </w:p>
    <w:p w:rsidR="007B2D3E" w:rsidRPr="007B2D3E" w:rsidRDefault="007B2D3E" w:rsidP="007B2D3E">
      <w:pPr>
        <w:numPr>
          <w:ilvl w:val="0"/>
          <w:numId w:val="1"/>
        </w:numPr>
        <w:shd w:val="clear" w:color="auto" w:fill="FFFFFF"/>
        <w:spacing w:before="240" w:after="0" w:line="300" w:lineRule="atLeast"/>
        <w:ind w:left="1200"/>
        <w:textAlignment w:val="baseline"/>
        <w:rPr>
          <w:rFonts w:ascii="Helvetica" w:eastAsia="Times New Roman" w:hAnsi="Helvetica" w:cs="Helvetica"/>
          <w:sz w:val="23"/>
          <w:szCs w:val="23"/>
          <w:lang w:eastAsia="es-ES"/>
        </w:rPr>
      </w:pP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t>Administración, gestión, puesta en marcha, tunning de los servidores de aplicaciones: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    Por entornos: desarrollo, preproducción y producción.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    Por sistemas operativos: Plataformas Linux: Debian, RHEL, Ubuntu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    Por Tecnologías: (J2EE, PHP): Apache, apache-php, tomcat, jboss, weblogic, mono, zabbix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Administración, gestión y puesta en marcha de las BBDD corporativas y productivas.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    Por entornos: Entornos desarrollo, preproducción y producción.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    Por Tecnologías: Oracle, MySQL, PostgreSQL, MongoDB. 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Administración, gestión de las plataformas de aplicaciones corporativas y productivas, gestión documental (Documentum), Moodle, jira (jira y Confluence), drupal, servidor ftp, OYM, Bonita BPM, Alfresco, SVN, wiki. Así como la gestión de acceso de los usuarios a las mismas.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Despliegue, implantación, operación y supervisión del ciclo de vida de las aplicaciones indicadas anteriormente.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Gestión del sistema de acceso de las aplicaciones corporativas y productivas a través de los frontales web (Tecnología Apache).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Gestión de dominios de internet y certificados de seguridad de producción.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Troubleshouting a todos los grupos de desarrollo de software de la organización.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Desarrollo y modificación de script necesarios en las plataformas en shell-script, awk, xml.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Revisión, análisis y correccion de las vulnerabilidades de los sistemas operativos Linux y plataformas. </w:t>
      </w:r>
    </w:p>
    <w:p w:rsidR="007B2D3E" w:rsidRPr="007B2D3E" w:rsidRDefault="007B2D3E" w:rsidP="007B2D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84BF"/>
          <w:sz w:val="18"/>
          <w:szCs w:val="18"/>
          <w:bdr w:val="none" w:sz="0" w:space="0" w:color="auto" w:frame="1"/>
          <w:lang w:eastAsia="es-ES"/>
        </w:rPr>
      </w:pP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begin"/>
      </w: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instrText xml:space="preserve"> HYPERLINK "https://www.linkedin.com/company-beta/2712/" </w:instrText>
      </w: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separate"/>
      </w:r>
    </w:p>
    <w:p w:rsidR="007B2D3E" w:rsidRPr="007B2D3E" w:rsidRDefault="007B2D3E" w:rsidP="007B2D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color w:val="0084BF"/>
          <w:sz w:val="18"/>
          <w:szCs w:val="18"/>
          <w:bdr w:val="none" w:sz="0" w:space="0" w:color="auto" w:frame="1"/>
          <w:lang w:eastAsia="es-ES"/>
        </w:rPr>
        <w:drawing>
          <wp:inline distT="0" distB="0" distL="0" distR="0">
            <wp:extent cx="952500" cy="952500"/>
            <wp:effectExtent l="0" t="0" r="0" b="0"/>
            <wp:docPr id="5" name="Imagen 5" descr="Colt Technology Service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t Technology Service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3E" w:rsidRPr="007B2D3E" w:rsidRDefault="007B2D3E" w:rsidP="007B2D3E">
      <w:pPr>
        <w:shd w:val="clear" w:color="auto" w:fill="FFFFFF"/>
        <w:spacing w:after="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84BF"/>
          <w:sz w:val="26"/>
          <w:szCs w:val="26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b/>
          <w:bCs/>
          <w:color w:val="0084BF"/>
          <w:sz w:val="26"/>
          <w:szCs w:val="26"/>
          <w:bdr w:val="none" w:sz="0" w:space="0" w:color="auto" w:frame="1"/>
          <w:lang w:eastAsia="es-ES"/>
        </w:rPr>
        <w:t>Customer Engineer</w:t>
      </w:r>
    </w:p>
    <w:p w:rsidR="007B2D3E" w:rsidRPr="007B2D3E" w:rsidRDefault="007B2D3E" w:rsidP="007B2D3E">
      <w:pPr>
        <w:shd w:val="clear" w:color="auto" w:fill="FFFFFF"/>
        <w:spacing w:after="0" w:line="360" w:lineRule="atLeast"/>
        <w:textAlignment w:val="baseline"/>
        <w:outlineLvl w:val="3"/>
        <w:rPr>
          <w:rFonts w:ascii="Helvetica" w:eastAsia="Times New Roman" w:hAnsi="Helvetica" w:cs="Helvetica"/>
          <w:color w:val="0084BF"/>
          <w:sz w:val="26"/>
          <w:szCs w:val="26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6"/>
          <w:szCs w:val="26"/>
          <w:bdr w:val="none" w:sz="0" w:space="0" w:color="auto" w:frame="1"/>
          <w:lang w:eastAsia="es-ES"/>
        </w:rPr>
        <w:t>Nombre de la empresaColt Technology Services</w:t>
      </w:r>
    </w:p>
    <w:p w:rsidR="007B2D3E" w:rsidRPr="007B2D3E" w:rsidRDefault="007B2D3E" w:rsidP="007B2D3E">
      <w:pPr>
        <w:shd w:val="clear" w:color="auto" w:fill="FFFFFF"/>
        <w:spacing w:after="0" w:line="300" w:lineRule="atLeast"/>
        <w:textAlignment w:val="baseline"/>
        <w:outlineLvl w:val="3"/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  <w:t>Fechas de empleoene. de 2011 – feb. de 2015</w:t>
      </w:r>
    </w:p>
    <w:p w:rsidR="007B2D3E" w:rsidRPr="007B2D3E" w:rsidRDefault="007B2D3E" w:rsidP="007B2D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84BF"/>
          <w:sz w:val="18"/>
          <w:szCs w:val="18"/>
          <w:bdr w:val="none" w:sz="0" w:space="0" w:color="auto" w:frame="1"/>
          <w:lang w:eastAsia="es-ES"/>
        </w:rPr>
      </w:pPr>
      <w:r w:rsidRPr="007B2D3E">
        <w:rPr>
          <w:rFonts w:ascii="Times New Roman" w:eastAsia="Times New Roman" w:hAnsi="Times New Roman" w:cs="Times New Roman"/>
          <w:b/>
          <w:bCs/>
          <w:color w:val="0084BF"/>
          <w:sz w:val="18"/>
          <w:szCs w:val="18"/>
          <w:bdr w:val="none" w:sz="0" w:space="0" w:color="auto" w:frame="1"/>
          <w:lang w:eastAsia="es-ES"/>
        </w:rPr>
        <w:t> </w:t>
      </w:r>
    </w:p>
    <w:p w:rsidR="007B2D3E" w:rsidRPr="007B2D3E" w:rsidRDefault="007B2D3E" w:rsidP="007B2D3E">
      <w:pPr>
        <w:shd w:val="clear" w:color="auto" w:fill="FFFFFF"/>
        <w:spacing w:after="0" w:line="300" w:lineRule="atLeast"/>
        <w:ind w:left="1260"/>
        <w:textAlignment w:val="baseline"/>
        <w:outlineLvl w:val="3"/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  <w:lastRenderedPageBreak/>
        <w:t>Duración del empleo4 años y 2 meses</w:t>
      </w:r>
    </w:p>
    <w:p w:rsidR="007B2D3E" w:rsidRPr="007B2D3E" w:rsidRDefault="007B2D3E" w:rsidP="007B2D3E">
      <w:pPr>
        <w:shd w:val="clear" w:color="auto" w:fill="FFFFFF"/>
        <w:spacing w:after="0" w:line="300" w:lineRule="atLeast"/>
        <w:textAlignment w:val="baseline"/>
        <w:outlineLvl w:val="3"/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  <w:t>UbicaciónMadrid, España</w:t>
      </w:r>
    </w:p>
    <w:p w:rsidR="007B2D3E" w:rsidRPr="007B2D3E" w:rsidRDefault="007B2D3E" w:rsidP="007B2D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end"/>
      </w:r>
    </w:p>
    <w:p w:rsidR="007B2D3E" w:rsidRPr="007B2D3E" w:rsidRDefault="007B2D3E" w:rsidP="007B2D3E">
      <w:pPr>
        <w:shd w:val="clear" w:color="auto" w:fill="FFFFFF"/>
        <w:spacing w:before="240" w:after="0" w:line="300" w:lineRule="atLeast"/>
        <w:textAlignment w:val="baseline"/>
        <w:rPr>
          <w:rFonts w:ascii="Helvetica" w:eastAsia="Times New Roman" w:hAnsi="Helvetica" w:cs="Helvetica"/>
          <w:sz w:val="23"/>
          <w:szCs w:val="23"/>
          <w:lang w:eastAsia="es-ES"/>
        </w:rPr>
      </w:pP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t>Ingeniero dedicado para plataformas IT críticas y complejas de clientes importantes. El papel desempeñado por mí en este puesto es orientado al cliente y profundamente técnico. Se divide en dos partes principales: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1)Técnico responsable de todo el servicio prestado a los clientes importantes. servicios críticos TI y complejos que implican varios equipos técnicos internos y externos. mi responsabilidad era coordinar todos los equipos operativos con el fin de proporcionar un servicio de alta calidad a los clientes clave. algunas de las tareas realizadas: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Incidencia y gestión del cambio (incidence and change management).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La gestión de Problemas: búsqueda y análisis de los patrones que reflejan un problema. (problem management).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Gestión de la Capacidad: capacidad y reporte de ocupación. analizar las tendencias de crecimiento (capacity management).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Asegurar el cumplimiento de los kpi acordados con los clientes.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Mejora de la calidad en los servicios utilizando las mejores prácticas de itil.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Reuniones periódicas de servicio con los clientes.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Administrar, motivar y guiar a los equipos involucrados en la solución completa.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2) La gestión del administrador del sistema y la implementación de grandes plataformas complejas en su mayoría basadas en las soluciones de Microsoft, VMWare y Linux. tecnologías lograron: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Hardware: servidores HP Proliant.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Virtualización y cloud de VMWare Vsphere, vcenter, vcloud, rhel, hiper-v.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Servidores: Microsoft Windows 2003/2008/2012, Red Hat Linux, Debian Linux. barracuda anti-spam,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Copias de seguridad: hp data protector, la recuperación de datos de VMWare,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veritas netbackup.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Almacenamiento: hp eva, hp msa, san switch, red de fibra.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Mensajería: Microsoft Exchange 2007/2010, mobile iron. 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BBDD: Microsoft SQL 2008/2012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Servidor de Aplicaciones: jboss, apache, alfresco, tomcat.</w:t>
      </w: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br/>
        <w:t>&gt; Network: switch cisco, firewall cisco, load balanced cisco y netscaler </w:t>
      </w:r>
    </w:p>
    <w:p w:rsidR="007B2D3E" w:rsidRPr="007B2D3E" w:rsidRDefault="007B2D3E" w:rsidP="007B2D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84BF"/>
          <w:sz w:val="18"/>
          <w:szCs w:val="18"/>
          <w:bdr w:val="none" w:sz="0" w:space="0" w:color="auto" w:frame="1"/>
          <w:lang w:eastAsia="es-ES"/>
        </w:rPr>
      </w:pP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begin"/>
      </w: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instrText xml:space="preserve"> HYPERLINK "https://www.linkedin.com/company-beta/321820/" </w:instrText>
      </w: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separate"/>
      </w:r>
    </w:p>
    <w:p w:rsidR="007B2D3E" w:rsidRPr="007B2D3E" w:rsidRDefault="007B2D3E" w:rsidP="007B2D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color w:val="0084BF"/>
          <w:sz w:val="18"/>
          <w:szCs w:val="18"/>
          <w:bdr w:val="none" w:sz="0" w:space="0" w:color="auto" w:frame="1"/>
          <w:lang w:eastAsia="es-ES"/>
        </w:rPr>
        <w:drawing>
          <wp:inline distT="0" distB="0" distL="0" distR="0">
            <wp:extent cx="952500" cy="476250"/>
            <wp:effectExtent l="0" t="0" r="0" b="0"/>
            <wp:docPr id="4" name="Imagen 4" descr="GTI Software &amp; Networki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TI Software &amp; Networki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3E" w:rsidRPr="007B2D3E" w:rsidRDefault="007B2D3E" w:rsidP="007B2D3E">
      <w:pPr>
        <w:shd w:val="clear" w:color="auto" w:fill="FFFFFF"/>
        <w:spacing w:after="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84BF"/>
          <w:sz w:val="26"/>
          <w:szCs w:val="26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b/>
          <w:bCs/>
          <w:color w:val="0084BF"/>
          <w:sz w:val="26"/>
          <w:szCs w:val="26"/>
          <w:bdr w:val="none" w:sz="0" w:space="0" w:color="auto" w:frame="1"/>
          <w:lang w:eastAsia="es-ES"/>
        </w:rPr>
        <w:t>System Engineer</w:t>
      </w:r>
    </w:p>
    <w:p w:rsidR="007B2D3E" w:rsidRPr="007B2D3E" w:rsidRDefault="007B2D3E" w:rsidP="007B2D3E">
      <w:pPr>
        <w:shd w:val="clear" w:color="auto" w:fill="FFFFFF"/>
        <w:spacing w:after="0" w:line="360" w:lineRule="atLeast"/>
        <w:textAlignment w:val="baseline"/>
        <w:outlineLvl w:val="3"/>
        <w:rPr>
          <w:rFonts w:ascii="Helvetica" w:eastAsia="Times New Roman" w:hAnsi="Helvetica" w:cs="Helvetica"/>
          <w:color w:val="0084BF"/>
          <w:sz w:val="26"/>
          <w:szCs w:val="26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6"/>
          <w:szCs w:val="26"/>
          <w:bdr w:val="none" w:sz="0" w:space="0" w:color="auto" w:frame="1"/>
          <w:lang w:eastAsia="es-ES"/>
        </w:rPr>
        <w:t>Nombre de la empresaGTI Software &amp; Networking</w:t>
      </w:r>
    </w:p>
    <w:p w:rsidR="007B2D3E" w:rsidRPr="007B2D3E" w:rsidRDefault="007B2D3E" w:rsidP="007B2D3E">
      <w:pPr>
        <w:shd w:val="clear" w:color="auto" w:fill="FFFFFF"/>
        <w:spacing w:after="0" w:line="300" w:lineRule="atLeast"/>
        <w:textAlignment w:val="baseline"/>
        <w:outlineLvl w:val="3"/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  <w:t>Fechas de empleojun. de 2010 – feb. de 2011</w:t>
      </w:r>
    </w:p>
    <w:p w:rsidR="007B2D3E" w:rsidRPr="007B2D3E" w:rsidRDefault="007B2D3E" w:rsidP="007B2D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84BF"/>
          <w:sz w:val="18"/>
          <w:szCs w:val="18"/>
          <w:bdr w:val="none" w:sz="0" w:space="0" w:color="auto" w:frame="1"/>
          <w:lang w:eastAsia="es-ES"/>
        </w:rPr>
      </w:pPr>
      <w:r w:rsidRPr="007B2D3E">
        <w:rPr>
          <w:rFonts w:ascii="Times New Roman" w:eastAsia="Times New Roman" w:hAnsi="Times New Roman" w:cs="Times New Roman"/>
          <w:b/>
          <w:bCs/>
          <w:color w:val="0084BF"/>
          <w:sz w:val="18"/>
          <w:szCs w:val="18"/>
          <w:bdr w:val="none" w:sz="0" w:space="0" w:color="auto" w:frame="1"/>
          <w:lang w:eastAsia="es-ES"/>
        </w:rPr>
        <w:t> </w:t>
      </w:r>
    </w:p>
    <w:p w:rsidR="007B2D3E" w:rsidRPr="007B2D3E" w:rsidRDefault="007B2D3E" w:rsidP="007B2D3E">
      <w:pPr>
        <w:shd w:val="clear" w:color="auto" w:fill="FFFFFF"/>
        <w:spacing w:after="0" w:line="300" w:lineRule="atLeast"/>
        <w:ind w:left="1260"/>
        <w:textAlignment w:val="baseline"/>
        <w:outlineLvl w:val="3"/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  <w:t>Duración del empleo9 meses</w:t>
      </w:r>
    </w:p>
    <w:p w:rsidR="007B2D3E" w:rsidRPr="007B2D3E" w:rsidRDefault="007B2D3E" w:rsidP="007B2D3E">
      <w:pPr>
        <w:shd w:val="clear" w:color="auto" w:fill="FFFFFF"/>
        <w:spacing w:after="0" w:line="300" w:lineRule="atLeast"/>
        <w:textAlignment w:val="baseline"/>
        <w:outlineLvl w:val="3"/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  <w:t>UbicaciónSan Fernando de Henares, Madrid</w:t>
      </w:r>
    </w:p>
    <w:p w:rsidR="007B2D3E" w:rsidRPr="007B2D3E" w:rsidRDefault="007B2D3E" w:rsidP="007B2D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end"/>
      </w:r>
    </w:p>
    <w:p w:rsidR="007B2D3E" w:rsidRPr="007B2D3E" w:rsidRDefault="007B2D3E" w:rsidP="007B2D3E">
      <w:pPr>
        <w:shd w:val="clear" w:color="auto" w:fill="FFFFFF"/>
        <w:spacing w:before="240" w:after="0" w:line="300" w:lineRule="atLeast"/>
        <w:textAlignment w:val="baseline"/>
        <w:rPr>
          <w:rFonts w:ascii="Helvetica" w:eastAsia="Times New Roman" w:hAnsi="Helvetica" w:cs="Helvetica"/>
          <w:sz w:val="23"/>
          <w:szCs w:val="23"/>
          <w:lang w:eastAsia="es-ES"/>
        </w:rPr>
      </w:pPr>
      <w:r w:rsidRPr="007B2D3E">
        <w:rPr>
          <w:rFonts w:ascii="Helvetica" w:eastAsia="Times New Roman" w:hAnsi="Helvetica" w:cs="Helvetica"/>
          <w:sz w:val="23"/>
          <w:szCs w:val="23"/>
          <w:lang w:eastAsia="es-ES"/>
        </w:rPr>
        <w:lastRenderedPageBreak/>
        <w:t>Consultoría, instalación y formación de tecnologías Microsoft, Red Hat y Vmware.</w:t>
      </w:r>
    </w:p>
    <w:p w:rsidR="007B2D3E" w:rsidRPr="007B2D3E" w:rsidRDefault="007B2D3E" w:rsidP="007B2D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84BF"/>
          <w:sz w:val="18"/>
          <w:szCs w:val="18"/>
          <w:bdr w:val="none" w:sz="0" w:space="0" w:color="auto" w:frame="1"/>
          <w:lang w:eastAsia="es-ES"/>
        </w:rPr>
      </w:pP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begin"/>
      </w: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instrText xml:space="preserve"> HYPERLINK "https://www.linkedin.com/company-beta/296654/" </w:instrText>
      </w: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separate"/>
      </w:r>
    </w:p>
    <w:p w:rsidR="007B2D3E" w:rsidRPr="007B2D3E" w:rsidRDefault="007B2D3E" w:rsidP="007B2D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color w:val="0084BF"/>
          <w:sz w:val="18"/>
          <w:szCs w:val="18"/>
          <w:bdr w:val="none" w:sz="0" w:space="0" w:color="auto" w:frame="1"/>
          <w:lang w:eastAsia="es-ES"/>
        </w:rPr>
        <w:drawing>
          <wp:inline distT="0" distB="0" distL="0" distR="0">
            <wp:extent cx="952500" cy="381000"/>
            <wp:effectExtent l="0" t="0" r="0" b="0"/>
            <wp:docPr id="3" name="Imagen 3" descr="Baratz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atz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3E" w:rsidRPr="007B2D3E" w:rsidRDefault="007B2D3E" w:rsidP="007B2D3E">
      <w:pPr>
        <w:shd w:val="clear" w:color="auto" w:fill="FFFFFF"/>
        <w:spacing w:after="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84BF"/>
          <w:sz w:val="26"/>
          <w:szCs w:val="26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b/>
          <w:bCs/>
          <w:color w:val="0084BF"/>
          <w:sz w:val="26"/>
          <w:szCs w:val="26"/>
          <w:bdr w:val="none" w:sz="0" w:space="0" w:color="auto" w:frame="1"/>
          <w:lang w:eastAsia="es-ES"/>
        </w:rPr>
        <w:t>Tecnico de Sistemas</w:t>
      </w:r>
    </w:p>
    <w:p w:rsidR="007B2D3E" w:rsidRPr="007B2D3E" w:rsidRDefault="007B2D3E" w:rsidP="007B2D3E">
      <w:pPr>
        <w:shd w:val="clear" w:color="auto" w:fill="FFFFFF"/>
        <w:spacing w:after="0" w:line="360" w:lineRule="atLeast"/>
        <w:textAlignment w:val="baseline"/>
        <w:outlineLvl w:val="3"/>
        <w:rPr>
          <w:rFonts w:ascii="Helvetica" w:eastAsia="Times New Roman" w:hAnsi="Helvetica" w:cs="Helvetica"/>
          <w:color w:val="0084BF"/>
          <w:sz w:val="26"/>
          <w:szCs w:val="26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6"/>
          <w:szCs w:val="26"/>
          <w:bdr w:val="none" w:sz="0" w:space="0" w:color="auto" w:frame="1"/>
          <w:lang w:eastAsia="es-ES"/>
        </w:rPr>
        <w:t>Nombre de la empresaBaratz</w:t>
      </w:r>
    </w:p>
    <w:p w:rsidR="007B2D3E" w:rsidRPr="007B2D3E" w:rsidRDefault="007B2D3E" w:rsidP="007B2D3E">
      <w:pPr>
        <w:shd w:val="clear" w:color="auto" w:fill="FFFFFF"/>
        <w:spacing w:after="0" w:line="300" w:lineRule="atLeast"/>
        <w:textAlignment w:val="baseline"/>
        <w:outlineLvl w:val="3"/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  <w:t>Fechas de empleomar. de 2007 – may. de 2010</w:t>
      </w:r>
    </w:p>
    <w:p w:rsidR="007B2D3E" w:rsidRPr="007B2D3E" w:rsidRDefault="007B2D3E" w:rsidP="007B2D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84BF"/>
          <w:sz w:val="18"/>
          <w:szCs w:val="18"/>
          <w:bdr w:val="none" w:sz="0" w:space="0" w:color="auto" w:frame="1"/>
          <w:lang w:eastAsia="es-ES"/>
        </w:rPr>
      </w:pPr>
      <w:r w:rsidRPr="007B2D3E">
        <w:rPr>
          <w:rFonts w:ascii="Times New Roman" w:eastAsia="Times New Roman" w:hAnsi="Times New Roman" w:cs="Times New Roman"/>
          <w:b/>
          <w:bCs/>
          <w:color w:val="0084BF"/>
          <w:sz w:val="18"/>
          <w:szCs w:val="18"/>
          <w:bdr w:val="none" w:sz="0" w:space="0" w:color="auto" w:frame="1"/>
          <w:lang w:eastAsia="es-ES"/>
        </w:rPr>
        <w:t> </w:t>
      </w:r>
    </w:p>
    <w:p w:rsidR="007B2D3E" w:rsidRPr="007B2D3E" w:rsidRDefault="007B2D3E" w:rsidP="007B2D3E">
      <w:pPr>
        <w:shd w:val="clear" w:color="auto" w:fill="FFFFFF"/>
        <w:spacing w:after="0" w:line="300" w:lineRule="atLeast"/>
        <w:ind w:left="1260"/>
        <w:textAlignment w:val="baseline"/>
        <w:outlineLvl w:val="3"/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  <w:t>Duración del empleo3 años y 3 meses</w:t>
      </w:r>
    </w:p>
    <w:p w:rsidR="007B2D3E" w:rsidRPr="007B2D3E" w:rsidRDefault="007B2D3E" w:rsidP="007B2D3E">
      <w:pPr>
        <w:shd w:val="clear" w:color="auto" w:fill="FFFFFF"/>
        <w:spacing w:after="0" w:line="300" w:lineRule="atLeast"/>
        <w:textAlignment w:val="baseline"/>
        <w:outlineLvl w:val="3"/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  <w:t>UbicaciónMadrid y alrededores, España</w:t>
      </w:r>
    </w:p>
    <w:p w:rsidR="007B2D3E" w:rsidRPr="007B2D3E" w:rsidRDefault="007B2D3E" w:rsidP="007B2D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end"/>
      </w:r>
    </w:p>
    <w:p w:rsidR="007B2D3E" w:rsidRPr="007B2D3E" w:rsidRDefault="007B2D3E" w:rsidP="007B2D3E">
      <w:pPr>
        <w:spacing w:after="0" w:line="360" w:lineRule="atLeast"/>
        <w:textAlignment w:val="baseline"/>
        <w:outlineLvl w:val="1"/>
        <w:rPr>
          <w:rFonts w:ascii="Helvetica" w:eastAsia="Times New Roman" w:hAnsi="Helvetica" w:cs="Helvetica"/>
          <w:sz w:val="26"/>
          <w:szCs w:val="26"/>
          <w:lang w:eastAsia="es-ES"/>
        </w:rPr>
      </w:pPr>
      <w:r w:rsidRPr="007B2D3E">
        <w:rPr>
          <w:rFonts w:ascii="Helvetica" w:eastAsia="Times New Roman" w:hAnsi="Helvetica" w:cs="Helvetica"/>
          <w:sz w:val="26"/>
          <w:szCs w:val="26"/>
          <w:lang w:eastAsia="es-ES"/>
        </w:rPr>
        <w:t>Educación</w:t>
      </w:r>
    </w:p>
    <w:p w:rsidR="007B2D3E" w:rsidRPr="007B2D3E" w:rsidRDefault="007B2D3E" w:rsidP="007B2D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84BF"/>
          <w:sz w:val="18"/>
          <w:szCs w:val="18"/>
          <w:bdr w:val="none" w:sz="0" w:space="0" w:color="auto" w:frame="1"/>
          <w:lang w:eastAsia="es-ES"/>
        </w:rPr>
      </w:pP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begin"/>
      </w: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instrText xml:space="preserve"> HYPERLINK "https://www.linkedin.com/search/results/index/?keywords=I.E.S.%20Rey%20Fernando%20VI%20en%20San%20Fernando%20de%20Henares%20(MADRID)" </w:instrText>
      </w: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separate"/>
      </w:r>
    </w:p>
    <w:p w:rsidR="007B2D3E" w:rsidRPr="007B2D3E" w:rsidRDefault="007B2D3E" w:rsidP="007B2D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color w:val="0084BF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I.E.S. Rey Fernando VI en San Fernando de Henares (MADRID)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I.E.S. Rey Fernando VI en San Fernando de Henares (MADRID)" href="https://www.linkedin.com/search/results/index/?keywords=I.E.S.%20Rey%20Fernando%20VI%20en%20San%20Fernando%20de%20Henares%20(MADRID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B2D3E" w:rsidRPr="007B2D3E" w:rsidRDefault="007B2D3E" w:rsidP="007B2D3E">
      <w:pPr>
        <w:shd w:val="clear" w:color="auto" w:fill="FFFFFF"/>
        <w:spacing w:after="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84BF"/>
          <w:sz w:val="26"/>
          <w:szCs w:val="26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b/>
          <w:bCs/>
          <w:color w:val="0084BF"/>
          <w:sz w:val="26"/>
          <w:szCs w:val="26"/>
          <w:bdr w:val="none" w:sz="0" w:space="0" w:color="auto" w:frame="1"/>
          <w:lang w:eastAsia="es-ES"/>
        </w:rPr>
        <w:t>I.E.S. Rey Fernando VI en San Fernando de Henares (MADRID)</w:t>
      </w:r>
    </w:p>
    <w:p w:rsidR="007B2D3E" w:rsidRPr="007B2D3E" w:rsidRDefault="007B2D3E" w:rsidP="007B2D3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84BF"/>
          <w:sz w:val="26"/>
          <w:szCs w:val="26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6"/>
          <w:szCs w:val="26"/>
          <w:bdr w:val="none" w:sz="0" w:space="0" w:color="auto" w:frame="1"/>
          <w:lang w:eastAsia="es-ES"/>
        </w:rPr>
        <w:t>Nombre de la titulaciónTécnico Superior en Administración de Sistemas Informáticos.</w:t>
      </w:r>
    </w:p>
    <w:p w:rsidR="007B2D3E" w:rsidRPr="007B2D3E" w:rsidRDefault="007B2D3E" w:rsidP="007B2D3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  <w:t>Fechas de estudios o fecha de graduación prevista2006 – 2008</w:t>
      </w:r>
    </w:p>
    <w:p w:rsidR="007B2D3E" w:rsidRPr="007B2D3E" w:rsidRDefault="007B2D3E" w:rsidP="007B2D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end"/>
      </w:r>
    </w:p>
    <w:p w:rsidR="007B2D3E" w:rsidRPr="007B2D3E" w:rsidRDefault="007B2D3E" w:rsidP="007B2D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84BF"/>
          <w:sz w:val="24"/>
          <w:szCs w:val="24"/>
          <w:bdr w:val="none" w:sz="0" w:space="0" w:color="auto" w:frame="1"/>
          <w:lang w:eastAsia="es-ES"/>
        </w:rPr>
      </w:pP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begin"/>
      </w: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instrText xml:space="preserve"> HYPERLINK "https://www.linkedin.com/search/results/index/?keywords=I.E.S.%20EUROPA%20en%20Rivas-Vaciamadrid%20(MADRID)." </w:instrText>
      </w: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separate"/>
      </w:r>
    </w:p>
    <w:p w:rsidR="007B2D3E" w:rsidRPr="007B2D3E" w:rsidRDefault="007B2D3E" w:rsidP="007B2D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color w:val="0084BF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I.E.S. EUROPA en Rivas-Vaciamadrid (MADRID).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I.E.S. EUROPA en Rivas-Vaciamadrid (MADRID)." href="https://www.linkedin.com/search/results/index/?keywords=I.E.S.%20EUROPA%20en%20Rivas-Vaciamadrid%20(MADRID)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B2D3E" w:rsidRPr="007B2D3E" w:rsidRDefault="007B2D3E" w:rsidP="007B2D3E">
      <w:pPr>
        <w:shd w:val="clear" w:color="auto" w:fill="FFFFFF"/>
        <w:spacing w:after="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84BF"/>
          <w:sz w:val="26"/>
          <w:szCs w:val="26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b/>
          <w:bCs/>
          <w:color w:val="0084BF"/>
          <w:sz w:val="26"/>
          <w:szCs w:val="26"/>
          <w:bdr w:val="none" w:sz="0" w:space="0" w:color="auto" w:frame="1"/>
          <w:lang w:eastAsia="es-ES"/>
        </w:rPr>
        <w:t>I.E.S. EUROPA en Rivas-Vaciamadrid (MADRID).</w:t>
      </w:r>
    </w:p>
    <w:p w:rsidR="007B2D3E" w:rsidRPr="007B2D3E" w:rsidRDefault="007B2D3E" w:rsidP="007B2D3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84BF"/>
          <w:sz w:val="26"/>
          <w:szCs w:val="26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6"/>
          <w:szCs w:val="26"/>
          <w:bdr w:val="none" w:sz="0" w:space="0" w:color="auto" w:frame="1"/>
          <w:lang w:eastAsia="es-ES"/>
        </w:rPr>
        <w:t>Nombre de la titulaciónBachiller LOGSE “tecnológico”</w:t>
      </w:r>
    </w:p>
    <w:p w:rsidR="007B2D3E" w:rsidRPr="007B2D3E" w:rsidRDefault="007B2D3E" w:rsidP="007B2D3E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</w:pPr>
      <w:r w:rsidRPr="007B2D3E">
        <w:rPr>
          <w:rFonts w:ascii="Helvetica" w:eastAsia="Times New Roman" w:hAnsi="Helvetica" w:cs="Helvetica"/>
          <w:color w:val="0084BF"/>
          <w:sz w:val="23"/>
          <w:szCs w:val="23"/>
          <w:bdr w:val="none" w:sz="0" w:space="0" w:color="auto" w:frame="1"/>
          <w:lang w:eastAsia="es-ES"/>
        </w:rPr>
        <w:t>Fechas de estudios o fecha de graduación prevista2004 – 2006</w:t>
      </w:r>
    </w:p>
    <w:p w:rsidR="007B2D3E" w:rsidRPr="007B2D3E" w:rsidRDefault="007B2D3E" w:rsidP="007B2D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7B2D3E">
        <w:rPr>
          <w:rFonts w:ascii="Times New Roman" w:eastAsia="Times New Roman" w:hAnsi="Times New Roman" w:cs="Times New Roman"/>
          <w:sz w:val="18"/>
          <w:szCs w:val="18"/>
          <w:lang w:eastAsia="es-ES"/>
        </w:rPr>
        <w:fldChar w:fldCharType="end"/>
      </w:r>
    </w:p>
    <w:p w:rsidR="001668F9" w:rsidRDefault="001668F9"/>
    <w:sectPr w:rsidR="00166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72F"/>
    <w:multiLevelType w:val="multilevel"/>
    <w:tmpl w:val="FFB2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0814FC"/>
    <w:multiLevelType w:val="multilevel"/>
    <w:tmpl w:val="98FA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3E"/>
    <w:rsid w:val="001668F9"/>
    <w:rsid w:val="005D7757"/>
    <w:rsid w:val="007B2D3E"/>
    <w:rsid w:val="00A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7B2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B2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B2D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2D3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B2D3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B2D3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pv-entitydescription">
    <w:name w:val="pv-entity__description"/>
    <w:basedOn w:val="Normal"/>
    <w:rsid w:val="007B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B2D3E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7B2D3E"/>
  </w:style>
  <w:style w:type="character" w:customStyle="1" w:styleId="pv-entitysecondary-title">
    <w:name w:val="pv-entity__secondary-title"/>
    <w:basedOn w:val="Fuentedeprrafopredeter"/>
    <w:rsid w:val="007B2D3E"/>
  </w:style>
  <w:style w:type="character" w:customStyle="1" w:styleId="apple-converted-space">
    <w:name w:val="apple-converted-space"/>
    <w:basedOn w:val="Fuentedeprrafopredeter"/>
    <w:rsid w:val="007B2D3E"/>
  </w:style>
  <w:style w:type="character" w:customStyle="1" w:styleId="pv-entitybullet-item">
    <w:name w:val="pv-entity__bullet-item"/>
    <w:basedOn w:val="Fuentedeprrafopredeter"/>
    <w:rsid w:val="007B2D3E"/>
  </w:style>
  <w:style w:type="paragraph" w:customStyle="1" w:styleId="pv-entitysecondary-title1">
    <w:name w:val="pv-entity__secondary-title1"/>
    <w:basedOn w:val="Normal"/>
    <w:rsid w:val="007B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v-entitycomma-item">
    <w:name w:val="pv-entity__comma-item"/>
    <w:basedOn w:val="Fuentedeprrafopredeter"/>
    <w:rsid w:val="007B2D3E"/>
  </w:style>
  <w:style w:type="paragraph" w:customStyle="1" w:styleId="pv-entitydates">
    <w:name w:val="pv-entity__dates"/>
    <w:basedOn w:val="Normal"/>
    <w:rsid w:val="007B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D3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B2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7B2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B2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B2D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2D3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B2D3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B2D3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pv-entitydescription">
    <w:name w:val="pv-entity__description"/>
    <w:basedOn w:val="Normal"/>
    <w:rsid w:val="007B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B2D3E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7B2D3E"/>
  </w:style>
  <w:style w:type="character" w:customStyle="1" w:styleId="pv-entitysecondary-title">
    <w:name w:val="pv-entity__secondary-title"/>
    <w:basedOn w:val="Fuentedeprrafopredeter"/>
    <w:rsid w:val="007B2D3E"/>
  </w:style>
  <w:style w:type="character" w:customStyle="1" w:styleId="apple-converted-space">
    <w:name w:val="apple-converted-space"/>
    <w:basedOn w:val="Fuentedeprrafopredeter"/>
    <w:rsid w:val="007B2D3E"/>
  </w:style>
  <w:style w:type="character" w:customStyle="1" w:styleId="pv-entitybullet-item">
    <w:name w:val="pv-entity__bullet-item"/>
    <w:basedOn w:val="Fuentedeprrafopredeter"/>
    <w:rsid w:val="007B2D3E"/>
  </w:style>
  <w:style w:type="paragraph" w:customStyle="1" w:styleId="pv-entitysecondary-title1">
    <w:name w:val="pv-entity__secondary-title1"/>
    <w:basedOn w:val="Normal"/>
    <w:rsid w:val="007B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v-entitycomma-item">
    <w:name w:val="pv-entity__comma-item"/>
    <w:basedOn w:val="Fuentedeprrafopredeter"/>
    <w:rsid w:val="007B2D3E"/>
  </w:style>
  <w:style w:type="paragraph" w:customStyle="1" w:styleId="pv-entitydates">
    <w:name w:val="pv-entity__dates"/>
    <w:basedOn w:val="Normal"/>
    <w:rsid w:val="007B2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D3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B2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95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473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4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00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7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81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42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47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-beta/321820/" TargetMode="External"/><Relationship Id="rId13" Type="http://schemas.openxmlformats.org/officeDocument/2006/relationships/hyperlink" Target="https://www.linkedin.com/search/results/index/?keywords=I.E.S.%20EUROPA%20en%20Rivas-Vaciamadrid%20(MADRID).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search/results/index/?keywords=I.E.S.%20Rey%20Fernando%20VI%20en%20San%20Fernando%20de%20Henares%20(MADRID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-beta/2712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company-beta/29665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1</cp:revision>
  <dcterms:created xsi:type="dcterms:W3CDTF">2017-06-08T08:02:00Z</dcterms:created>
  <dcterms:modified xsi:type="dcterms:W3CDTF">2017-06-08T08:05:00Z</dcterms:modified>
</cp:coreProperties>
</file>