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>Bloque I. Organización del Estado y Administracion Electrónica</w:t>
      </w:r>
    </w:p>
    <w:p w:rsidR="00CA4B53" w:rsidRPr="007F33DA" w:rsidRDefault="00CA4B53" w:rsidP="00CA4B53">
      <w:pPr>
        <w:rPr>
          <w:rFonts w:ascii="Times New Roman" w:hAnsi="Times New Roman" w:cs="Times New Roman"/>
          <w:sz w:val="10"/>
          <w:szCs w:val="16"/>
          <w:lang w:val="es-ES"/>
        </w:rPr>
      </w:pPr>
      <w:bookmarkStart w:id="0" w:name="_GoBack"/>
      <w:bookmarkEnd w:id="0"/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1. La Constitución española de 1978. Derechos y deberes fundamentales. Su garantía y suspensión. La Jefatura del Estado. La Corona. Funciones constitucionales del Rey.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2. Las Cortes Generales. Atribuciones del Congreso de los Diputados y del Senado. El Tribunal Constitucional. Composición y atribuciones. El Defensor del Pueblo.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3. El Gobierno. Su composición. Nombramiento y cese. Las funciones del Gobierno. Relaciones entre el Gobierno y las Cortes Generales.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4. La Administración Pública: principios constitucionales informadores. La Administración General del Estado: organización y personal a su servicio. Las Comunidades Autónomas y la Administración Local: regulación constitucional.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5. Las fuentes del Derecho Administrativo. La jerarquía de las fuentes. La Ley. Las Disposiciones del Gobierno con fuerza de Ley: Decreto-ley y Decreto Legislativo. El Reglamento: concepto, clases y límites. Otras fuentes del Derecho Administrativo.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6. Políticas de Igualdad de Género. La Ley Orgánica 3/2007, de 22 de marzo, para la Igualdad efectiva de mujeres y hombres. Políticas contra la Violencia de género. La Ley Orgánica 1/2004, de 28 de diciembre, de Medidas de Protección Integral contra la Violencia de Género. Discapacidad y dependencia.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7. La sociedad de la información. Legislación sobre sociedad de la información y firma electrónica. El DNI electrónico.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8. La protección de datos personales y su normativa reguladora. Las Agencias de Protección de Datos: competencias y funciones.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 xml:space="preserve">9. La Ley 11/2007, de acceso electrónico de los ciudadanos a los servicios públicos y normativa de desarrollo. 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</w: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 xml:space="preserve">La gestión electrónica de los procedimientos administrativos: registros, notificaciones y uso de medios electrónicos. 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</w: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Esquema Nacional de Seguridad. Esquema Nacional de Interoperabilidad. Normas técnicas de interoperabilidad.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10. Instrumentos para el acceso electrónico a las Administraciones Públicas: sedes electrónicas, canales y punto de acceso, identificación y autenticación.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 xml:space="preserve">11. Instrumentos para la cooperación entre Administraciones Públicas en materia de Administración Electrónica. 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</w: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Órganos. Infraestructuras y servicios comunes. Plataformas de validación e interconexión de redes.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>Bloque II. Tecnología Básica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>1. Tecnologías actuales de ordenadores: de los dispositivos móviles a los superordenadores y arquitecturas escalables (grid, cluster, MPP, SMP, arquitecturas multinúcleo y otros). Base tecnológica. Componentes, funcionalidades y capacidades.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>2. Conceptos de sistemas operativos. Estructuras, componentes y funciones. Características y evolución. Administración de memoria. Procesos y subprocesos. Entrada/salida. Sistemas de archivo. Sistemas operativos multiprocesador.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>3. Características técnicas y funcionales de los sistemas operativos: Windows, Linux, Unix y otros. Sistemas operativos para dispositivos móviles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>4. Lenguajes actuales de programación. Características técnicas.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>5. Concepto y componentes de un entorno de bases de datos. Utilización de bases de datos en la Organización: sistemas OLTP, MIS, DSS, y almacenes de datos.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>6. Sistemas de gestión de bases de datos relacionales. Antecedentes históricos. Características y elementos constitutivos. El lenguaje SQL. Estándares de conectividad: ODBC y JDBC.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>7. Arquitecturas cliente-servidor. Tipología. Componentes. Interoperabilidad de componentes. Ventajas e inconvenientes. Arquitectura de servicios web (WS).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>8. El modelo TCP/IP: Arquitectura, capas, interfaces, protocolos, direccionamiento y encaminamiento.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>9. Lenguajes de marca o etiqueta. Características y funcionalidades. SGML, HTML, XML y sus derivaciones. Lenguajes de script.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>10. Plan de seguridad. Plan de contingencias. Plan de recuperación. Políticas de salvaguarda. El método MAGERIT de gestión de la seguridad.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>11. Auditoría Informática. Objetivos, alcance y metodología. Técnicas y herramientas. Normas y estándares.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>12. Gestión de la atención a clientes y usuarios: centros de contacto, CRM. Arquitectura multicanal. Sistemas de respuesta interactiva (IVR). Voice XML.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>13. Seguridad física y lógica de un sistema de información. Riesgos, amenazas y vulnerabilidades. Medidas de protección y aseguramiento. Auditoría de seguridad física.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lastRenderedPageBreak/>
        <w:t>14. Software libre y software propietario. Características y tipos de licencias. La protección jurídica de los programas de ordenador. Tecnologías de protección de derechos digitales.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>15. Técnicas de evaluación de alternativas y análisis de viabilidad. Personal, procedimientos, datos, software y hardware. Presupuestación y control de costes de un proyecto informático.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>16. Documática. Gestión y archivo electrónico de documentos. Sistemas de gestión documental. Gestores de contenidos. Sindicación de contenido. Sistemas de gestión de flujos de trabajos. Búsqueda de información: robots, spiders, otros.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>Bloque III. Desarrollo de Sistemas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1. Concepto del ciclo de vida de los sistemas y fases. Modelo en cascada, y modelo en espiral del ciclo de vida. Otros modelos.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2. Gestión del proceso de desarrollo. Objetivos del desarrollo. Actividades de gestión. Desarrollo en fases.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</w: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Tareas y funciones de los distintos agentes.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3. Planificación del desarrollo. Técnicas de planificación. Metodologías de desarrollo: la metodología Métrica.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4. Estrategias de determinación de requerimientos: Entrevistas, Derivación de sistemas existentes, Análisis y Prototipos.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5. Diagramas de flujo de datos: Diagramas estructurados. Flujogramas de sistema. Flujogramas de Programa.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6. Modelización conceptual. Elementos: entidades, atributos, relaciones, identificadores, roles. Reglas de modelización. Validación y construcción de modelos de datos.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7. Diseño de bases de datos. La arquitectura ANSI/SPARC. El modelo lógico relacional. Normalización. Diseño lógico.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</w: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Diseño físico. Problemas de concurrencia de acceso: lectura sucia, lectura fantasma y bloqueo. Mecanismos de resolución de conflictos.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8. Estructuras de datos. Tablas, listas y árboles. Algoritmos: ordenación, búsqueda. Grafos. Organizaciones de ficheros.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9. Diseño de programas. Diagramas estructurados. Análisis de transformación y de transacción. Cohesión y acoplamiento.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10. Construcción del sistema. Preparación de la instalación. Estándares de documentación.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</w: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Manuales de usuario y manuales técnicos. Formación de usuarios y personal técnico: métodos y materiales.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 xml:space="preserve">11. Pruebas. Planificación y documentación. Pruebas de caja negra. Pruebas de caja blanca. 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</w: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Utilización de datos de prueba. Pruebas de software, hardware, procedimientos y datos.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12. Instalación y cambio. Estrategias de sustitución. Recepción e instalación. Evaluación post-implementación Mantenimiento.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 xml:space="preserve">13. Análisis y diseño orientado a objetos. Concepto. Elementos. El proceso unificado de software. 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</w: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El lenguaje de modelado unificado (UML).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14. La arquitectura J2EE. Características de funcionamiento. Elementos constitutivos. Productos y herramientas.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15. La plataforma. Net. Modelo de programación. Servicios. Herramientas. La Tecnología ADO.NET.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16. Aplicaciones Web.Tecnologías de programación: JavaScript, applets, servlets, ASP, JSP y PHP. Servicios Web: SOAP, WSDL y UDDI.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17. La calidad del software y su medida. Modelos, métricas, normas y estándares.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18. Accesibilidad y usabilidad de las tecnologías, productos y servicios relacionados con la sociedad de la información.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19. Minería de datos. Aplicación a la resolución de problemas de gestión. Tecnología y algoritmos. Procesamiento analítico en línea (OLAP).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>Bloque IV. Sistemas y Comunicaciones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 xml:space="preserve">1. Administración del Sistema operativo y software de base. 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</w: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Funciones y responsabilidades. Control de cambios.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 xml:space="preserve">2. Administración de Sistemas de Gestión de Bases de Datos. 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</w: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Funciones. Responsabilidades. Administración de datos.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3. Prácticas de mantenimiento de equipos e instalaciones.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</w: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 xml:space="preserve">Mantenimiento preventivo, correctivo y perfectivo. 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</w: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Monitorización y gestión de capacidad.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 xml:space="preserve">4. Gestión de librerías de programas. Gestión de medios magnéticos. Controles de cambios. 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</w: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Los lenguajes de control de trabajos. Las técnicas y herramientas de operación automática.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 xml:space="preserve">5. Control de la ejecución de los trabajos. Evaluación del rendimiento. 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</w: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Planificación de la capacidad. Análisis de la carga. Herramientas y técnicas utilizables.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6. Almacenamiento masivo de datos. Sistemas SAN, NAS y DAS: componentes, protocolos, gestión y administración.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</w: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Virtualización del almacenamiento. Gestión de volúmenes.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 xml:space="preserve">7. Medios de transmisión. Cables metálicos. Cable coaxial. Fibra óptica. 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</w: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Tipología de redes de cable. Medios inalámbricos. Sistemas de transmisión por satélite.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8. Redes locales. Tipología. Medios de transmisión. Métodos de acceso. Dispositivos de interconexión.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9. Administración de redes locales. Gestión de usuarios. Gestión de dispositivos. Monitorización y control de tráfico. Gestión SNMP.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10. Principales protocolos de la arquitectura de comunicaciones TCP/IP: ARP, IPv4/IPv6, ICMP, UDP, TCP, DNS, TELNET, FTP, HTTP, SMTP y DHCP.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 xml:space="preserve">11. Planificación física de un centro de tratamiento de la información. Vulnerabilidades, riesgo y protección. Dimensionamiento de equipos. 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</w: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Factores a considerar.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 xml:space="preserve">12. Conmutación. Conmutación de circuitos y paquetes. X25. Frame Relay, ATM. Integración voz-datos sobre FR, IP, ATM. 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</w: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Protocolos de encaminamiento. Ethernet conmutada. MPLS. Calidad de servicio (QOS).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 xml:space="preserve">13. La seguridad en redes. Control de accesos. Técnicas criptográficas. Mecanismos de firma digital. 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</w: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Intrusiones. Cortafuegos. Redes privadas virtuales.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 xml:space="preserve">14. La red Internet: arquitectura de red. Principios de funcionamiento. 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</w: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Servicios: evolución, estado actual y perspectivas de futuro. La web 2.0.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 xml:space="preserve">15. Tecnología XDSL. Concepto. Características técnicas. Normativa reguladora. 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</w: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Telecomunicaciones por cable: características y normativa reguladora.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16. Telecomunicaciones de voz. Tecnologías VoIP. Convergencia telefonía fija-telefonía móvil.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 xml:space="preserve">17. Comunicaciones móviles. Telefonía sin hilos y DECT. Paging. Radiotelefonía privada. 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</w: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 xml:space="preserve">Sistemas celulares. </w:t>
      </w:r>
      <w:r w:rsidRPr="007F33DA">
        <w:rPr>
          <w:rFonts w:ascii="Times New Roman" w:hAnsi="Times New Roman" w:cs="Times New Roman"/>
          <w:sz w:val="12"/>
          <w:szCs w:val="16"/>
        </w:rPr>
        <w:t xml:space="preserve">Trunking. GSM, GPRS y UMTS. </w:t>
      </w:r>
      <w:r w:rsidRPr="007F33DA">
        <w:rPr>
          <w:rFonts w:ascii="Times New Roman" w:hAnsi="Times New Roman" w:cs="Times New Roman"/>
          <w:sz w:val="12"/>
          <w:szCs w:val="16"/>
          <w:lang w:val="es-ES"/>
        </w:rPr>
        <w:t>Evolución 3G: HDSPA y HSUPA.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 xml:space="preserve">18. Redes inalámbricas: protocolos 802.11x Wi-Fi y WiMAX. Características funcionales y técnicas. 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  <w:lang w:val="es-ES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</w: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>Sistemas de expansión del espectro. Sistemas de acceso. Modos de operación. Seguridad. Normativa reguladora.</w:t>
      </w:r>
    </w:p>
    <w:p w:rsidR="00CA4B53" w:rsidRPr="007F33DA" w:rsidRDefault="00CA4B53" w:rsidP="00CA4B53">
      <w:pPr>
        <w:rPr>
          <w:rFonts w:ascii="Times New Roman" w:hAnsi="Times New Roman" w:cs="Times New Roman"/>
          <w:sz w:val="12"/>
          <w:szCs w:val="16"/>
        </w:rPr>
      </w:pPr>
      <w:r w:rsidRPr="007F33DA">
        <w:rPr>
          <w:rFonts w:ascii="Times New Roman" w:hAnsi="Times New Roman" w:cs="Times New Roman"/>
          <w:sz w:val="12"/>
          <w:szCs w:val="16"/>
          <w:lang w:val="es-ES"/>
        </w:rPr>
        <w:tab/>
        <w:t xml:space="preserve">19. Comunicaciones emergentes: IP móvil y PLC (Power Line Comunications). </w:t>
      </w:r>
      <w:r w:rsidRPr="007F33DA">
        <w:rPr>
          <w:rFonts w:ascii="Times New Roman" w:hAnsi="Times New Roman" w:cs="Times New Roman"/>
          <w:sz w:val="12"/>
          <w:szCs w:val="16"/>
        </w:rPr>
        <w:t xml:space="preserve">Características técnicas. </w:t>
      </w:r>
    </w:p>
    <w:p w:rsidR="00ED453A" w:rsidRPr="00CA4B53" w:rsidRDefault="00CA4B53" w:rsidP="00CA4B53">
      <w:r w:rsidRPr="007F33DA">
        <w:rPr>
          <w:rFonts w:ascii="Times New Roman" w:hAnsi="Times New Roman" w:cs="Times New Roman"/>
          <w:sz w:val="12"/>
          <w:szCs w:val="16"/>
        </w:rPr>
        <w:lastRenderedPageBreak/>
        <w:tab/>
      </w:r>
      <w:r w:rsidRPr="007F33DA">
        <w:rPr>
          <w:rFonts w:ascii="Times New Roman" w:hAnsi="Times New Roman" w:cs="Times New Roman"/>
          <w:sz w:val="12"/>
          <w:szCs w:val="16"/>
        </w:rPr>
        <w:tab/>
      </w:r>
      <w:r w:rsidRPr="007F33DA">
        <w:rPr>
          <w:rFonts w:ascii="Times New Roman" w:hAnsi="Times New Roman" w:cs="Times New Roman"/>
          <w:sz w:val="16"/>
          <w:szCs w:val="16"/>
          <w:lang w:val="es-ES"/>
        </w:rPr>
        <w:t xml:space="preserve">Modos </w:t>
      </w:r>
      <w:r w:rsidRPr="00CA4B53">
        <w:rPr>
          <w:rFonts w:ascii="Times New Roman" w:hAnsi="Times New Roman" w:cs="Times New Roman"/>
          <w:sz w:val="12"/>
          <w:szCs w:val="16"/>
          <w:lang w:val="es-ES"/>
        </w:rPr>
        <w:t xml:space="preserve">de operación. Seguridad. Normativa reguladora. Ventajas e inconvenientes. Televisión digital. </w:t>
      </w:r>
      <w:r w:rsidRPr="00CA4B53">
        <w:rPr>
          <w:rFonts w:ascii="Times New Roman" w:hAnsi="Times New Roman" w:cs="Times New Roman"/>
          <w:sz w:val="12"/>
          <w:szCs w:val="16"/>
        </w:rPr>
        <w:t>Radiodifusión sonora</w:t>
      </w:r>
      <w:r w:rsidRPr="00CA4B53">
        <w:rPr>
          <w:sz w:val="2"/>
        </w:rPr>
        <w:t xml:space="preserve"> </w:t>
      </w:r>
      <w:r>
        <w:t>Digital.</w:t>
      </w:r>
    </w:p>
    <w:sectPr w:rsidR="00ED453A" w:rsidRPr="00CA4B53" w:rsidSect="00CA4B53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B53"/>
    <w:rsid w:val="005E5E21"/>
    <w:rsid w:val="006C6056"/>
    <w:rsid w:val="007F33DA"/>
    <w:rsid w:val="00CA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1583</Words>
  <Characters>9026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Gil</dc:creator>
  <cp:lastModifiedBy>Felipe Gil</cp:lastModifiedBy>
  <cp:revision>1</cp:revision>
  <dcterms:created xsi:type="dcterms:W3CDTF">2017-07-17T12:20:00Z</dcterms:created>
  <dcterms:modified xsi:type="dcterms:W3CDTF">2017-07-17T12:32:00Z</dcterms:modified>
</cp:coreProperties>
</file>