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4695825</wp:posOffset>
            </wp:positionH>
            <wp:positionV relativeFrom="paragraph">
              <wp:posOffset>114300</wp:posOffset>
            </wp:positionV>
            <wp:extent cx="1436701" cy="1685925"/>
            <wp:effectExtent b="0" l="0" r="0" t="0"/>
            <wp:wrapSquare wrapText="bothSides" distB="114300" distT="114300" distL="114300" distR="114300"/>
            <wp:docPr descr="14485112_991578834286061_7113765650393337380_n.jpg" id="1" name="image1.png"/>
            <a:graphic>
              <a:graphicData uri="http://schemas.openxmlformats.org/drawingml/2006/picture">
                <pic:pic>
                  <pic:nvPicPr>
                    <pic:cNvPr descr="14485112_991578834286061_7113765650393337380_n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701" cy="1685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5162550</wp:posOffset>
            </wp:positionH>
            <wp:positionV relativeFrom="paragraph">
              <wp:posOffset>0</wp:posOffset>
            </wp:positionV>
            <wp:extent cx="1362075" cy="181229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81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de Araújo Morais Vilar Oliveira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Endereço : AV. General Newton Cavalcante ,462-apt-04\t-09.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Vila da Inabe-Camaragibe-PE            CEP: 54.753-220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Telefone (01): (81) 99840-6912(wpp)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Telefone (02): (81) 99189-0029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E-mail: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felipe.oficial.bsi@gmail.com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RG: 8.760.176 SDS/PE   </w:t>
        <w:tab/>
        <w:t xml:space="preserve">CPF: 113.860.414-32</w:t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Estado Civil: Solteiro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Formação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Bacharelado em Sistemas de Informação Universidade Federal Rural de Pernambuco (UFRPE)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 de início: 2015, (em andamento)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Inglês Pré-intermediário 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Participações em eventos: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1ª Startup weekend Caruaru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 day 2016 Recife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Conhecimentos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Studio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Ionic3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My SQL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Programação Mobile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Noções básicas em: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bookmarkStart w:colFirst="0" w:colLast="0" w:name="_tpvdxbi0hdlv" w:id="0"/>
      <w:bookmarkEnd w:id="0"/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</w:t>
      </w:r>
      <w:r w:rsidDel="00000000" w:rsidR="00000000" w:rsidRPr="00000000">
        <w:rPr>
          <w:sz w:val="20"/>
          <w:szCs w:val="20"/>
          <w:rtl w:val="0"/>
        </w:rPr>
        <w:t xml:space="preserve">ips (mars 4.5)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Arduino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de projetos: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 weekend Caruaru: Com o projeto PODE VIR (desenvolvedor da equipe).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de uma aplicação mobile juntamente com quatro outros integrantes (para a cadeira de modelagem e programação orientada a objeto na faculdade).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Desenvolvimento de uma aplicação em Ionic3 juntamente com quatro outros integrantes(utilizado em 4 disciplinas)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felipe.oficial.b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