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Museo" w:hAnsi="Museo" w:cs="Museo"/>
          <w:sz w:val="32"/>
          <w:szCs w:val="32"/>
        </w:rPr>
      </w:pP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Análise de Projetos</w:t>
      </w: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>(11/09/2014)</w:t>
      </w: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Quality-Manager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  <w:r>
        <w:rPr>
          <w:rFonts w:hint="default" w:ascii="Museo" w:hAnsi="Museo" w:cs="Museo"/>
          <w:b/>
          <w:sz w:val="18"/>
          <w:szCs w:val="40"/>
        </w:rPr>
        <w:t>(versão 1.1</w:t>
      </w:r>
      <w:r>
        <w:rPr>
          <w:rFonts w:hint="default" w:ascii="Museo" w:hAnsi="Museo" w:cs="Museo"/>
          <w:sz w:val="18"/>
          <w:szCs w:val="40"/>
        </w:rPr>
        <w:t>)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eastAsia="Calibri" w:cs="Museo"/>
          <w:sz w:val="22"/>
          <w:szCs w:val="22"/>
          <w:lang w:val="en-US" w:eastAsia="en-US" w:bidi="ar-SA"/>
        </w:rPr>
        <w:pict>
          <v:shape id="Imagem 1" o:spid="_x0000_s1026" type="#_x0000_t75" style="height:104.8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bCs/>
          <w:sz w:val="20"/>
          <w:szCs w:val="40"/>
        </w:rPr>
        <w:t>Emanuel Guimarães</w:t>
      </w:r>
      <w:r>
        <w:rPr>
          <w:rFonts w:hint="default" w:ascii="Museo" w:hAnsi="Museo" w:cs="Museo"/>
          <w:sz w:val="20"/>
          <w:szCs w:val="40"/>
        </w:rPr>
        <w:t xml:space="preserve"> – emanuelguimares23@gmail.com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sz w:val="20"/>
          <w:szCs w:val="40"/>
        </w:rPr>
        <w:t xml:space="preserve">  Eri Jonhson </w:t>
      </w:r>
      <w:r>
        <w:rPr>
          <w:rFonts w:hint="default" w:ascii="Museo" w:hAnsi="Museo" w:cs="Museo"/>
          <w:sz w:val="20"/>
          <w:szCs w:val="40"/>
        </w:rPr>
        <w:t>– erijonhson.os@gmail.com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Felipe Nascimento</w:t>
      </w:r>
      <w:r>
        <w:rPr>
          <w:rFonts w:hint="default" w:ascii="Museo" w:hAnsi="Museo" w:cs="Museo"/>
          <w:sz w:val="20"/>
          <w:szCs w:val="40"/>
        </w:rPr>
        <w:t xml:space="preserve"> – felipe_nsousa@outlook.com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Ivanildo Terceiro</w:t>
      </w:r>
      <w:r>
        <w:rPr>
          <w:rFonts w:hint="default" w:ascii="Museo" w:hAnsi="Museo" w:cs="Museo"/>
          <w:sz w:val="20"/>
          <w:szCs w:val="40"/>
        </w:rPr>
        <w:t xml:space="preserve"> – iterceiro@epl.org.br</w:t>
      </w:r>
    </w:p>
    <w:p>
      <w:pPr>
        <w:pStyle w:val="2"/>
        <w:spacing w:line="360" w:lineRule="auto"/>
        <w:jc w:val="both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Objetivo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Desenvolver e implementar uma aplicação de gestão para 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>Campina Grande do Instituto Federal da Paraíba.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Descrição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Esta aplicação irá automatizar as tarefas burocráticas da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>Campina Grande do Instituto Federal da Paraíba. A aplicação terá uma interface para dispositivos móveis e uma interface web, ambas com capacidade de se comunicar com um banco de dados remoto.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>Tem como principais funções as ações que o Coordenador realiza hodiernamente de forma manual e laboriosa.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cs="Museo"/>
          <w:b/>
          <w:sz w:val="36"/>
        </w:rPr>
        <w:t xml:space="preserve"> </w:t>
      </w:r>
      <w:r>
        <w:rPr>
          <w:rFonts w:hint="default" w:ascii="Museo" w:hAnsi="Museo" w:cs="Museo"/>
          <w:b/>
          <w:sz w:val="36"/>
        </w:rPr>
        <w:t>Requisitos 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color w:val="auto"/>
          <w:sz w:val="24"/>
          <w:szCs w:val="24"/>
        </w:rPr>
        <w:t xml:space="preserve">autenticar usuário: </w:t>
      </w:r>
      <w:r>
        <w:rPr>
          <w:rFonts w:hint="default" w:ascii="Museo" w:hAnsi="Museo" w:eastAsia="Ubuntu" w:cs="Ubuntu"/>
          <w:b w:val="0"/>
          <w:bCs w:val="0"/>
          <w:color w:val="auto"/>
          <w:sz w:val="24"/>
          <w:szCs w:val="24"/>
        </w:rPr>
        <w:t>os usuários (Coordenador, Orientador e Discente) precisam informar e-mail ou matrícula institucional e senha para utilizar as funções do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ascii="Museo" w:hAnsi="Museo" w:eastAsia="Ubuntu" w:cs="Ubuntu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i</w:t>
      </w:r>
      <w:r>
        <w:rPr>
          <w:rFonts w:ascii="Museo" w:hAnsi="Museo" w:eastAsia="Ubuntu" w:cs="Ubuntu"/>
          <w:b/>
          <w:bCs/>
          <w:sz w:val="24"/>
          <w:szCs w:val="24"/>
        </w:rPr>
        <w:t>nstituiç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ões financiadoras: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Instituições Financiadoras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programas institucionais: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Programas Institucionais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editais: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Editais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projetos: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Orientador inclua, altere e visualize informações de Projetos em uma base de dados. O Coordenador pode visualizar tais informações para desempenho de algumas atividades.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O Orientador pode controlar vínculo de Discentes aos seus projetos.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orientadores: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um Orientador inclua, altere e visualize suas informações em uma base de dados. O Coordenador deve confirmar a inclusão e pode visualizar informações de Orientadores no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discentes: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Orientador inclua e visualize informações de Discentes em uma base de dados. Os Discentes podem visualizar seus dados e alterar uma parte deles.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O Coordenador também pode ver dados de Discentes.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b/>
          <w:sz w:val="24"/>
          <w:szCs w:val="24"/>
        </w:rPr>
        <w:t>as entidades deverão obedecer restrições de integridade na sua implementação</w:t>
      </w:r>
      <w:r>
        <w:rPr>
          <w:rFonts w:hint="default" w:ascii="Museo" w:hAnsi="Museo" w:cs="Museo"/>
          <w:sz w:val="24"/>
          <w:szCs w:val="24"/>
        </w:rPr>
        <w:t>: por exemplo, não poderá ser permitido incluir um Projeto sem que exista o Edital ao qual ele se associa (observe Modelo Conceitual, na parte 5 desse documento).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Requisitos Não-Funcionais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  <w:szCs w:val="24"/>
        </w:rPr>
        <w:t xml:space="preserve">diferentes interfaces visuais: </w:t>
      </w:r>
      <w:r>
        <w:rPr>
          <w:rFonts w:hint="default" w:ascii="Museo" w:hAnsi="Museo" w:cs="Museo"/>
          <w:sz w:val="24"/>
          <w:szCs w:val="24"/>
        </w:rPr>
        <w:t>o Coordenador, o Orientador e o Discente deverão lidar com diferentes níveis de abstração. Nesse sentido, cada um terá sua própria interface de visualização.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bCs/>
          <w:sz w:val="24"/>
          <w:szCs w:val="24"/>
        </w:rPr>
        <w:t>plataforma:</w:t>
      </w:r>
      <w:r>
        <w:rPr>
          <w:rFonts w:hint="default" w:ascii="Museo" w:hAnsi="Museo" w:cs="Museo"/>
          <w:sz w:val="24"/>
          <w:szCs w:val="24"/>
        </w:rPr>
        <w:t xml:space="preserve"> os clientes acessarão os serviços do sistema via browser ou aplicativo para dispositivo móvel. </w:t>
      </w:r>
      <w:r>
        <w:rPr>
          <w:rFonts w:hint="default" w:ascii="Museo" w:hAnsi="Museo" w:cs="Museo"/>
          <w:sz w:val="24"/>
        </w:rPr>
        <w:t>O servidor se encarrega de persistir dados em uma única base de dados.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</w:rPr>
        <w:t xml:space="preserve">segurança: </w:t>
      </w:r>
      <w:r>
        <w:rPr>
          <w:rFonts w:hint="default" w:ascii="Museo" w:hAnsi="Museo" w:cs="Museo"/>
          <w:sz w:val="24"/>
        </w:rPr>
        <w:t>dados do Coordenador, Orientador e Discente devem ser criptografados para maior segurança.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</w:rPr>
        <w:br w:type="page"/>
      </w:r>
    </w:p>
    <w:p>
      <w:pPr>
        <w:pStyle w:val="2"/>
        <w:rPr>
          <w:rFonts w:hint="default" w:ascii="Museo" w:hAnsi="Museo" w:cs="Museo"/>
          <w:b/>
          <w:sz w:val="22"/>
          <w:szCs w:val="22"/>
        </w:rPr>
      </w:pPr>
      <w:r>
        <w:rPr>
          <w:rFonts w:hint="default" w:ascii="Museo" w:hAnsi="Museo" w:cs="Museo"/>
          <w:b/>
        </w:rPr>
        <w:t>Modelo Conceitual</w:t>
      </w:r>
    </w:p>
    <w:p>
      <w:pPr>
        <w:rPr>
          <w:rFonts w:hint="default" w:ascii="Museo" w:hAnsi="Museo" w:cs="Museo"/>
          <w:sz w:val="32"/>
          <w:szCs w:val="32"/>
        </w:rPr>
      </w:pPr>
      <w:r>
        <w:rPr>
          <w:rFonts w:hint="default" w:ascii="Museo" w:hAnsi="Museo" w:eastAsia="Calibri" w:cs="Museo"/>
          <w:sz w:val="32"/>
          <w:szCs w:val="32"/>
          <w:lang w:eastAsia="en-US" w:bidi="ar-SA"/>
        </w:rPr>
        <w:pict>
          <v:shape id="Picture 9" o:spid="_x0000_s1027" type="#_x0000_t75" style="position:absolute;left:0;margin-left:-15pt;margin-top:9.75pt;height:680.25pt;width:511.6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QManager - Modelo Conceitual" r:id="rId7"/>
            <o:lock v:ext="edit" position="f" selection="f" grouping="f" rotation="f" cropping="f" text="f" aspectratio="t"/>
          </v:shape>
        </w:pict>
      </w:r>
    </w:p>
    <w:p>
      <w:pPr>
        <w:jc w:val="center"/>
        <w:rPr>
          <w:rFonts w:hint="default" w:ascii="Museo" w:hAnsi="Museo" w:cs="Museo"/>
          <w:color w:val="FF0000"/>
          <w:sz w:val="32"/>
          <w:szCs w:val="32"/>
        </w:rPr>
      </w:pPr>
    </w:p>
    <w:p>
      <w:pPr>
        <w:jc w:val="both"/>
        <w:rPr>
          <w:rFonts w:hint="default" w:ascii="Museo" w:hAnsi="Museo" w:cs="Museo"/>
          <w:color w:val="FF0000"/>
          <w:sz w:val="32"/>
          <w:szCs w:val="32"/>
          <w:lang w:val="en-US"/>
        </w:rPr>
      </w:pPr>
      <w:r>
        <w:rPr>
          <w:rFonts w:hint="default" w:ascii="Museo" w:hAnsi="Museo" w:cs="Museo"/>
          <w:color w:val="FF0000"/>
          <w:sz w:val="32"/>
          <w:szCs w:val="32"/>
          <w:lang w:val="en-US"/>
        </w:rPr>
        <w:br w:type="page"/>
      </w:r>
    </w:p>
    <w:p>
      <w:pPr>
        <w:pStyle w:val="2"/>
        <w:rPr>
          <w:rFonts w:hint="default" w:ascii="Museo" w:hAnsi="Museo" w:eastAsia="Ubuntu" w:cs="Museo"/>
          <w:b/>
          <w:sz w:val="36"/>
        </w:rPr>
      </w:pPr>
      <w:r>
        <w:rPr>
          <w:rFonts w:hint="default" w:ascii="Museo" w:hAnsi="Museo" w:eastAsia="Ubuntu" w:cs="Museo"/>
          <w:b/>
          <w:sz w:val="36"/>
        </w:rPr>
        <w:t>Casos de Uso</w:t>
      </w:r>
    </w:p>
    <w:p>
      <w:pPr>
        <w:rPr>
          <w:rFonts w:ascii="Museo" w:hAnsi="Museo" w:eastAsia="Ubuntu" w:cs="Ubuntu"/>
          <w:b/>
          <w:bCs/>
          <w:color w:val="auto"/>
          <w:sz w:val="28"/>
          <w:szCs w:val="28"/>
        </w:rPr>
      </w:pPr>
    </w:p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Objetivo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Coordenador, Orientador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Coordenador, Orientador e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Coordenador, Orientador e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cente.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deseja ter acesso as suas informações e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Ser Coordenador, que é cadastrado por default, ou ter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adastro prévio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</w:t>
            </w:r>
            <w:r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  <w:t xml:space="preserve"> (ou Pós-Condições)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Coordenador, Orientador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cente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Coordenador, Orientador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Docente solicita fazer login no sistema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inicia autenticação do usuário.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Coordenador, Orientador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Docente digita e-mail (ou matrícula) e senha e solicita autenticação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Sistema criptografa e envia dados para autenticação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suário;</w:t>
            </w:r>
          </w:p>
          <w:p>
            <w:pPr>
              <w:pStyle w:val="10"/>
              <w:widowControl/>
              <w:numPr>
                <w:ilvl w:val="0"/>
                <w:numId w:val="4"/>
              </w:numPr>
              <w:wordWrap/>
              <w:adjustRightInd/>
              <w:snapToGrid/>
              <w:spacing w:before="0" w:after="0" w:line="240" w:lineRule="auto"/>
              <w:ind w:left="731" w:leftChars="0" w:right="0" w:hanging="369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Sistema apresenta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 contar do usuário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suário cancela a operação de login:</w:t>
            </w:r>
          </w:p>
          <w:p>
            <w:pPr>
              <w:widowControl/>
              <w:numPr>
                <w:ilvl w:val="0"/>
                <w:numId w:val="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4a. Autenticação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suário falha:</w:t>
            </w:r>
          </w:p>
          <w:p>
            <w:pPr>
              <w:pStyle w:val="10"/>
              <w:widowControl/>
              <w:numPr>
                <w:ilvl w:val="0"/>
                <w:numId w:val="6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Sistema exibe mensagem de erro e solicita que 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O processo de autenticação do usuário não deve demorar mais que 7 segundos</w:t>
            </w: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buscar 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</w:t>
            </w: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  <w:t>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Informações 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corretamente e o Coordenador receberá uma mensagem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adastro 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cadastrar instituição financiadora;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inicia novo 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 instituição financiadora;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submete todos os dados de uma instituição financiadora.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dados da nova instituição financiadora.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  <w:p>
            <w:pPr>
              <w:pStyle w:val="10"/>
              <w:widowControl/>
              <w:numPr>
                <w:ilvl w:val="0"/>
                <w:numId w:val="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uma nova instituição financiadora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Coordenador cancela operação de cadastro 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4b. Coordenador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tentou recadastrar uma instituição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erro e informa que a instituição financiadora já foi cadastrada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1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outra instituição financiadora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e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>Problemas em aberto: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deve-se explorar a validação dos dados da instituição financiadora.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existe algum sistema do governo que fornece uma base de dados sobre Instituições Financeiras que pode ser usado para validar existência de tal instituição e garimpar dados sobre ela?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Instituiç</w:t>
      </w:r>
      <w:r>
        <w:rPr>
          <w:rFonts w:hint="default" w:ascii="Museo" w:hAnsi="Museo" w:eastAsia="Ubuntu" w:cs="Ubuntu"/>
          <w:b/>
          <w:bCs/>
          <w:sz w:val="28"/>
          <w:szCs w:val="28"/>
        </w:rPr>
        <w:t>ões Financiadoras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 dados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de </w:t>
            </w:r>
            <w:r>
              <w:rPr>
                <w:rFonts w:ascii="Museo" w:hAnsi="Museo" w:eastAsia="Ubuntu" w:cs="Ubuntu"/>
                <w:sz w:val="24"/>
                <w:szCs w:val="24"/>
              </w:rPr>
              <w:t>uma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várias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ões financiadoras.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Pós-Condições):</w:t>
            </w: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11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instituições financiadoras.</w:t>
            </w:r>
          </w:p>
          <w:p>
            <w:pPr>
              <w:widowControl/>
              <w:numPr>
                <w:ilvl w:val="0"/>
                <w:numId w:val="11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 sobre todas as instituições financiadoras cadastradas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 específica.</w:t>
            </w:r>
          </w:p>
          <w:p>
            <w:pPr>
              <w:widowControl/>
              <w:numPr>
                <w:ilvl w:val="0"/>
                <w:numId w:val="11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11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3a. Coordenador decide pesquisar por instituição financiadora específica:</w:t>
            </w:r>
          </w:p>
          <w:p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informa nome ou CNPJ na ferramenta de busca.</w:t>
            </w:r>
          </w:p>
          <w:p>
            <w:pPr>
              <w:widowControl/>
              <w:numPr>
                <w:ilvl w:val="0"/>
                <w:numId w:val="1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mostra apenas informações de instituições financiadoras com dados iguais aos definido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pelo Coordenador em sua busca ou indica que não encontrou nenhuma instituição financiadora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>: Editar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realizar alterações em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editar instituição financiadora.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inicia edição de instituição financiadora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Coordenador invoca </w:t>
            </w:r>
            <w:r>
              <w:rPr>
                <w:rFonts w:hint="default" w:ascii="Museo" w:hAnsi="Museo" w:eastAsia="Ubuntu" w:cs="Ubuntu"/>
                <w:sz w:val="24"/>
                <w:szCs w:val="24"/>
                <w:u w:val="single" w:color="auto"/>
              </w:rPr>
              <w:t>Visualizar dados de Instituições Financiadoras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a fim de obter instituição financiadora para edição e modifica dados </w:t>
            </w:r>
            <w:r>
              <w:rPr>
                <w:rFonts w:ascii="Museo" w:hAnsi="Museo" w:eastAsia="Ubuntu" w:cs="Ubuntu"/>
                <w:sz w:val="24"/>
                <w:szCs w:val="24"/>
              </w:rPr>
              <w:t>de acordo com seu anseio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exceto pelo CNPJ da instituição financiadora, pois este é imutável.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os novos dados da instituição financiadora.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alteração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  <w:p>
            <w:pPr>
              <w:widowControl/>
              <w:numPr>
                <w:ilvl w:val="0"/>
                <w:numId w:val="1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editar outra instituição financiadora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Coordenador cancela operação de edição da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f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4"/>
              </w:numPr>
              <w:tabs>
                <w:tab w:val="clear" w:pos="84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1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1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 xml:space="preserve">Problemas em aberto: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- deve-se explorar a validação dos dados da instituição financiadora.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hint="default" w:ascii="Museo" w:hAnsi="Museo" w:eastAsia="Ubuntu" w:cs="Ubuntu"/>
          <w:b/>
          <w:bCs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</w:t>
      </w:r>
      <w:r>
        <w:rPr>
          <w:rFonts w:hint="eastAsia" w:ascii="Museo" w:hAnsi="Museo" w:eastAsia="Ubuntu" w:cs="Ubuntu"/>
          <w:b/>
          <w:bCs/>
          <w:sz w:val="28"/>
          <w:szCs w:val="28"/>
        </w:rPr>
        <w:t xml:space="preserve">rograma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I</w:t>
      </w:r>
      <w:r>
        <w:rPr>
          <w:rFonts w:hint="eastAsia" w:ascii="Museo" w:hAnsi="Museo" w:eastAsia="Ubuntu" w:cs="Ubuntu"/>
          <w:b/>
          <w:bCs/>
          <w:sz w:val="28"/>
          <w:szCs w:val="28"/>
        </w:rPr>
        <w:t>nstituciona</w:t>
      </w:r>
      <w:r>
        <w:rPr>
          <w:rFonts w:hint="default" w:ascii="Museo" w:hAnsi="Museo" w:eastAsia="Ubuntu" w:cs="Ubuntu"/>
          <w:b/>
          <w:bCs/>
          <w:sz w:val="28"/>
          <w:szCs w:val="28"/>
        </w:rPr>
        <w:t>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sz w:val="24"/>
                <w:szCs w:val="24"/>
              </w:rPr>
              <w:t>Informações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corretamente e o Coordenador receberá uma mensagem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cadastrar programa institucional.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inicia novo 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 programa institucional.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submete todos os dados de um programa institucional. Submeter o orçamento é opcional.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dados do novo programa institucional.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institucional.</w:t>
            </w:r>
          </w:p>
          <w:p>
            <w:pPr>
              <w:pStyle w:val="10"/>
              <w:widowControl/>
              <w:numPr>
                <w:ilvl w:val="0"/>
                <w:numId w:val="1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um novo programa institucional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1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1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4b. Coordenador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tentou recadastrar um 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1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erro e informa que programa institucional já foi cadastrado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1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outro programa institucional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e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Programas Institucionais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 dados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de </w:t>
            </w:r>
            <w:r>
              <w:rPr>
                <w:rFonts w:ascii="Museo" w:hAnsi="Museo" w:eastAsia="Ubuntu" w:cs="Ubuntu"/>
                <w:sz w:val="24"/>
                <w:szCs w:val="24"/>
              </w:rPr>
              <w:t>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vários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programas institucionais.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2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instituições financiadoras.</w:t>
            </w:r>
          </w:p>
          <w:p>
            <w:pPr>
              <w:widowControl/>
              <w:numPr>
                <w:ilvl w:val="0"/>
                <w:numId w:val="2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 sobre todos os programas institucionais cadastrados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 específico.</w:t>
            </w:r>
          </w:p>
          <w:p>
            <w:pPr>
              <w:widowControl/>
              <w:numPr>
                <w:ilvl w:val="0"/>
                <w:numId w:val="2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2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3a. Coordenador decide pesquisar por programa institucional específico:</w:t>
            </w:r>
          </w:p>
          <w:p>
            <w:pPr>
              <w:widowControl/>
              <w:numPr>
                <w:ilvl w:val="0"/>
                <w:numId w:val="2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informa nome do programa institucional na ferramenta de busca.</w:t>
            </w:r>
          </w:p>
          <w:p>
            <w:pPr>
              <w:widowControl/>
              <w:numPr>
                <w:ilvl w:val="0"/>
                <w:numId w:val="2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mostra apenas informações de programas institucionais com dados iguais aos definido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pelo Coordenador em sua busca ou indica que não encontrou nenhum programa institucional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 tem algum atributo que o identifica unicamente?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>: Editar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Programa Institucional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editar programa institucional.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inicia edição de programa institucional.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Coordenador invoca </w:t>
            </w:r>
            <w:r>
              <w:rPr>
                <w:rFonts w:hint="default" w:ascii="Museo" w:hAnsi="Museo" w:eastAsia="Ubuntu" w:cs="Ubuntu"/>
                <w:sz w:val="24"/>
                <w:szCs w:val="24"/>
                <w:u w:val="single" w:color="auto"/>
              </w:rPr>
              <w:t>Visualizar dados de Programas Institucionais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a fim de obter programa institucional para edição e modifica dados </w:t>
            </w:r>
            <w:r>
              <w:rPr>
                <w:rFonts w:ascii="Museo" w:hAnsi="Museo" w:eastAsia="Ubuntu" w:cs="Ubuntu"/>
                <w:sz w:val="24"/>
                <w:szCs w:val="24"/>
              </w:rPr>
              <w:t>de acordo com seu anseio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os novos dados do programa institucional.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alteração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programa institucional.</w:t>
            </w:r>
          </w:p>
          <w:p>
            <w:pPr>
              <w:widowControl/>
              <w:numPr>
                <w:ilvl w:val="0"/>
                <w:numId w:val="2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editar outro programa institucional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23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2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2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jc w:val="both"/>
        <w:rPr>
          <w:rFonts w:hint="default" w:ascii="Museo" w:hAnsi="Museo" w:eastAsia="Ubuntu" w:cs="Ubuntu"/>
          <w:b/>
          <w:bCs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8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</w:t>
      </w:r>
      <w:r>
        <w:rPr>
          <w:rFonts w:hint="eastAsia" w:ascii="Museo" w:hAnsi="Museo" w:eastAsia="Ubuntu" w:cs="Ubuntu"/>
          <w:b/>
          <w:bCs/>
          <w:sz w:val="28"/>
          <w:szCs w:val="28"/>
        </w:rPr>
        <w:t>dita</w:t>
      </w:r>
      <w:r>
        <w:rPr>
          <w:rFonts w:hint="default" w:ascii="Museo" w:hAnsi="Museo" w:eastAsia="Ubuntu" w:cs="Ubuntu"/>
          <w:b/>
          <w:bCs/>
          <w:sz w:val="28"/>
          <w:szCs w:val="28"/>
        </w:rPr>
        <w:t>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sz w:val="24"/>
                <w:szCs w:val="24"/>
              </w:rPr>
              <w:t>Informações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corretamente e o Coordenador receberá uma mensagem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cadastrar edital.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inicia novo 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 edital.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submete todos os dados de um edital.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dados do novo edital.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edital.</w:t>
            </w:r>
          </w:p>
          <w:p>
            <w:pPr>
              <w:pStyle w:val="10"/>
              <w:widowControl/>
              <w:numPr>
                <w:ilvl w:val="0"/>
                <w:numId w:val="2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um novo edital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2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2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2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4b. Coordenador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tentou recadastrar um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2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erro e informa que o edital já foi cadastrado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2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cadastrar outro edital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e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9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de Editais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 dados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de </w:t>
            </w:r>
            <w:r>
              <w:rPr>
                <w:rFonts w:ascii="Museo" w:hAnsi="Museo" w:eastAsia="Ubuntu" w:cs="Ubuntu"/>
                <w:sz w:val="24"/>
                <w:szCs w:val="24"/>
              </w:rPr>
              <w:t>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vários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2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editais.</w:t>
            </w:r>
          </w:p>
          <w:p>
            <w:pPr>
              <w:widowControl/>
              <w:numPr>
                <w:ilvl w:val="0"/>
                <w:numId w:val="2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 sobre todos os editais cadastrados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 específico.</w:t>
            </w:r>
          </w:p>
          <w:p>
            <w:pPr>
              <w:widowControl/>
              <w:numPr>
                <w:ilvl w:val="0"/>
                <w:numId w:val="2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2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3a. Coordenador decide pesquisar por edital específica:</w:t>
            </w:r>
          </w:p>
          <w:p>
            <w:pPr>
              <w:widowControl/>
              <w:numPr>
                <w:ilvl w:val="0"/>
                <w:numId w:val="3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informa identificador na ferramenta de busca.</w:t>
            </w:r>
          </w:p>
          <w:p>
            <w:pPr>
              <w:widowControl/>
              <w:numPr>
                <w:ilvl w:val="0"/>
                <w:numId w:val="30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mostra apenas informações de edital com dados iguais aos definido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pelo Coordenador em sua busca ou indica que não encontrou nenhum edital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10</w:t>
      </w:r>
      <w:r>
        <w:rPr>
          <w:rFonts w:ascii="Museo" w:hAnsi="Museo" w:eastAsia="Ubuntu" w:cs="Ubuntu"/>
          <w:b/>
          <w:bCs/>
          <w:sz w:val="28"/>
          <w:szCs w:val="28"/>
        </w:rPr>
        <w:t>: Editar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dados de Edital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editar edital.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inicia edição de edital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Coordenador invoca </w:t>
            </w:r>
            <w:r>
              <w:rPr>
                <w:rFonts w:hint="default" w:ascii="Museo" w:hAnsi="Museo" w:eastAsia="Ubuntu" w:cs="Ubuntu"/>
                <w:sz w:val="24"/>
                <w:szCs w:val="24"/>
                <w:u w:val="single" w:color="auto"/>
              </w:rPr>
              <w:t>Visualizar dados de Editais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a fim de obter edital para edição e modifica dados </w:t>
            </w:r>
            <w:r>
              <w:rPr>
                <w:rFonts w:ascii="Museo" w:hAnsi="Museo" w:eastAsia="Ubuntu" w:cs="Ubuntu"/>
                <w:sz w:val="24"/>
                <w:szCs w:val="24"/>
              </w:rPr>
              <w:t>de acordo com seu anseio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exceto pelo identificador e ano do edital, pois estes são imutáveis.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os novos dados do edital.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alteração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edital.</w:t>
            </w:r>
          </w:p>
          <w:p>
            <w:pPr>
              <w:widowControl/>
              <w:numPr>
                <w:ilvl w:val="0"/>
                <w:numId w:val="3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 decide se quer editar outro edital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3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33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33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11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>: deseja cadastrar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sz w:val="24"/>
                <w:szCs w:val="24"/>
              </w:rPr>
              <w:t>Informações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corretamente e 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dor receberá uma mensagem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cadastrar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inicia novo c</w:t>
            </w:r>
            <w:r>
              <w:rPr>
                <w:rFonts w:ascii="Museo" w:hAnsi="Museo" w:eastAsia="Ubuntu" w:cs="Ubuntu"/>
                <w:sz w:val="24"/>
                <w:szCs w:val="24"/>
              </w:rPr>
              <w:t>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submete todos os dados de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projeto, exceto por relatório parcial, relatório final e data final do projeto, pois esses dados serão preenchidos no decorrer do projeto.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dados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3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decide se quer cadastrar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novo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cancela operação de cadastro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 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35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3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36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4b.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tentou recadastrar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3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apresenta erro e informa que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já foi cadastrad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37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 decide se quer cadastrar outr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e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vinte cadastros a cada três meses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/>
                <w:bCs/>
                <w:sz w:val="24"/>
                <w:szCs w:val="24"/>
              </w:rPr>
              <w:t>Problemas em aberto: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b w:val="0"/>
                <w:bCs w:val="0"/>
                <w:sz w:val="24"/>
                <w:szCs w:val="24"/>
              </w:rPr>
              <w:t>averiguar com a cliente se falta representar mais atributos no projeto, tais como problemática, justificativa, objetivos gerais, ...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12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- Coordenador: deseja observar dados de projetos cadastrados.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 dados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de </w:t>
            </w:r>
            <w:r>
              <w:rPr>
                <w:rFonts w:ascii="Museo" w:hAnsi="Museo" w:eastAsia="Ubuntu" w:cs="Ubuntu"/>
                <w:sz w:val="24"/>
                <w:szCs w:val="24"/>
              </w:rPr>
              <w:t>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vários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projetos em seu nome.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38"/>
              </w:numPr>
              <w:wordWrap/>
              <w:adjustRightInd/>
              <w:snapToGrid/>
              <w:spacing w:before="0" w:after="0" w:line="240" w:lineRule="auto"/>
              <w:ind w:left="425" w:leftChars="0" w:right="0" w:hanging="425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38"/>
              </w:numPr>
              <w:wordWrap/>
              <w:adjustRightInd/>
              <w:snapToGrid/>
              <w:spacing w:before="0" w:after="0" w:line="240" w:lineRule="auto"/>
              <w:ind w:left="425" w:leftChars="0" w:right="0" w:hanging="425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 sobre tod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projetos cadastrados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projetos mais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específic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38"/>
              </w:numPr>
              <w:wordWrap/>
              <w:adjustRightInd/>
              <w:snapToGrid/>
              <w:spacing w:before="0" w:after="0" w:line="240" w:lineRule="auto"/>
              <w:ind w:left="425" w:leftChars="0" w:right="0" w:hanging="425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38"/>
              </w:numPr>
              <w:wordWrap/>
              <w:adjustRightInd/>
              <w:snapToGrid/>
              <w:spacing w:before="0" w:after="0" w:line="240" w:lineRule="auto"/>
              <w:ind w:left="425" w:leftChars="0" w:right="0" w:hanging="425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Sistema espera até que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1b. Orientador é o usuário que está interessado em ver seus projetos:</w:t>
            </w:r>
          </w:p>
          <w:p>
            <w:pPr>
              <w:widowControl/>
              <w:numPr>
                <w:ilvl w:val="0"/>
                <w:numId w:val="3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 solicita visualizar projetos em seu nome.</w:t>
            </w:r>
          </w:p>
          <w:p>
            <w:pPr>
              <w:widowControl/>
              <w:numPr>
                <w:ilvl w:val="0"/>
                <w:numId w:val="3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informações sobre todos os projetos cadastrados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no nome do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projetos dele mais específicos.</w:t>
            </w:r>
          </w:p>
          <w:p>
            <w:pPr>
              <w:widowControl/>
              <w:numPr>
                <w:ilvl w:val="0"/>
                <w:numId w:val="3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1071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3a. Orientador decide pesquisar por um projeto dele mais específico: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1446" w:leftChars="0" w:right="0" w:hanging="34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 informa número do processo ou título do projeto na ferramenta de busca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1446" w:leftChars="0" w:right="0" w:hanging="34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mostra apenas informações de projetos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do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com dados iguais aos definidos p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 ele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em sua busca ou indica que não encontrou nenhum projeto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39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 Orientador decida voltar à página anterior.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3a. Coordenador decide pesquisar por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específic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4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Coordenador informa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número do processo ou título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 projeto na ferramenta de busca.</w:t>
            </w:r>
          </w:p>
          <w:p>
            <w:pPr>
              <w:widowControl/>
              <w:numPr>
                <w:ilvl w:val="0"/>
                <w:numId w:val="41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mostra apenas informações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com dados iguais aos definido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pelo Coordenador em sua busca ou indica que não encontrou nenhum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pode ocorrer várias vezes na semana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13</w:t>
      </w:r>
      <w:r>
        <w:rPr>
          <w:rFonts w:ascii="Museo" w:hAnsi="Museo" w:eastAsia="Ubuntu" w:cs="Ubuntu"/>
          <w:b/>
          <w:bCs/>
          <w:sz w:val="28"/>
          <w:szCs w:val="28"/>
        </w:rPr>
        <w:t>: Editar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editar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inicia edição de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invoca </w:t>
            </w:r>
            <w:r>
              <w:rPr>
                <w:rFonts w:hint="default" w:ascii="Museo" w:hAnsi="Museo" w:eastAsia="Ubuntu" w:cs="Ubuntu"/>
                <w:sz w:val="24"/>
                <w:szCs w:val="24"/>
                <w:u w:val="single" w:color="auto"/>
              </w:rPr>
              <w:t>Visualizar dados de Projetos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a fim de obter projeto para edição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modifica dados </w:t>
            </w:r>
            <w:r>
              <w:rPr>
                <w:rFonts w:ascii="Museo" w:hAnsi="Museo" w:eastAsia="Ubuntu" w:cs="Ubuntu"/>
                <w:sz w:val="24"/>
                <w:szCs w:val="24"/>
              </w:rPr>
              <w:t>de acordo com seu anseio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, exceto pelo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número do processo do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pois este é imutável.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valida e registra os novos dados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alteração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 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42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decide se quer editar ou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tro projeto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ou se deseja voltar à página anterior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 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43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exibe mensagem de cancelamento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4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sz w:val="24"/>
                <w:szCs w:val="24"/>
              </w:rPr>
              <w:t>dor um novo preenchimento do campo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44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hint="default" w:ascii="Museo" w:hAnsi="Museo" w:eastAsia="Ubuntu" w:cs="Ubuntu"/>
          <w:b/>
          <w:bCs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</w:p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14</w:t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Coordenador: deseja saber e controlar qual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 (ou Pós-Condições)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Informações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estarão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registradas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corretamente;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receberá uma mensagem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onfirmação do seu cadastro;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Coordenador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controlará 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vinculação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 (ou Fluxo Básico)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solicita cadastrar-se no Sistema; 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inicia c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adastro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 submete todos os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seus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dados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valida, criptografa 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registra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temporariamente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dados do novo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Orientador.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envia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pedido de cadastro de 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ao Coordenador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apresenta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mensagem de sucesso sobre o cadastro e futuro envio de e-mail sobre a decisão do Coordenador.</w:t>
            </w:r>
          </w:p>
          <w:p>
            <w:pPr>
              <w:pStyle w:val="10"/>
              <w:widowControl/>
              <w:numPr>
                <w:ilvl w:val="0"/>
                <w:numId w:val="4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Após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visualiza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notificação de novo cadastro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Orientador, Coordenador invoca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u w:val="single" w:color="auto"/>
              </w:rPr>
              <w:t>Validar Pessoa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 (ou Fluxos Alternativos)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cancela operação de Cadastro:</w:t>
            </w:r>
          </w:p>
          <w:p>
            <w:pPr>
              <w:pStyle w:val="10"/>
              <w:widowControl/>
              <w:numPr>
                <w:ilvl w:val="0"/>
                <w:numId w:val="46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4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47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exemplifica o correto preenchimento do campo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4b.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Já existe Orientador com os documentos informados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apresenta erro e informa que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já existe Orientador com os documentos indicados.</w:t>
            </w:r>
          </w:p>
          <w:p>
            <w:pPr>
              <w:pStyle w:val="10"/>
              <w:numPr>
                <w:ilvl w:val="0"/>
                <w:numId w:val="4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 decide se quer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tentar se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cadastrar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novamente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ou se deseja voltar à página anterior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hint="default" w:ascii="Museo" w:hAnsi="Museo" w:cs="Museo"/>
          <w:color w:val="auto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br w:type="page"/>
      </w:r>
    </w:p>
    <w:p>
      <w:pPr>
        <w:rPr>
          <w:rFonts w:ascii="Museo" w:hAnsi="Museo" w:eastAsia="Ubuntu" w:cs="Ubuntu"/>
          <w:color w:val="auto"/>
          <w:sz w:val="28"/>
          <w:szCs w:val="28"/>
          <w:shd w:val="clear" w:color="auto" w:fill="auto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  <w:shd w:val="clear" w:color="auto" w:fill="auto"/>
        </w:rPr>
        <w:t>Caso de Uso CDU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  <w:shd w:val="clear" w:color="auto" w:fill="auto"/>
        </w:rPr>
        <w:t>1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  <w:shd w:val="clear" w:color="auto" w:fill="auto"/>
        </w:rPr>
        <w:t>5</w:t>
      </w:r>
      <w:r>
        <w:rPr>
          <w:rFonts w:ascii="Museo" w:hAnsi="Museo" w:eastAsia="Ubuntu" w:cs="Ubuntu"/>
          <w:b/>
          <w:bCs/>
          <w:color w:val="auto"/>
          <w:sz w:val="28"/>
          <w:szCs w:val="28"/>
          <w:shd w:val="clear" w:color="auto" w:fill="auto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Interessados e interesses: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- Orientador: deseja cadastrar Discente de maneira rápida e prática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Coordenador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: deseja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controlar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cadastr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 de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Discente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s ao sistema.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- Discente: deseja receber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e-mail de confirmação de cadastro com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e-mail  e senha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de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- Orientador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Garantia de sucesso (ou Pós-Condições):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Informações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Discente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estarão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registradas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corretamente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- Orientador e Discente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receber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ão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um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e-mail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c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onfirmação do cadastro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do Discente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Cenário de sucesso principal (ou Fluxo Básico):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Orientador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solicita cadastrar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D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iscente ao sistema;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inicia cadastro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de Discente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Orientador submete dados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do novo Discente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valida, criptografa 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registra dados.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envia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pedido de cadastro de Discente ao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Coordenador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apresenta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mensagem de sucesso sobre o cadastro e futuro envio de e-mail (tanto para o Orientador, quanto para o Discente) sobre a decisão do Coordenador.</w:t>
            </w:r>
          </w:p>
          <w:p>
            <w:pPr>
              <w:pStyle w:val="10"/>
              <w:widowControl/>
              <w:numPr>
                <w:ilvl w:val="0"/>
                <w:numId w:val="49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Após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visualiza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notificação de novo cadastro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, Coordenador invoca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u w:val="single" w:color="auto"/>
              </w:rPr>
              <w:t>Validar Pessoa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Extensões (ou Fluxos Alternativos):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*a A qualquer momento,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cancela operação de Cadastro:</w:t>
            </w:r>
          </w:p>
          <w:p>
            <w:pPr>
              <w:widowControl/>
              <w:numPr>
                <w:ilvl w:val="0"/>
                <w:numId w:val="50"/>
              </w:numPr>
              <w:tabs>
                <w:tab w:val="clear" w:pos="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4a. Sistema identifica erro no preenchimento dos dados:</w:t>
            </w:r>
          </w:p>
          <w:p>
            <w:pPr>
              <w:pStyle w:val="10"/>
              <w:widowControl/>
              <w:numPr>
                <w:ilvl w:val="0"/>
                <w:numId w:val="51"/>
              </w:numPr>
              <w:tabs>
                <w:tab w:val="clear" w:pos="84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Orientador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um novo preenchimento do campo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inválido e permanece com campos válidos preenchidos.</w:t>
            </w:r>
          </w:p>
          <w:p>
            <w:pPr>
              <w:pStyle w:val="10"/>
              <w:widowControl/>
              <w:numPr>
                <w:ilvl w:val="0"/>
                <w:numId w:val="51"/>
              </w:numPr>
              <w:tabs>
                <w:tab w:val="clear" w:pos="84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Sistema exemplifica o correto preenchimento do campo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inválido.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4b.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Já existe Discente com os documentos informados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:</w:t>
            </w:r>
          </w:p>
          <w:p>
            <w:pPr>
              <w:pStyle w:val="10"/>
              <w:widowControl/>
              <w:numPr>
                <w:ilvl w:val="0"/>
                <w:numId w:val="48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apresenta erro e informa que já existe Orientador com os documentos indicados.</w:t>
            </w:r>
          </w:p>
          <w:p>
            <w:pPr>
              <w:pStyle w:val="10"/>
              <w:widowControl/>
              <w:numPr>
                <w:ilvl w:val="0"/>
                <w:numId w:val="48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Orientador decide se quer tentar cadastrar Discente novamente ou se deseja voltar à página anterior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- Sistema deve criptografar dados do Discente.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>*a.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Frequência de ocorrência: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  <w:shd w:val="clear" w:color="auto" w:fill="auto"/>
              </w:rPr>
              <w:t xml:space="preserve"> a cada cadastro de projeto ou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Problemas em aberto: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- O que o Discente tem permissão de fazer além de visualizar seus dados e poder participar do sistema de troca de mensagens a ser incorporado nas próximas iterações do sistema?</w:t>
            </w:r>
          </w:p>
        </w:tc>
      </w:tr>
    </w:tbl>
    <w:p>
      <w:pPr>
        <w:rPr>
          <w:rFonts w:hint="default" w:ascii="Museo" w:hAnsi="Museo" w:cs="Museo"/>
          <w:color w:val="auto"/>
          <w:shd w:val="clear" w:color="auto" w:fill="auto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  <w:shd w:val="clear" w:color="auto" w:fill="auto"/>
        </w:rPr>
        <w:br w:type="page"/>
      </w: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12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Visualizar dados de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Discentes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Orientador e 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Orientador e 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- 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: deseja observar dados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: deseja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observar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seus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está identificado e autenticado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Conseguir visualizar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 (ou Fluxo Básico):</w:t>
            </w:r>
          </w:p>
          <w:p>
            <w:pPr>
              <w:widowControl/>
              <w:numPr>
                <w:ilvl w:val="0"/>
                <w:numId w:val="5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dados de 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5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uma tabela com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informações sobre todos os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cadastrados 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apresenta ferramenta de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busca para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mais específicos.</w:t>
            </w:r>
          </w:p>
          <w:p>
            <w:pPr>
              <w:widowControl/>
              <w:numPr>
                <w:ilvl w:val="0"/>
                <w:numId w:val="5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visualiza informações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52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 (ou Fluxos Alternativos):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1b.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é o usuário que está interessado em ver seus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dados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widowControl/>
              <w:numPr>
                <w:ilvl w:val="0"/>
                <w:numId w:val="53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solicita visualizar seu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 dados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53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>apresenta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suas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informações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ilvl w:val="0"/>
                <w:numId w:val="53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Sistema espera até que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decida voltar à página anterior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363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3a. 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decide pesquisar por projeto específico:</w:t>
            </w:r>
          </w:p>
          <w:p>
            <w:pPr>
              <w:widowControl/>
              <w:numPr>
                <w:ilvl w:val="0"/>
                <w:numId w:val="54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informa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matrícula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ou nome do 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na ferramenta de busca.</w:t>
            </w:r>
          </w:p>
          <w:p>
            <w:pPr>
              <w:widowControl/>
              <w:numPr>
                <w:ilvl w:val="0"/>
                <w:numId w:val="54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mostra apenas informações de projetos com dados iguais aos definidos pelo 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ou Orientador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em sua busca ou indica que não encontrou nenhum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correspondente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sz w:val="24"/>
                <w:szCs w:val="24"/>
              </w:rPr>
              <w:t>eb ou dispositivo móvel 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salvar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informações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em 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servidor comum a esses componentes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pode ocorrer várias vezes na semana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1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6</w:t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: Validar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Pessoa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Coordenador: deseja controlar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o cadastro de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Pessoas (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Orientadores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e Discentes)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o sistema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Pessoa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: deseja obter sua vinculação ao sistema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Coordenador ter recebido solicitação de cadastro de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Pessoa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 (ou Pós-Condições):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Informações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 Pessoa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serão registradas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corretamente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Pessoa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receberá uma notificação no e-mail com o julgamento do Coordenador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 (ou Fluxo Básico):</w:t>
            </w:r>
          </w:p>
          <w:p>
            <w:pPr>
              <w:pStyle w:val="10"/>
              <w:widowControl/>
              <w:numPr>
                <w:ilvl w:val="0"/>
                <w:numId w:val="5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Coordenador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solicita validar Pessoa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apresenta os dados d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 Pessoa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que solicitou cadastro e espera decisão.</w:t>
            </w:r>
          </w:p>
          <w:p>
            <w:pPr>
              <w:pStyle w:val="10"/>
              <w:widowControl/>
              <w:numPr>
                <w:ilvl w:val="0"/>
                <w:numId w:val="5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Coordenador faz o seu julgamento, escolhendo aceitar ou reprovar cadastro solicitado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5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envia e-mail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com o resultado para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 Pessoa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 (ou Fluxos Alternativos):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10"/>
              <w:numPr>
                <w:ilvl w:val="0"/>
                <w:numId w:val="56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Pessoa que foi cadastrada é um Discente:</w:t>
            </w:r>
          </w:p>
          <w:p>
            <w:pPr>
              <w:pStyle w:val="10"/>
              <w:widowControl/>
              <w:numPr>
                <w:ilvl w:val="0"/>
                <w:numId w:val="57"/>
              </w:numPr>
              <w:tabs>
                <w:tab w:val="clear" w:pos="425"/>
              </w:tabs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envia e-mail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com o resultado para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para o Discente e para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 Orientador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que o cadastrou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Coordenador deve ter um tempo mínimo (a ser discutido) para realizar essa validação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17</w:t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Controlar vínculo de</w:t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Discentes aos Projetos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dor: deseja controlar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o vínculo de Discentes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projetos.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deseja obter sua vinculação ao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tabs>
                <w:tab w:val="left" w:pos="5581"/>
              </w:tabs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 (ou Pós-Condições):</w:t>
            </w: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ab/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Discente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será vinculado ao projeto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corretamente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 (ou Fluxo Básico):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dor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solicita vincular Discente a algum Projeto dele.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inicia vinculação de um Discente a um Projeto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invoca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u w:val="single" w:color="auto"/>
              </w:rPr>
              <w:t>Visualizar dados de Projeto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a fim de obter projeto para vinculação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dor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invoca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  <w:u w:val="single" w:color="auto"/>
              </w:rPr>
              <w:t>Visualizar dados de Discente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a fim de obter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discente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para vinculação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Orientador vincula Discente ao seu projeto.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apresenta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mensagem de sucesso sobre 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vinculo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do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Discente ao projeto e lembra ao Orientador que entregue a documentação necessária para formalizar esse vínculo perante os órgãos institucionais competentes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.</w:t>
            </w:r>
          </w:p>
          <w:p>
            <w:pPr>
              <w:pStyle w:val="10"/>
              <w:widowControl/>
              <w:numPr>
                <w:ilvl w:val="0"/>
                <w:numId w:val="58"/>
              </w:numPr>
              <w:wordWrap/>
              <w:adjustRightInd/>
              <w:snapToGrid/>
              <w:spacing w:before="0" w:after="0" w:line="240" w:lineRule="auto"/>
              <w:ind w:left="720" w:leftChars="0" w:right="0" w:hanging="360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Discente recebe confirmação de vínculo ao projeto por e-mail.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 (ou Fluxos Alternativos):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Orientador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cancela a operação:</w:t>
            </w:r>
          </w:p>
          <w:p>
            <w:pPr>
              <w:pStyle w:val="10"/>
              <w:numPr>
                <w:ilvl w:val="0"/>
                <w:numId w:val="59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w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  <w:shd w:val="clear" w:color="auto" w:fill="auto"/>
              </w:rPr>
              <w:t>Problemas em aberto: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 xml:space="preserve">- </w:t>
            </w: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É interessante, para manter a integridade do sistema, que o Coordenador averigue a entrega dos documentos necessários para formalizar esse vínculo e determine a genuinidade dele?</w:t>
            </w:r>
          </w:p>
        </w:tc>
      </w:tr>
    </w:tbl>
    <w:p>
      <w:pPr>
        <w:rPr>
          <w:rFonts w:hint="default" w:ascii="Museo" w:hAnsi="Museo" w:cs="Museo"/>
          <w:color w:val="auto"/>
          <w:shd w:val="clear" w:color="auto" w:fill="auto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br w:type="page"/>
      </w:r>
    </w:p>
    <w:p>
      <w:pPr>
        <w:pStyle w:val="2"/>
        <w:rPr>
          <w:rFonts w:hint="default" w:ascii="Museo" w:hAnsi="Museo" w:cs="Museo"/>
          <w:b/>
          <w:color w:val="auto"/>
          <w:sz w:val="36"/>
          <w:shd w:val="clear" w:color="auto" w:fill="auto"/>
        </w:rPr>
      </w:pPr>
      <w:r>
        <w:rPr>
          <w:rFonts w:hint="default" w:cs="Museo"/>
          <w:b/>
          <w:color w:val="auto"/>
          <w:sz w:val="36"/>
          <w:shd w:val="clear" w:color="auto" w:fill="auto"/>
        </w:rPr>
        <w:t xml:space="preserve"> </w:t>
      </w:r>
      <w:r>
        <w:rPr>
          <w:rFonts w:hint="default" w:ascii="Museo" w:hAnsi="Museo" w:cs="Museo"/>
          <w:b/>
          <w:color w:val="auto"/>
          <w:sz w:val="36"/>
          <w:shd w:val="clear" w:color="auto" w:fill="auto"/>
        </w:rPr>
        <w:t>Diagrama de Casos de Uso</w:t>
      </w:r>
    </w:p>
    <w:p>
      <w:pPr>
        <w:rPr>
          <w:rFonts w:hint="default" w:ascii="Museo" w:hAnsi="Museo" w:cs="Museo"/>
          <w:color w:val="auto"/>
          <w:shd w:val="clear" w:color="auto" w:fill="auto"/>
        </w:rPr>
      </w:pPr>
    </w:p>
    <w:p>
      <w:pPr>
        <w:rPr>
          <w:rFonts w:hint="default" w:ascii="Museo" w:hAnsi="Museo" w:cs="Museo"/>
          <w:color w:val="auto"/>
          <w:shd w:val="clear" w:color="auto" w:fill="auto"/>
        </w:rPr>
      </w:pPr>
      <w:r>
        <w:rPr>
          <w:rFonts w:hint="default" w:ascii="Museo" w:hAnsi="Museo" w:cs="Museo"/>
          <w:color w:val="auto"/>
          <w:shd w:val="clear" w:color="auto" w:fill="auto"/>
        </w:rPr>
        <w:t>Good luck!</w:t>
      </w:r>
      <w:bookmarkStart w:id="0" w:name="_GoBack"/>
      <w:bookmarkEnd w:id="0"/>
    </w:p>
    <w:sectPr>
      <w:footerReference r:id="rId4" w:type="default"/>
      <w:pgSz w:w="11906" w:h="16838"/>
      <w:pgMar w:top="1134" w:right="1134" w:bottom="1134" w:left="1134" w:header="708" w:footer="709" w:gutter="0"/>
      <w:paperSrc w:first="0" w:oth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东文宋体">
    <w:altName w:val="FZSongS-Extende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useo 100">
    <w:altName w:val="Kedage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Calibri">
    <w:altName w:val="Free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733952">
    <w:nsid w:val="54161780"/>
    <w:multiLevelType w:val="multilevel"/>
    <w:tmpl w:val="5416178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398">
    <w:nsid w:val="54161556"/>
    <w:multiLevelType w:val="multilevel"/>
    <w:tmpl w:val="5416155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494" w:hanging="360"/>
      </w:pPr>
      <w:rPr>
        <w:rFonts w:hint="default" w:ascii="Museo 100" w:hAnsi="Museo 100" w:eastAsia="Ubuntu" w:cs="Ubuntu"/>
        <w:sz w:val="22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5708">
    <w:nsid w:val="54161E5C"/>
    <w:multiLevelType w:val="multilevel"/>
    <w:tmpl w:val="54161E5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6255">
    <w:nsid w:val="5416207F"/>
    <w:multiLevelType w:val="multilevel"/>
    <w:tmpl w:val="5416207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23729">
    <w:nsid w:val="5415EF91"/>
    <w:multiLevelType w:val="singleLevel"/>
    <w:tmpl w:val="5415EF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529257">
    <w:nsid w:val="5412F7E9"/>
    <w:multiLevelType w:val="singleLevel"/>
    <w:tmpl w:val="5412F7E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733990">
    <w:nsid w:val="541617A6"/>
    <w:multiLevelType w:val="multilevel"/>
    <w:tmpl w:val="541617A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6317068">
    <w:nsid w:val="300F6C0C"/>
    <w:multiLevelType w:val="multilevel"/>
    <w:tmpl w:val="300F6C0C"/>
    <w:lvl w:ilvl="0" w:tentative="1">
      <w:start w:val="1"/>
      <w:numFmt w:val="decimal"/>
      <w:pStyle w:val="2"/>
      <w:lvlText w:val="%1."/>
      <w:lvlJc w:val="left"/>
      <w:pPr>
        <w:ind w:left="785" w:hanging="360"/>
      </w:pPr>
      <w:rPr>
        <w:rFonts w:hint="default" w:ascii="Museo" w:hAnsi="Museo"/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671">
    <w:nsid w:val="54161A4F"/>
    <w:multiLevelType w:val="multilevel"/>
    <w:tmpl w:val="54161A4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18003">
    <w:nsid w:val="5415D933"/>
    <w:multiLevelType w:val="multilevel"/>
    <w:tmpl w:val="5415D93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630">
    <w:nsid w:val="54161256"/>
    <w:multiLevelType w:val="multilevel"/>
    <w:tmpl w:val="5416125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32525">
    <w:nsid w:val="541611ED"/>
    <w:multiLevelType w:val="multilevel"/>
    <w:tmpl w:val="541611E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735440">
    <w:nsid w:val="54161D50"/>
    <w:multiLevelType w:val="multilevel"/>
    <w:tmpl w:val="54161D5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146">
    <w:nsid w:val="54161072"/>
    <w:multiLevelType w:val="multilevel"/>
    <w:tmpl w:val="5416107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278">
    <w:nsid w:val="541618C6"/>
    <w:multiLevelType w:val="multilevel"/>
    <w:tmpl w:val="541618C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0528976">
    <w:nsid w:val="5412F6D0"/>
    <w:multiLevelType w:val="singleLevel"/>
    <w:tmpl w:val="5412F6D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39026">
    <w:nsid w:val="54119772"/>
    <w:multiLevelType w:val="singleLevel"/>
    <w:tmpl w:val="54119772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735364">
    <w:nsid w:val="54161D04"/>
    <w:multiLevelType w:val="multilevel"/>
    <w:tmpl w:val="54161D0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548">
    <w:nsid w:val="54161204"/>
    <w:multiLevelType w:val="multilevel"/>
    <w:tmpl w:val="5416120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6233">
    <w:nsid w:val="54162069"/>
    <w:multiLevelType w:val="multilevel"/>
    <w:tmpl w:val="5416206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694">
    <w:nsid w:val="54161A66"/>
    <w:multiLevelType w:val="multilevel"/>
    <w:tmpl w:val="54161A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716">
    <w:nsid w:val="54161A7C"/>
    <w:multiLevelType w:val="multilevel"/>
    <w:tmpl w:val="54161A7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579">
    <w:nsid w:val="54161223"/>
    <w:multiLevelType w:val="multilevel"/>
    <w:tmpl w:val="5416122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4249">
    <w:nsid w:val="54110F99"/>
    <w:multiLevelType w:val="multi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720141">
    <w:nsid w:val="5415E18D"/>
    <w:multiLevelType w:val="multilevel"/>
    <w:tmpl w:val="5415E18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0440587">
    <w:nsid w:val="54119D8B"/>
    <w:multiLevelType w:val="singleLevel"/>
    <w:tmpl w:val="54119D8B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733749">
    <w:nsid w:val="541616B5"/>
    <w:multiLevelType w:val="multilevel"/>
    <w:tmpl w:val="541616B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147">
    <w:nsid w:val="5416145B"/>
    <w:multiLevelType w:val="multilevel"/>
    <w:tmpl w:val="5416145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2325">
    <w:nsid w:val="54165F45"/>
    <w:multiLevelType w:val="multilevel"/>
    <w:tmpl w:val="54165F4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6848">
    <w:nsid w:val="541649E0"/>
    <w:multiLevelType w:val="multilevel"/>
    <w:tmpl w:val="541649E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6929">
    <w:nsid w:val="54164A31"/>
    <w:multiLevelType w:val="multilevel"/>
    <w:tmpl w:val="54164A3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890">
    <w:nsid w:val="54164DF2"/>
    <w:multiLevelType w:val="multilevel"/>
    <w:tmpl w:val="54164DF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822">
    <w:nsid w:val="54164DAE"/>
    <w:multiLevelType w:val="multilevel"/>
    <w:tmpl w:val="54164DA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788">
    <w:nsid w:val="54164D8C"/>
    <w:multiLevelType w:val="multilevel"/>
    <w:tmpl w:val="54164D8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8504">
    <w:nsid w:val="54165058"/>
    <w:multiLevelType w:val="multilevel"/>
    <w:tmpl w:val="5416505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9366">
    <w:nsid w:val="541653B6"/>
    <w:multiLevelType w:val="multilevel"/>
    <w:tmpl w:val="541653B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283">
    <w:nsid w:val="5416574B"/>
    <w:multiLevelType w:val="multilevel"/>
    <w:tmpl w:val="5416574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758">
    <w:nsid w:val="54165926"/>
    <w:multiLevelType w:val="multilevel"/>
    <w:tmpl w:val="5416592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731">
    <w:nsid w:val="5416590B"/>
    <w:multiLevelType w:val="multilevel"/>
    <w:tmpl w:val="5416590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7503">
    <w:nsid w:val="5416737F"/>
    <w:multiLevelType w:val="multilevel"/>
    <w:tmpl w:val="5416737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8640">
    <w:nsid w:val="541677F0"/>
    <w:multiLevelType w:val="singleLevel"/>
    <w:tmpl w:val="541677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757957">
    <w:nsid w:val="54167545"/>
    <w:multiLevelType w:val="multilevel"/>
    <w:tmpl w:val="54167545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upp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upp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upp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10758196">
    <w:nsid w:val="54167634"/>
    <w:multiLevelType w:val="singleLevel"/>
    <w:tmpl w:val="5416763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757992">
    <w:nsid w:val="54167568"/>
    <w:multiLevelType w:val="singleLevel"/>
    <w:tmpl w:val="5416756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759527">
    <w:nsid w:val="54167B67"/>
    <w:multiLevelType w:val="singleLevel"/>
    <w:tmpl w:val="54167B6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759928">
    <w:nsid w:val="54167CF8"/>
    <w:multiLevelType w:val="multilevel"/>
    <w:tmpl w:val="54167CF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6317068"/>
  </w:num>
  <w:num w:numId="2">
    <w:abstractNumId w:val="1410439026"/>
  </w:num>
  <w:num w:numId="3">
    <w:abstractNumId w:val="1410440587"/>
  </w:num>
  <w:num w:numId="4">
    <w:abstractNumId w:val="1410410177"/>
  </w:num>
  <w:num w:numId="5">
    <w:abstractNumId w:val="1410410476"/>
  </w:num>
  <w:num w:numId="6">
    <w:abstractNumId w:val="1410410585"/>
  </w:num>
  <w:num w:numId="7">
    <w:abstractNumId w:val="1410746848"/>
  </w:num>
  <w:num w:numId="8">
    <w:abstractNumId w:val="1410732525"/>
  </w:num>
  <w:num w:numId="9">
    <w:abstractNumId w:val="1410528976"/>
  </w:num>
  <w:num w:numId="10">
    <w:abstractNumId w:val="1554268978"/>
  </w:num>
  <w:num w:numId="11">
    <w:abstractNumId w:val="1410720141"/>
  </w:num>
  <w:num w:numId="12">
    <w:abstractNumId w:val="1410723729"/>
  </w:num>
  <w:num w:numId="13">
    <w:abstractNumId w:val="1410718003"/>
  </w:num>
  <w:num w:numId="14">
    <w:abstractNumId w:val="1410404249"/>
  </w:num>
  <w:num w:numId="15">
    <w:abstractNumId w:val="1410529257"/>
  </w:num>
  <w:num w:numId="16">
    <w:abstractNumId w:val="1410732146"/>
  </w:num>
  <w:num w:numId="17">
    <w:abstractNumId w:val="1410732548"/>
  </w:num>
  <w:num w:numId="18">
    <w:abstractNumId w:val="1410732579"/>
  </w:num>
  <w:num w:numId="19">
    <w:abstractNumId w:val="1410732630"/>
  </w:num>
  <w:num w:numId="20">
    <w:abstractNumId w:val="1410733147"/>
  </w:num>
  <w:num w:numId="21">
    <w:abstractNumId w:val="1410733398"/>
  </w:num>
  <w:num w:numId="22">
    <w:abstractNumId w:val="1410733749"/>
  </w:num>
  <w:num w:numId="23">
    <w:abstractNumId w:val="1410733952"/>
  </w:num>
  <w:num w:numId="24">
    <w:abstractNumId w:val="1410733990"/>
  </w:num>
  <w:num w:numId="25">
    <w:abstractNumId w:val="1410734278"/>
  </w:num>
  <w:num w:numId="26">
    <w:abstractNumId w:val="1410734671"/>
  </w:num>
  <w:num w:numId="27">
    <w:abstractNumId w:val="1410734694"/>
  </w:num>
  <w:num w:numId="28">
    <w:abstractNumId w:val="1410734716"/>
  </w:num>
  <w:num w:numId="29">
    <w:abstractNumId w:val="1410735364"/>
  </w:num>
  <w:num w:numId="30">
    <w:abstractNumId w:val="1410735440"/>
  </w:num>
  <w:num w:numId="31">
    <w:abstractNumId w:val="1410735708"/>
  </w:num>
  <w:num w:numId="32">
    <w:abstractNumId w:val="1410736233"/>
  </w:num>
  <w:num w:numId="33">
    <w:abstractNumId w:val="1410736255"/>
  </w:num>
  <w:num w:numId="34">
    <w:abstractNumId w:val="1410746929"/>
  </w:num>
  <w:num w:numId="35">
    <w:abstractNumId w:val="1410747788"/>
  </w:num>
  <w:num w:numId="36">
    <w:abstractNumId w:val="1410747822"/>
  </w:num>
  <w:num w:numId="37">
    <w:abstractNumId w:val="1410747890"/>
  </w:num>
  <w:num w:numId="38">
    <w:abstractNumId w:val="1410757957"/>
  </w:num>
  <w:num w:numId="39">
    <w:abstractNumId w:val="1410749366"/>
  </w:num>
  <w:num w:numId="40">
    <w:abstractNumId w:val="1410748504"/>
  </w:num>
  <w:num w:numId="41">
    <w:abstractNumId w:val="1410752325"/>
  </w:num>
  <w:num w:numId="42">
    <w:abstractNumId w:val="1410750283"/>
  </w:num>
  <w:num w:numId="43">
    <w:abstractNumId w:val="1410750731"/>
  </w:num>
  <w:num w:numId="44">
    <w:abstractNumId w:val="1410750758"/>
  </w:num>
  <w:num w:numId="45">
    <w:abstractNumId w:val="1432624597"/>
  </w:num>
  <w:num w:numId="46">
    <w:abstractNumId w:val="1407960431"/>
  </w:num>
  <w:num w:numId="47">
    <w:abstractNumId w:val="1407960459"/>
  </w:num>
  <w:num w:numId="48">
    <w:abstractNumId w:val="1410401610"/>
  </w:num>
  <w:num w:numId="49">
    <w:abstractNumId w:val="139344365"/>
  </w:num>
  <w:num w:numId="50">
    <w:abstractNumId w:val="1410401965"/>
  </w:num>
  <w:num w:numId="51">
    <w:abstractNumId w:val="1410401787"/>
  </w:num>
  <w:num w:numId="52">
    <w:abstractNumId w:val="1410757992"/>
  </w:num>
  <w:num w:numId="53">
    <w:abstractNumId w:val="1410758196"/>
  </w:num>
  <w:num w:numId="54">
    <w:abstractNumId w:val="1410758640"/>
  </w:num>
  <w:num w:numId="55">
    <w:abstractNumId w:val="891422975"/>
  </w:num>
  <w:num w:numId="56">
    <w:abstractNumId w:val="1410403411"/>
  </w:num>
  <w:num w:numId="57">
    <w:abstractNumId w:val="1410759527"/>
  </w:num>
  <w:num w:numId="58">
    <w:abstractNumId w:val="1410757503"/>
  </w:num>
  <w:num w:numId="59">
    <w:abstractNumId w:val="1410759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Museo" w:hAnsi="Museo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note text"/>
    <w:basedOn w:val="1"/>
    <w:link w:val="14"/>
    <w:semiHidden/>
    <w:unhideWhenUsed/>
    <w:uiPriority w:val="99"/>
    <w:pPr>
      <w:spacing w:line="256" w:lineRule="auto"/>
    </w:pPr>
    <w:rPr>
      <w:rFonts w:ascii="Calibri" w:hAnsi="Calibri" w:eastAsia="Calibri" w:cs="Times New Roman"/>
      <w:sz w:val="20"/>
      <w:szCs w:val="20"/>
      <w:lang w:val="en-US"/>
    </w:rPr>
  </w:style>
  <w:style w:type="paragraph" w:styleId="5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footnote reference"/>
    <w:semiHidden/>
    <w:unhideWhenUsed/>
    <w:uiPriority w:val="99"/>
    <w:rPr>
      <w:vertAlign w:val="superscript"/>
    </w:rPr>
  </w:style>
  <w:style w:type="character" w:styleId="8">
    <w:name w:val="Hyperlink"/>
    <w:basedOn w:val="6"/>
    <w:unhideWhenUsed/>
    <w:uiPriority w:val="99"/>
    <w:rPr>
      <w:color w:val="0563C1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Parágrafo da Lista1"/>
    <w:basedOn w:val="1"/>
    <w:uiPriority w:val="0"/>
    <w:pPr>
      <w:spacing w:line="256" w:lineRule="auto"/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1">
    <w:name w:val="Título 1 Char"/>
    <w:aliases w:val="TítuloMuseo Char"/>
    <w:basedOn w:val="6"/>
    <w:link w:val="2"/>
    <w:uiPriority w:val="9"/>
    <w:rPr>
      <w:rFonts w:ascii="Museo" w:hAnsi="Museo"/>
      <w:sz w:val="32"/>
      <w:szCs w:val="32"/>
    </w:rPr>
  </w:style>
  <w:style w:type="character" w:customStyle="1" w:styleId="12">
    <w:name w:val="Cabeçalho Char"/>
    <w:basedOn w:val="6"/>
    <w:link w:val="5"/>
    <w:uiPriority w:val="99"/>
    <w:rPr/>
  </w:style>
  <w:style w:type="character" w:customStyle="1" w:styleId="13">
    <w:name w:val="Rodapé Char"/>
    <w:basedOn w:val="6"/>
    <w:link w:val="3"/>
    <w:uiPriority w:val="99"/>
    <w:rPr/>
  </w:style>
  <w:style w:type="character" w:customStyle="1" w:styleId="14">
    <w:name w:val="Texto de nota de rodapé Char"/>
    <w:basedOn w:val="6"/>
    <w:link w:val="4"/>
    <w:semiHidden/>
    <w:uiPriority w:val="99"/>
    <w:rPr>
      <w:rFonts w:ascii="Calibri" w:hAnsi="Calibri" w:eastAsia="Calibri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3787</Words>
  <Characters>20452</Characters>
  <Lines>170</Lines>
  <Paragraphs>48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1970-01-01T17:59:59Z</dcterms:created>
  <dc:creator>Ivanildo III</dc:creator>
  <cp:lastModifiedBy>ejos</cp:lastModifiedBy>
  <cp:lastPrinted>1970-01-01T17:59:59Z</cp:lastPrinted>
  <dcterms:modified xsi:type="dcterms:W3CDTF">1970-01-01T17:59:59Z</dcterms:modified>
  <dc:title>Análise de Projetos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