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40" w:lineRule="auto"/>
        <w:rPr>
          <w:rFonts w:hint="default" w:ascii="Ubuntu" w:hAnsi="Ubuntu" w:eastAsia="Ubuntu" w:cs="Ubuntu"/>
          <w:sz w:val="28"/>
          <w:szCs w:val="28"/>
          <w:lang/>
        </w:rPr>
      </w:pPr>
      <w:r>
        <w:rPr>
          <w:rFonts w:hint="default" w:ascii="Ubuntu" w:hAnsi="Ubuntu" w:eastAsia="Ubuntu" w:cs="Ubuntu"/>
          <w:sz w:val="28"/>
          <w:szCs w:val="28"/>
          <w:lang/>
        </w:rPr>
        <w:t>O que tem um caso de uso?</w:t>
      </w:r>
    </w:p>
    <w:p>
      <w:pPr>
        <w:spacing w:after="0" w:line="240" w:lineRule="auto"/>
        <w:rPr>
          <w:rFonts w:hint="eastAsia" w:ascii="Ubuntu" w:hAnsi="Ubuntu" w:eastAsia="Ubuntu" w:cs="Ubuntu"/>
          <w:sz w:val="28"/>
          <w:szCs w:val="28"/>
          <w:lang/>
        </w:rPr>
      </w:pPr>
    </w:p>
    <w:tbl>
      <w:tblPr>
        <w:tblW w:w="9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7"/>
        <w:gridCol w:w="4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shd w:val="clear" w:color="auto" w:fill="D9D9D9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8"/>
                <w:szCs w:val="28"/>
              </w:rPr>
              <w:t>Seção do Caso de Uso</w:t>
            </w:r>
          </w:p>
        </w:tc>
        <w:tc>
          <w:tcPr>
            <w:tcW w:w="4922" w:type="dxa"/>
            <w:shd w:val="clear" w:color="auto" w:fill="D9D9D9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8"/>
                <w:szCs w:val="28"/>
              </w:rPr>
            </w:pPr>
            <w:r>
              <w:rPr>
                <w:rFonts w:hint="eastAsia" w:ascii="Ubuntu" w:hAnsi="Ubuntu" w:eastAsia="Ubuntu" w:cs="Ubuntu"/>
                <w:sz w:val="28"/>
                <w:szCs w:val="28"/>
              </w:rPr>
              <w:t>Comentário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Começar com um verbo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sistema em projeto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“Objetivo do usuário” ou “sub-função”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Chama o sistema para fornecer os serviços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Quem se importa com este caso de uso e o que eles desejam?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de início e vale a pena dizer ao leitor?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O que precisa ser verdade quando da finalização bem sucedida e se vale a pena dizer ao leitor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Um caminho típico, incondicional e otimista do cenário de sucesso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Cenários alternativos de sucesso ou fracasso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Requisitos não funcionais relacionados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Métodos de entrada e saída e formatos de dados variáveis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Influencia a investigação, teste e oportunidade da implementação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7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</w:t>
            </w:r>
          </w:p>
        </w:tc>
        <w:tc>
          <w:tcPr>
            <w:tcW w:w="4922" w:type="dxa"/>
            <w:vAlign w:val="center"/>
          </w:tcPr>
          <w:p>
            <w:pPr>
              <w:spacing w:after="0" w:line="240" w:lineRule="auto"/>
              <w:jc w:val="left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Como, por exemplo, pontos em aberto</w:t>
            </w:r>
          </w:p>
        </w:tc>
      </w:tr>
    </w:tbl>
    <w:p>
      <w:pPr>
        <w:rPr>
          <w:rFonts w:hint="eastAsia" w:ascii="Ubuntu" w:hAnsi="Ubuntu" w:eastAsia="Ubuntu" w:cs="Ubuntu"/>
          <w:sz w:val="24"/>
          <w:szCs w:val="24"/>
        </w:rPr>
      </w:pPr>
    </w:p>
    <w:p>
      <w:pPr>
        <w:rPr>
          <w:rFonts w:hint="eastAsia" w:ascii="Ubuntu" w:hAnsi="Ubuntu" w:eastAsia="Ubuntu" w:cs="Ubuntu"/>
          <w:sz w:val="24"/>
          <w:szCs w:val="24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default" w:ascii="Ubuntu" w:hAnsi="Ubuntu" w:eastAsia="Ubuntu" w:cs="Ubuntu"/>
          <w:sz w:val="24"/>
          <w:szCs w:val="24"/>
          <w:lang/>
        </w:rPr>
        <w:t>Exemplo de  um caso de uso</w:t>
      </w:r>
    </w:p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8"/>
          <w:szCs w:val="28"/>
        </w:rPr>
        <w:t>Caso de Uso CDU1: Nome do Caso de Uso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i w:val="0"/>
                <w:iCs w:val="0"/>
                <w:sz w:val="24"/>
                <w:szCs w:val="24"/>
                <w:u w:val="none"/>
              </w:rPr>
              <w:t>Pré-condições: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Diversos ou Problemas em aberto:</w:t>
            </w:r>
          </w:p>
        </w:tc>
      </w:tr>
    </w:tbl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b/>
          <w:bCs/>
          <w:sz w:val="28"/>
          <w:szCs w:val="28"/>
        </w:rPr>
        <w:t>Caso de Uso CDU1: Cadastrar Instituição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do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Gestor: deseja cadastrar uma instituição de maneira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Gestor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Informações da Instituição estarão salvas no banco de dados corretamente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 o Gestor receberá uma mensagem de Confirmação de Instituição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solicita Cadastrar Instituição ao sistema.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abre Formulário de Cadastro da Instituição.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preenche campos do formulário e submete dados.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1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apresenta confirmação de cadastro da Instituição.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*a. A qualquer momento, Gestor cancela operação de cadastro da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I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nstituição:</w:t>
            </w:r>
          </w:p>
          <w:p>
            <w:pPr>
              <w:pStyle w:val="3"/>
              <w:numPr>
                <w:ilvl w:val="0"/>
                <w:numId w:val="2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3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5a. Gestor enviou dados que ferem restrições de integridade do banco de dados:</w:t>
            </w:r>
          </w:p>
          <w:p>
            <w:pPr>
              <w:pStyle w:val="3"/>
              <w:numPr>
                <w:ilvl w:val="0"/>
                <w:numId w:val="4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4"/>
              </w:num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Sistema deve ser capaz de funcionar em web ou android e salvar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em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banco de dados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b/>
          <w:bCs/>
          <w:sz w:val="28"/>
          <w:szCs w:val="28"/>
        </w:rPr>
        <w:t>Caso de Uso CDU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2</w:t>
      </w:r>
      <w:r>
        <w:rPr>
          <w:rFonts w:hint="eastAsia" w:ascii="Ubuntu" w:hAnsi="Ubuntu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 xml:space="preserve">Programa </w:t>
      </w:r>
      <w:r>
        <w:rPr>
          <w:rFonts w:hint="eastAsia" w:ascii="Ubuntu" w:hAnsi="Ubuntu" w:eastAsia="Ubuntu" w:cs="Ubuntu"/>
          <w:b/>
          <w:bCs/>
          <w:sz w:val="28"/>
          <w:szCs w:val="28"/>
        </w:rPr>
        <w:t>Institu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cional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do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Gestor: deseja cadastrar um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Programa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I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nstitu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cional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de maneira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-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Gestor está identificado e autenticado.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 Instituição que fomenta Programa Institucional está salva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Informações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 Programa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Institu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cional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estarão salvas no banco de dados corretamente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 o Gestor receberá uma mensagem de Confirmação de Cadastro de Programa Institucional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solicita Cadastrar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Programa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Institu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cional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3"/>
              <w:numPr>
                <w:ilvl w:val="0"/>
                <w:numId w:val="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abre Formulário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e Programa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Institu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cional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  <w:p>
            <w:pPr>
              <w:pStyle w:val="3"/>
              <w:numPr>
                <w:ilvl w:val="0"/>
                <w:numId w:val="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preenche campos do formulário e submete dados.</w:t>
            </w:r>
          </w:p>
          <w:p>
            <w:pPr>
              <w:pStyle w:val="3"/>
              <w:numPr>
                <w:ilvl w:val="0"/>
                <w:numId w:val="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apresenta confirmação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o Programa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Institu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A qualquer momento, Gestor cancela operação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Programa I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nstituição:</w:t>
            </w:r>
          </w:p>
          <w:p>
            <w:pPr>
              <w:pStyle w:val="3"/>
              <w:numPr>
                <w:ilvl w:val="0"/>
                <w:numId w:val="6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7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7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5a. Gestor enviou dados que ferem restrições de integridade do banco de dados: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Sistema deve ser capaz de funcionar em web ou android e salvar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em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banco de dados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MySQL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esporadicamente.</w:t>
            </w:r>
          </w:p>
        </w:tc>
      </w:tr>
    </w:tbl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b/>
          <w:bCs/>
          <w:sz w:val="28"/>
          <w:szCs w:val="28"/>
        </w:rPr>
        <w:t>Caso de Uso CDU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3</w:t>
      </w:r>
      <w:r>
        <w:rPr>
          <w:rFonts w:hint="eastAsia" w:ascii="Ubuntu" w:hAnsi="Ubuntu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Edital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do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Gestor: deseja cadastrar um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a Edital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de maneira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-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Gestor está identificado e autenticado.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 Programa Institucional ao qual Edital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Informações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 Edital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estarão salvas no banco de dados corretamente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 o Gestor receberá uma mensagem de Confirmação de Cadastro de Edital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9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solicita Cadastrar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Edital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3"/>
              <w:numPr>
                <w:ilvl w:val="0"/>
                <w:numId w:val="9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abre Formulário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e Edital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  <w:p>
            <w:pPr>
              <w:pStyle w:val="3"/>
              <w:numPr>
                <w:ilvl w:val="0"/>
                <w:numId w:val="9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Gestor preenche campos do formulário e submete dados.</w:t>
            </w:r>
          </w:p>
          <w:p>
            <w:pPr>
              <w:pStyle w:val="3"/>
              <w:numPr>
                <w:ilvl w:val="0"/>
                <w:numId w:val="9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9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apresenta confirmação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 Edital.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A qualquer momento, Gestor cancela operação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Edital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:</w:t>
            </w:r>
          </w:p>
          <w:p>
            <w:pPr>
              <w:pStyle w:val="3"/>
              <w:numPr>
                <w:ilvl w:val="0"/>
                <w:numId w:val="10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11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5a. Gestor enviou dados que ferem restrições de integridade do banco de dados: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solicita ao Gestor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Sistema deve ser capaz de funcionar em web ou android e salvar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em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banco de dados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MySQL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duas vezes a cada três meses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</w:tbl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b/>
          <w:bCs/>
          <w:sz w:val="28"/>
          <w:szCs w:val="28"/>
        </w:rPr>
        <w:t>Caso de Uso CDU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4</w:t>
      </w:r>
      <w:r>
        <w:rPr>
          <w:rFonts w:hint="eastAsia" w:ascii="Ubuntu" w:hAnsi="Ubuntu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Projeto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: deseja cadastrar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Projetos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de maneira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 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está identificado e autenticado.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Informações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 Projeto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estarão salvas no banco de dados corretamente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 o Docente receberá uma mensagem de Confirmação de Cadastro de Projeto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12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solicita Cadastrar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Projeto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3"/>
              <w:numPr>
                <w:ilvl w:val="0"/>
                <w:numId w:val="12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abre Formulário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e Projeto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  <w:p>
            <w:pPr>
              <w:pStyle w:val="3"/>
              <w:numPr>
                <w:ilvl w:val="0"/>
                <w:numId w:val="12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preenche campos do formulário e submete dados.</w:t>
            </w:r>
          </w:p>
          <w:p>
            <w:pPr>
              <w:pStyle w:val="3"/>
              <w:numPr>
                <w:ilvl w:val="0"/>
                <w:numId w:val="12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12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cancela operação de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Projeto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:</w:t>
            </w:r>
          </w:p>
          <w:p>
            <w:pPr>
              <w:pStyle w:val="3"/>
              <w:numPr>
                <w:ilvl w:val="0"/>
                <w:numId w:val="13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14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um novo preenchimento do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campo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inválido e permanece com campos válidos preenchidos.</w:t>
            </w:r>
          </w:p>
          <w:p>
            <w:pPr>
              <w:pStyle w:val="3"/>
              <w:numPr>
                <w:ilvl w:val="0"/>
                <w:numId w:val="14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5a.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Sistema deve ser capaz de funcionar em web ou android e salvar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em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banco de dados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MySQL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vinte a cada três meses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</w:tbl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r>
        <w:rPr>
          <w:rFonts w:hint="eastAsia" w:ascii="Ubuntu" w:hAnsi="Ubuntu" w:eastAsia="Ubuntu" w:cs="Ubuntu"/>
          <w:b/>
          <w:bCs/>
          <w:sz w:val="28"/>
          <w:szCs w:val="28"/>
        </w:rPr>
        <w:t>Caso de Uso CDU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5</w:t>
      </w:r>
      <w:r>
        <w:rPr>
          <w:rFonts w:hint="eastAsia" w:ascii="Ubuntu" w:hAnsi="Ubuntu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Instituição Bancária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o 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- Gestor: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deseja cadastrar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Instituição Bancária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de maneira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fácil e eficiente.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 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está identificado e autenticado.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Informações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a Instituição Bancária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estarão salvas no banco de dados corretamente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 o Gestor receberá uma mensagem de Confirmação de Cadastro da Instituição Bancária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solicita Cadastrar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Instituição Bancária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ao sistema.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abre Formulário de Cadastro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a Instituição Bancária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preenche campos do formulário e submete dados.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a Instituição Bancárias.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cancela operação de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C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adastro d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e Instituição Bancária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:</w:t>
            </w:r>
          </w:p>
          <w:p>
            <w:pPr>
              <w:pStyle w:val="3"/>
              <w:numPr>
                <w:ilvl w:val="0"/>
                <w:numId w:val="16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17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um novo preenchimento do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campo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inválido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 permanece com campos válidos preenchidos.</w:t>
            </w:r>
          </w:p>
          <w:p>
            <w:pPr>
              <w:pStyle w:val="3"/>
              <w:numPr>
                <w:ilvl w:val="0"/>
                <w:numId w:val="17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5a.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Sistema solicita ao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Gestor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É necessário mapear os bancos mais conhecidos que certamente têm vários clientes (Docentes e Discentes) participantes desse sistema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Ex.: Caixa Econômica Federal, Banco do Brasil, Bradesco, Itaú, Santander, Banco do Nordeste, 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>*a. Sistema deve ser capaz de funcionar em web ou android e salvar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em 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banco de dados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MySQL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esporadicamente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.</w:t>
            </w:r>
          </w:p>
        </w:tc>
      </w:tr>
    </w:tbl>
    <w:p>
      <w:pPr>
        <w:rPr>
          <w:rFonts w:hint="eastAsia" w:ascii="Ubuntu" w:hAnsi="Ubuntu" w:eastAsia="Ubuntu" w:cs="Ubuntu"/>
          <w:sz w:val="24"/>
          <w:szCs w:val="24"/>
        </w:rPr>
      </w:pPr>
    </w:p>
    <w:p>
      <w:pPr>
        <w:rPr>
          <w:rFonts w:hint="eastAsia" w:ascii="Ubuntu" w:hAnsi="Ubuntu" w:eastAsia="Ubuntu" w:cs="Ubuntu"/>
          <w:sz w:val="28"/>
          <w:szCs w:val="28"/>
        </w:rPr>
      </w:pPr>
      <w:r>
        <w:rPr>
          <w:rFonts w:hint="eastAsia" w:ascii="Ubuntu" w:hAnsi="Ubuntu" w:eastAsia="Ubuntu" w:cs="Ubuntu"/>
          <w:sz w:val="24"/>
          <w:szCs w:val="24"/>
        </w:rPr>
        <w:br w:type="page"/>
      </w:r>
      <w:bookmarkStart w:id="0" w:name="_GoBack"/>
      <w:bookmarkEnd w:id="0"/>
      <w:r>
        <w:rPr>
          <w:rFonts w:hint="eastAsia" w:ascii="Ubuntu" w:hAnsi="Ubuntu" w:eastAsia="Ubuntu" w:cs="Ubuntu"/>
          <w:b/>
          <w:bCs/>
          <w:sz w:val="28"/>
          <w:szCs w:val="28"/>
        </w:rPr>
        <w:t>Caso de Uso CDU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7</w:t>
      </w:r>
      <w:r>
        <w:rPr>
          <w:rFonts w:hint="eastAsia" w:ascii="Ubuntu" w:hAnsi="Ubuntu" w:eastAsia="Ubuntu" w:cs="Ubuntu"/>
          <w:b/>
          <w:bCs/>
          <w:sz w:val="28"/>
          <w:szCs w:val="28"/>
        </w:rPr>
        <w:t xml:space="preserve">: Cadastrar </w:t>
      </w:r>
      <w:r>
        <w:rPr>
          <w:rFonts w:hint="default" w:ascii="Ubuntu" w:hAnsi="Ubuntu" w:eastAsia="Ubuntu" w:cs="Ubuntu"/>
          <w:b/>
          <w:bCs/>
          <w:sz w:val="28"/>
          <w:szCs w:val="28"/>
          <w:lang/>
        </w:rPr>
        <w:t>Docente</w:t>
      </w:r>
    </w:p>
    <w:tbl>
      <w:tblPr>
        <w:tblW w:w="9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Escopo: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Quality 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Nível: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Objetivo do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Ator principal: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sz w:val="24"/>
                <w:szCs w:val="24"/>
              </w:rPr>
              <w:t>Interessados e interesses:</w:t>
            </w:r>
          </w:p>
          <w:p>
            <w:pPr>
              <w:spacing w:after="0" w:line="240" w:lineRule="auto"/>
              <w:rPr>
                <w:rFonts w:hint="default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: deseja cadastrar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-se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de maneira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fácil e eficiente.</w:t>
            </w:r>
          </w:p>
          <w:p>
            <w:pPr>
              <w:spacing w:after="0" w:line="240" w:lineRule="auto"/>
              <w:rPr>
                <w:rFonts w:hint="default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- 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Discente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>: deseja cadastrar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-se</w:t>
            </w:r>
            <w:r>
              <w:rPr>
                <w:rFonts w:hint="eastAsia" w:ascii="Ubuntu" w:hAnsi="Ubuntu" w:eastAsia="Ubuntu" w:cs="Ubuntu"/>
                <w:sz w:val="24"/>
                <w:szCs w:val="24"/>
              </w:rPr>
              <w:t xml:space="preserve"> de maneira</w:t>
            </w: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 xml:space="preserve"> fácil e eficiente.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sz w:val="24"/>
                <w:szCs w:val="24"/>
                <w:lang/>
              </w:rPr>
            </w:pPr>
            <w:r>
              <w:rPr>
                <w:rFonts w:hint="default" w:ascii="Ubuntu" w:hAnsi="Ubuntu" w:eastAsia="Ubuntu" w:cs="Ubuntu"/>
                <w:sz w:val="24"/>
                <w:szCs w:val="24"/>
                <w:lang/>
              </w:rPr>
              <w:t>- Gestor: deseja saber qual Docente se cadastrou no sistema.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Pré-Condições: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- 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está identificado e autenticado.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- Edital ao qual Projeto está vinculado está salvo no banco de dados.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Garantia de sucesso: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Informações d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o Projeto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estarão salvas no banco de dados corretamente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 xml:space="preserve"> e o Docente receberá uma mensagem de Confirmação de Cadastro de Projeto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Cenário de sucesso principal: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solicita Cadastrar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 xml:space="preserve"> Projeto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ao sistema.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Sistema abre Formulário de Cadastro d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e Projeto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preenche campos do formulário e submete dados.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Sistema valida dados e envia informações para o banco de dados.</w:t>
            </w:r>
          </w:p>
          <w:p>
            <w:pPr>
              <w:pStyle w:val="3"/>
              <w:numPr>
                <w:ilvl w:val="0"/>
                <w:numId w:val="15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  <w:lang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Sistema apresenta confirmação de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C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adastro d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o Projeto.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Extensões: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*a. A qualquer momento,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cancela operação de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C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adastro d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o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Projeto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:</w:t>
            </w:r>
          </w:p>
          <w:p>
            <w:pPr>
              <w:pStyle w:val="3"/>
              <w:numPr>
                <w:ilvl w:val="0"/>
                <w:numId w:val="16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Sistema retorna à pagina anterior.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4a. Sistema identifica erro no preenchimento dos dados:</w:t>
            </w:r>
          </w:p>
          <w:p>
            <w:pPr>
              <w:pStyle w:val="3"/>
              <w:numPr>
                <w:ilvl w:val="0"/>
                <w:numId w:val="17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Sistema solicita ao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um novo preenchimento do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campo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(s)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inválido e permanece com campos válidos preenchidos.</w:t>
            </w:r>
          </w:p>
          <w:p>
            <w:pPr>
              <w:pStyle w:val="3"/>
              <w:numPr>
                <w:ilvl w:val="0"/>
                <w:numId w:val="17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Sistema exemplifica o correto preenchimento do(s) campo(s) inválidos.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5a.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enviou dados que ferem restrições de integridade do banco de dados: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Sistema solicita ao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Docente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um novo preenchimento do campo inválido e permanece com campos válidos preenchidos.</w:t>
            </w:r>
          </w:p>
          <w:p>
            <w:pPr>
              <w:pStyle w:val="3"/>
              <w:numPr>
                <w:ilvl w:val="0"/>
                <w:numId w:val="8"/>
              </w:numPr>
              <w:spacing w:after="0" w:line="240" w:lineRule="auto"/>
              <w:ind w:left="720" w:leftChars="0" w:hanging="360" w:firstLineChars="0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Sistema mostra qual a restrição de integridade do banco de dados foi ferida.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Requisitos especiais: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- Nada consta.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Lista de variantes tecnológicas e de dados:</w:t>
            </w:r>
          </w:p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*a. Sistema deve ser capaz de funcionar em web ou android e salvar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 xml:space="preserve"> em 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banco de dados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 xml:space="preserve"> MySQL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0" w:type="dxa"/>
            <w:vAlign w:val="top"/>
          </w:tcPr>
          <w:p>
            <w:pPr>
              <w:spacing w:after="0" w:line="240" w:lineRule="auto"/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</w:pPr>
            <w:r>
              <w:rPr>
                <w:rFonts w:hint="eastAsia" w:ascii="Ubuntu" w:hAnsi="Ubuntu" w:eastAsia="Ubuntu" w:cs="Ubuntu"/>
                <w:b/>
                <w:bCs/>
                <w:color w:val="0000FF"/>
                <w:sz w:val="24"/>
                <w:szCs w:val="24"/>
              </w:rPr>
              <w:t>Frequência de ocorrência: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 xml:space="preserve"> </w:t>
            </w:r>
            <w:r>
              <w:rPr>
                <w:rFonts w:hint="default" w:ascii="Ubuntu" w:hAnsi="Ubuntu" w:eastAsia="Ubuntu" w:cs="Ubuntu"/>
                <w:color w:val="0000FF"/>
                <w:sz w:val="24"/>
                <w:szCs w:val="24"/>
                <w:lang/>
              </w:rPr>
              <w:t>vinte a cada três meses</w:t>
            </w:r>
            <w:r>
              <w:rPr>
                <w:rFonts w:hint="eastAsia" w:ascii="Ubuntu" w:hAnsi="Ubuntu" w:eastAsia="Ubuntu" w:cs="Ubuntu"/>
                <w:color w:val="0000FF"/>
                <w:sz w:val="24"/>
                <w:szCs w:val="24"/>
              </w:rPr>
              <w:t>.</w:t>
            </w:r>
          </w:p>
        </w:tc>
      </w:tr>
    </w:tbl>
    <w:p>
      <w:pPr>
        <w:rPr>
          <w:rFonts w:hint="eastAsia" w:ascii="Ubuntu" w:hAnsi="Ubuntu" w:eastAsia="Ubuntu" w:cs="Ubuntu"/>
          <w:sz w:val="24"/>
          <w:szCs w:val="24"/>
        </w:rPr>
      </w:pPr>
    </w:p>
    <w:sectPr>
      <w:pgSz w:w="11906" w:h="16838"/>
      <w:pgMar w:top="1701" w:right="1134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erif">
    <w:altName w:val="Meiryo UI"/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FZShuSong-Z01">
    <w:altName w:val="SimSu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Sans">
    <w:altName w:val="Meiryo UI"/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FZHei-B01">
    <w:altName w:val="SimSu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Liberation Mono">
    <w:altName w:val="Consolas"/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Ubuntu">
    <w:altName w:val="Verdana"/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iryo UI">
    <w:panose1 w:val="020B0604030504040204"/>
    <w:charset w:val="00"/>
    <w:family w:val="auto"/>
    <w:pitch w:val="default"/>
    <w:sig w:usb0="E00002FF" w:usb1="6AC7FFFF" w:usb2="08000012" w:usb3="00000000" w:csb0="6002009F" w:csb1="DFD70000"/>
  </w:font>
  <w:font w:name="Meiryo UI">
    <w:panose1 w:val="020B0604030504040204"/>
    <w:charset w:val="00"/>
    <w:family w:val="auto"/>
    <w:pitch w:val="default"/>
    <w:sig w:usb0="E00002FF" w:usb1="6AC7FFFF" w:usb2="08000012" w:usb3="00000000" w:csb0="6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7957832">
    <w:nsid w:val="53EBBB48"/>
    <w:multiLevelType w:val="multilevel"/>
    <w:tmpl w:val="53EBBB48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multilevel"/>
    <w:tmpl w:val="00000004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000000"/>
    <w:multiLevelType w:val="multilevel"/>
    <w:tmpl w:val="0000000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49">
    <w:nsid w:val="53EBB6A9"/>
    <w:multiLevelType w:val="multilevel"/>
    <w:tmpl w:val="53EBB6A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545">
    <w:nsid w:val="53EBB259"/>
    <w:multiLevelType w:val="multilevel"/>
    <w:tmpl w:val="53EBB259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146">
    <w:nsid w:val="53EBBC82"/>
    <w:multiLevelType w:val="multilevel"/>
    <w:tmpl w:val="53EBBC8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674">
    <w:nsid w:val="53EBB6C2"/>
    <w:multiLevelType w:val="multilevel"/>
    <w:tmpl w:val="53EBB6C2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8081">
    <w:nsid w:val="53EBBC41"/>
    <w:multiLevelType w:val="multilevel"/>
    <w:tmpl w:val="53EBBC4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4801">
    <w:nsid w:val="53EBAF71"/>
    <w:multiLevelType w:val="multilevel"/>
    <w:tmpl w:val="53EBAF7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105">
    <w:nsid w:val="53EBB0A1"/>
    <w:multiLevelType w:val="multilevel"/>
    <w:tmpl w:val="53EBB0A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6559">
    <w:nsid w:val="53EBB64F"/>
    <w:multiLevelType w:val="multilevel"/>
    <w:tmpl w:val="53EBB64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55371">
    <w:nsid w:val="53EBB1AB"/>
    <w:multiLevelType w:val="multilevel"/>
    <w:tmpl w:val="53EBB1A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31">
    <w:nsid w:val="53EBC56F"/>
    <w:multiLevelType w:val="multilevel"/>
    <w:tmpl w:val="53EBC56F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160">
    <w:nsid w:val="53EBC460"/>
    <w:multiLevelType w:val="multilevel"/>
    <w:tmpl w:val="53EBC460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7960459">
    <w:nsid w:val="53EBC58B"/>
    <w:multiLevelType w:val="multilevel"/>
    <w:tmpl w:val="53EBC58B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1407954801"/>
  </w:num>
  <w:num w:numId="6">
    <w:abstractNumId w:val="1407955105"/>
  </w:num>
  <w:num w:numId="7">
    <w:abstractNumId w:val="1407955371"/>
  </w:num>
  <w:num w:numId="8">
    <w:abstractNumId w:val="1407955545"/>
  </w:num>
  <w:num w:numId="9">
    <w:abstractNumId w:val="1407956559"/>
  </w:num>
  <w:num w:numId="10">
    <w:abstractNumId w:val="1407956649"/>
  </w:num>
  <w:num w:numId="11">
    <w:abstractNumId w:val="1407956674"/>
  </w:num>
  <w:num w:numId="12">
    <w:abstractNumId w:val="1407957832"/>
  </w:num>
  <w:num w:numId="13">
    <w:abstractNumId w:val="1407958081"/>
  </w:num>
  <w:num w:numId="14">
    <w:abstractNumId w:val="1407958146"/>
  </w:num>
  <w:num w:numId="15">
    <w:abstractNumId w:val="1407960160"/>
  </w:num>
  <w:num w:numId="16">
    <w:abstractNumId w:val="1407960431"/>
  </w:num>
  <w:num w:numId="17">
    <w:abstractNumId w:val="14079604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iPriority w:val="0"/>
  </w:style>
  <w:style w:type="paragraph" w:customStyle="1" w:styleId="3">
    <w:name w:val="List Paragraph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1969-12-31T17:59:00Z</dcterms:created>
  <dc:creator>Emanuel</dc:creator>
  <cp:lastModifiedBy>ejos</cp:lastModifiedBy>
  <dcterms:modified xsi:type="dcterms:W3CDTF">2014-08-13T20:10:45Z</dcterms:modified>
  <dc:title>Seção do Caso de Uso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