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spacing w:line="17" w:lineRule="atLeast"/>
        <w:jc w:val="center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"https://lh3.googleusercontent.com/c3PbROXJuZIoXRh3Pd3KogOjhVEtkEBi_9iKZtDHKqirfR3ZGXsrMNLgoTcVAQfgemQ5kkofSW4Y0DugcAKDBmyrfl_6-LqXZQet34YeXrp-nyMLornnEbx2W96wPh7ZGQ"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SimSun" w:cs="Times New Roman"/>
          <w:kern w:val="2"/>
          <w:sz w:val="24"/>
          <w:lang w:val="en-US" w:eastAsia="zh-CN" w:bidi="ar-SA"/>
        </w:rPr>
        <w:pict>
          <v:shape id="Picture Frame 1056" o:spid="_x0000_s1027" type="#_x0000_t75" style="height:80.25pt;width:67.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autoSpaceDN w:val="0"/>
        <w:spacing w:line="23" w:lineRule="atLeast"/>
        <w:jc w:val="center"/>
        <w:rPr>
          <w:rFonts w:hint="eastAsia" w:ascii="Ubuntu" w:hAnsi="Ubuntu" w:eastAsia="Ubuntu" w:cs="Ubuntu"/>
          <w:sz w:val="24"/>
        </w:rPr>
      </w:pPr>
      <w:r>
        <w:rPr>
          <w:rFonts w:hint="eastAsia" w:ascii="Ubuntu" w:hAnsi="Ubuntu" w:eastAsia="Ubuntu" w:cs="Ubuntu"/>
          <w:b w:val="0"/>
          <w:i w:val="0"/>
          <w:color w:val="000000"/>
          <w:sz w:val="22"/>
          <w:u w:val="none"/>
        </w:rPr>
        <w:t>INSTITUTO FEDERAL DE EDUCAÇÃO, CIÊNCIA E TECNOLOGIA DA PARAÍBA</w:t>
      </w:r>
    </w:p>
    <w:p>
      <w:pPr>
        <w:autoSpaceDN w:val="0"/>
        <w:spacing w:line="23" w:lineRule="atLeast"/>
        <w:jc w:val="center"/>
        <w:rPr>
          <w:rFonts w:hint="eastAsia" w:ascii="Ubuntu" w:hAnsi="Ubuntu" w:eastAsia="Ubuntu" w:cs="Ubuntu"/>
          <w:sz w:val="24"/>
        </w:rPr>
      </w:pPr>
      <w:r>
        <w:rPr>
          <w:rFonts w:hint="eastAsia" w:ascii="Ubuntu" w:hAnsi="Ubuntu" w:eastAsia="Ubuntu" w:cs="Ubuntu"/>
          <w:b w:val="0"/>
          <w:i/>
          <w:color w:val="000000"/>
          <w:sz w:val="22"/>
          <w:u w:val="none"/>
        </w:rPr>
        <w:t xml:space="preserve">CAMPUS </w:t>
      </w:r>
      <w:r>
        <w:rPr>
          <w:rFonts w:hint="eastAsia" w:ascii="Ubuntu" w:hAnsi="Ubuntu" w:eastAsia="Ubuntu" w:cs="Ubuntu"/>
          <w:b w:val="0"/>
          <w:i w:val="0"/>
          <w:color w:val="000000"/>
          <w:sz w:val="22"/>
          <w:u w:val="none"/>
        </w:rPr>
        <w:t>CAMPINA GRANDE</w:t>
      </w:r>
    </w:p>
    <w:p>
      <w:pPr>
        <w:jc w:val="center"/>
        <w:rPr>
          <w:rFonts w:hint="eastAsia" w:ascii="Ubuntu" w:hAnsi="Ubuntu" w:eastAsia="Ubuntu" w:cs="Ubuntu"/>
          <w:sz w:val="24"/>
        </w:rPr>
      </w:pPr>
      <w:r>
        <w:rPr>
          <w:rFonts w:hint="eastAsia" w:ascii="Ubuntu" w:hAnsi="Ubuntu" w:eastAsia="Ubuntu" w:cs="Ubuntu"/>
          <w:sz w:val="24"/>
        </w:rPr>
        <w:br/>
      </w: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autoSpaceDN w:val="0"/>
        <w:spacing w:line="23" w:lineRule="atLeast"/>
        <w:jc w:val="center"/>
        <w:rPr>
          <w:rFonts w:hint="eastAsia" w:ascii="Ubuntu" w:hAnsi="Ubuntu" w:eastAsia="Ubuntu" w:cs="Ubuntu"/>
          <w:b w:val="0"/>
          <w:bCs/>
          <w:sz w:val="24"/>
        </w:rPr>
      </w:pPr>
      <w:bookmarkStart w:id="0" w:name="_GoBack"/>
      <w:r>
        <w:rPr>
          <w:rFonts w:hint="eastAsia" w:ascii="Ubuntu" w:hAnsi="Ubuntu" w:eastAsia="Ubuntu" w:cs="Ubuntu"/>
          <w:b w:val="0"/>
          <w:bCs/>
          <w:i w:val="0"/>
          <w:color w:val="000000"/>
          <w:sz w:val="22"/>
          <w:u w:val="none"/>
        </w:rPr>
        <w:t>EMANUEL JOSÉ GUIMARÃES BRITO</w:t>
      </w:r>
    </w:p>
    <w:p>
      <w:pPr>
        <w:autoSpaceDN w:val="0"/>
        <w:spacing w:line="23" w:lineRule="atLeast"/>
        <w:jc w:val="center"/>
        <w:rPr>
          <w:rFonts w:hint="eastAsia" w:ascii="Ubuntu" w:hAnsi="Ubuntu" w:eastAsia="Ubuntu" w:cs="Ubuntu"/>
          <w:b w:val="0"/>
          <w:bCs/>
          <w:sz w:val="24"/>
        </w:rPr>
      </w:pPr>
      <w:r>
        <w:rPr>
          <w:rFonts w:hint="eastAsia" w:ascii="Ubuntu" w:hAnsi="Ubuntu" w:eastAsia="Ubuntu" w:cs="Ubuntu"/>
          <w:b w:val="0"/>
          <w:bCs/>
          <w:i w:val="0"/>
          <w:color w:val="000000"/>
          <w:sz w:val="22"/>
          <w:u w:val="none"/>
        </w:rPr>
        <w:t>ERI JONHSON OLIVEIRA DA SILVA</w:t>
      </w:r>
    </w:p>
    <w:p>
      <w:pPr>
        <w:autoSpaceDN w:val="0"/>
        <w:spacing w:line="23" w:lineRule="atLeast"/>
        <w:jc w:val="center"/>
        <w:rPr>
          <w:rFonts w:hint="eastAsia" w:ascii="Ubuntu" w:hAnsi="Ubuntu" w:eastAsia="Ubuntu" w:cs="Ubuntu"/>
          <w:b w:val="0"/>
          <w:bCs/>
          <w:sz w:val="24"/>
        </w:rPr>
      </w:pPr>
      <w:r>
        <w:rPr>
          <w:rFonts w:hint="eastAsia" w:ascii="Ubuntu" w:hAnsi="Ubuntu" w:eastAsia="Ubuntu" w:cs="Ubuntu"/>
          <w:b w:val="0"/>
          <w:bCs/>
          <w:i w:val="0"/>
          <w:color w:val="000000"/>
          <w:sz w:val="22"/>
          <w:u w:val="none"/>
        </w:rPr>
        <w:t>FELIPE NASCIMENTO SOUSA</w:t>
      </w:r>
    </w:p>
    <w:p>
      <w:pPr>
        <w:autoSpaceDN w:val="0"/>
        <w:spacing w:line="23" w:lineRule="atLeast"/>
        <w:jc w:val="center"/>
        <w:rPr>
          <w:rFonts w:hint="eastAsia" w:ascii="Ubuntu" w:hAnsi="Ubuntu" w:eastAsia="Ubuntu" w:cs="Ubuntu"/>
          <w:sz w:val="24"/>
        </w:rPr>
      </w:pPr>
      <w:r>
        <w:rPr>
          <w:rFonts w:hint="eastAsia" w:ascii="Ubuntu" w:hAnsi="Ubuntu" w:eastAsia="Ubuntu" w:cs="Ubuntu"/>
          <w:b w:val="0"/>
          <w:bCs/>
          <w:i w:val="0"/>
          <w:color w:val="000000"/>
          <w:sz w:val="22"/>
          <w:u w:val="none"/>
        </w:rPr>
        <w:t>IVANILDO FRANCISCO DOS SANTOS TERCEIRO</w:t>
      </w:r>
      <w:bookmarkEnd w:id="0"/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autoSpaceDN w:val="0"/>
        <w:spacing w:line="23" w:lineRule="atLeast"/>
        <w:jc w:val="center"/>
        <w:rPr>
          <w:rFonts w:hint="eastAsia" w:ascii="Ubuntu" w:hAnsi="Ubuntu" w:eastAsia="Ubuntu" w:cs="Ubuntu"/>
          <w:sz w:val="32"/>
          <w:szCs w:val="32"/>
        </w:rPr>
      </w:pPr>
      <w:r>
        <w:rPr>
          <w:rFonts w:hint="default" w:ascii="Ubuntu" w:hAnsi="Ubuntu" w:eastAsia="Ubuntu" w:cs="Ubuntu"/>
          <w:b/>
          <w:i w:val="0"/>
          <w:color w:val="000000"/>
          <w:sz w:val="32"/>
          <w:szCs w:val="32"/>
          <w:u w:val="none"/>
        </w:rPr>
        <w:t>TUTORIAL SOBRE COMUNICAÇÃO ENTRE COMPONENTES EM AMBIENTES DISTRIBUÍDOS NA SOLUÇÃO BASEADA EM SOFTWARE QUALITY MANAGER</w:t>
      </w: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  <w:r>
        <w:rPr>
          <w:rFonts w:hint="eastAsia" w:ascii="Ubuntu" w:hAnsi="Ubuntu" w:eastAsia="Ubuntu" w:cs="Ubuntu"/>
          <w:sz w:val="24"/>
        </w:rPr>
        <w:br/>
      </w:r>
      <w:r>
        <w:rPr>
          <w:rFonts w:hint="eastAsia" w:ascii="Ubuntu" w:hAnsi="Ubuntu" w:eastAsia="Ubuntu" w:cs="Ubuntu"/>
          <w:sz w:val="24"/>
        </w:rPr>
        <w:br/>
      </w:r>
      <w:r>
        <w:rPr>
          <w:rFonts w:hint="eastAsia" w:ascii="Ubuntu" w:hAnsi="Ubuntu" w:eastAsia="Ubuntu" w:cs="Ubuntu"/>
          <w:sz w:val="24"/>
        </w:rPr>
        <w:br/>
      </w:r>
      <w:r>
        <w:rPr>
          <w:rFonts w:hint="eastAsia" w:ascii="Ubuntu" w:hAnsi="Ubuntu" w:eastAsia="Ubuntu" w:cs="Ubuntu"/>
          <w:sz w:val="24"/>
        </w:rPr>
        <w:br/>
      </w:r>
      <w:r>
        <w:rPr>
          <w:rFonts w:hint="eastAsia" w:ascii="Ubuntu" w:hAnsi="Ubuntu" w:eastAsia="Ubuntu" w:cs="Ubuntu"/>
          <w:sz w:val="24"/>
        </w:rPr>
        <w:br/>
      </w:r>
      <w:r>
        <w:rPr>
          <w:rFonts w:hint="eastAsia" w:ascii="Ubuntu" w:hAnsi="Ubuntu" w:eastAsia="Ubuntu" w:cs="Ubuntu"/>
          <w:sz w:val="24"/>
        </w:rPr>
        <w:br/>
      </w:r>
    </w:p>
    <w:p>
      <w:pPr>
        <w:jc w:val="center"/>
        <w:rPr>
          <w:rFonts w:hint="eastAsia" w:ascii="Ubuntu" w:hAnsi="Ubuntu" w:eastAsia="Ubuntu" w:cs="Ubuntu"/>
          <w:sz w:val="24"/>
        </w:rPr>
      </w:pPr>
    </w:p>
    <w:p>
      <w:pPr>
        <w:jc w:val="center"/>
        <w:rPr>
          <w:rFonts w:hint="eastAsia" w:ascii="Ubuntu" w:hAnsi="Ubuntu" w:eastAsia="Ubuntu" w:cs="Ubuntu"/>
          <w:sz w:val="24"/>
        </w:rPr>
      </w:pPr>
      <w:r>
        <w:rPr>
          <w:rFonts w:hint="eastAsia" w:ascii="Ubuntu" w:hAnsi="Ubuntu" w:eastAsia="Ubuntu" w:cs="Ubuntu"/>
          <w:sz w:val="24"/>
        </w:rPr>
        <w:br/>
      </w:r>
      <w:r>
        <w:rPr>
          <w:rFonts w:hint="eastAsia" w:ascii="Ubuntu" w:hAnsi="Ubuntu" w:eastAsia="Ubuntu" w:cs="Ubuntu"/>
          <w:sz w:val="24"/>
        </w:rPr>
        <w:br/>
      </w:r>
      <w:r>
        <w:rPr>
          <w:rFonts w:hint="eastAsia" w:ascii="Ubuntu" w:hAnsi="Ubuntu" w:eastAsia="Ubuntu" w:cs="Ubuntu"/>
          <w:sz w:val="24"/>
        </w:rPr>
        <w:br/>
      </w:r>
      <w:r>
        <w:rPr>
          <w:rFonts w:hint="eastAsia" w:ascii="Ubuntu" w:hAnsi="Ubuntu" w:eastAsia="Ubuntu" w:cs="Ubuntu"/>
          <w:sz w:val="24"/>
        </w:rPr>
        <w:br/>
      </w:r>
    </w:p>
    <w:p>
      <w:pPr>
        <w:autoSpaceDN w:val="0"/>
        <w:spacing w:line="23" w:lineRule="atLeast"/>
        <w:jc w:val="center"/>
        <w:rPr>
          <w:rFonts w:hint="eastAsia" w:ascii="Ubuntu" w:hAnsi="Ubuntu" w:eastAsia="Ubuntu" w:cs="Ubuntu"/>
          <w:sz w:val="24"/>
        </w:rPr>
      </w:pPr>
      <w:r>
        <w:rPr>
          <w:rFonts w:hint="eastAsia" w:ascii="Ubuntu" w:hAnsi="Ubuntu" w:eastAsia="Ubuntu" w:cs="Ubuntu"/>
          <w:b/>
          <w:i w:val="0"/>
          <w:color w:val="000000"/>
          <w:sz w:val="22"/>
          <w:u w:val="none"/>
        </w:rPr>
        <w:t>CAMPINA GRANDE – PB</w:t>
      </w: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  <w:b/>
          <w:i w:val="0"/>
          <w:color w:val="000000"/>
          <w:sz w:val="22"/>
          <w:u w:val="none"/>
        </w:rPr>
        <w:t>SETEMBRO</w:t>
      </w:r>
      <w:r>
        <w:rPr>
          <w:rFonts w:hint="eastAsia" w:ascii="Ubuntu" w:hAnsi="Ubuntu" w:eastAsia="Ubuntu" w:cs="Ubuntu"/>
          <w:b/>
          <w:i w:val="0"/>
          <w:color w:val="000000"/>
          <w:sz w:val="22"/>
          <w:u w:val="none"/>
        </w:rPr>
        <w:t xml:space="preserve"> DE 2014</w:t>
      </w:r>
    </w:p>
    <w:p>
      <w:pPr>
        <w:numPr>
          <w:numId w:val="0"/>
        </w:numPr>
        <w:rPr>
          <w:rFonts w:hint="default" w:ascii="Ubuntu" w:hAnsi="Ubuntu" w:eastAsia="Ubuntu" w:cs="Ubuntu"/>
          <w:b/>
          <w:bCs/>
        </w:rPr>
      </w:pPr>
      <w:r>
        <w:rPr>
          <w:rFonts w:hint="eastAsia" w:ascii="Ubuntu" w:hAnsi="Ubuntu" w:eastAsia="Ubuntu" w:cs="Ubuntu"/>
        </w:rPr>
        <w:br w:type="page"/>
      </w:r>
      <w:r>
        <w:rPr>
          <w:rFonts w:hint="default" w:ascii="Ubuntu" w:hAnsi="Ubuntu" w:eastAsia="Ubuntu" w:cs="Ubuntu"/>
          <w:b/>
          <w:bCs/>
        </w:rPr>
        <w:t>Índice</w:t>
      </w:r>
    </w:p>
    <w:p>
      <w:pPr>
        <w:numPr>
          <w:numId w:val="0"/>
        </w:numPr>
        <w:rPr>
          <w:rFonts w:hint="default" w:ascii="Ubuntu" w:hAnsi="Ubuntu" w:eastAsia="Ubuntu" w:cs="Ubuntu"/>
          <w:b/>
          <w:bCs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Ubuntu" w:hAnsi="Ubuntu" w:eastAsia="Ubuntu" w:cs="Ubuntu"/>
          <w:b w:val="0"/>
          <w:bCs w:val="0"/>
        </w:rPr>
      </w:pPr>
      <w:r>
        <w:rPr>
          <w:rFonts w:hint="eastAsia" w:ascii="Ubuntu" w:hAnsi="Ubuntu" w:eastAsia="Ubuntu" w:cs="Ubuntu"/>
          <w:b w:val="0"/>
          <w:bCs w:val="0"/>
        </w:rPr>
        <w:t>Caracterização do problema</w:t>
      </w:r>
      <w:r>
        <w:rPr>
          <w:rFonts w:hint="default" w:ascii="Ubuntu" w:hAnsi="Ubuntu" w:eastAsia="Ubuntu" w:cs="Ubuntu"/>
          <w:b w:val="0"/>
          <w:bCs w:val="0"/>
        </w:rPr>
        <w:t xml:space="preserve"> e infraestrutura da solução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Ubuntu" w:hAnsi="Ubuntu" w:eastAsia="Ubuntu" w:cs="Ubuntu"/>
          <w:b w:val="0"/>
          <w:bCs w:val="0"/>
        </w:rPr>
      </w:pPr>
      <w:r>
        <w:rPr>
          <w:rFonts w:hint="eastAsia" w:ascii="Ubuntu" w:hAnsi="Ubuntu" w:eastAsia="Ubuntu" w:cs="Ubuntu"/>
          <w:b w:val="0"/>
          <w:bCs w:val="0"/>
        </w:rPr>
        <w:t>Implementação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Ubuntu" w:hAnsi="Ubuntu" w:eastAsia="Ubuntu" w:cs="Ubuntu"/>
          <w:b w:val="0"/>
          <w:bCs w:val="0"/>
          <w:sz w:val="22"/>
          <w:szCs w:val="22"/>
        </w:rPr>
      </w:pPr>
      <w:r>
        <w:rPr>
          <w:rFonts w:hint="default" w:ascii="Ubuntu" w:hAnsi="Ubuntu" w:eastAsia="Ubuntu" w:cs="Ubuntu"/>
          <w:b w:val="0"/>
          <w:bCs w:val="0"/>
          <w:sz w:val="22"/>
          <w:szCs w:val="22"/>
        </w:rPr>
        <w:t>Web Service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Ubuntu" w:hAnsi="Ubuntu" w:eastAsia="Ubuntu" w:cs="Ubuntu"/>
          <w:b w:val="0"/>
          <w:bCs w:val="0"/>
          <w:sz w:val="22"/>
          <w:szCs w:val="22"/>
        </w:rPr>
      </w:pPr>
      <w:r>
        <w:rPr>
          <w:rFonts w:hint="default" w:ascii="Ubuntu" w:hAnsi="Ubuntu" w:eastAsia="Ubuntu" w:cs="Ubuntu"/>
          <w:b w:val="0"/>
          <w:bCs w:val="0"/>
          <w:sz w:val="22"/>
          <w:szCs w:val="22"/>
        </w:rPr>
        <w:t>Banco de Dados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Ubuntu" w:hAnsi="Ubuntu" w:eastAsia="Ubuntu" w:cs="Ubuntu"/>
          <w:b w:val="0"/>
          <w:bCs w:val="0"/>
          <w:sz w:val="22"/>
          <w:szCs w:val="22"/>
        </w:rPr>
      </w:pPr>
      <w:r>
        <w:rPr>
          <w:rFonts w:hint="default" w:ascii="Ubuntu" w:hAnsi="Ubuntu" w:eastAsia="Ubuntu" w:cs="Ubuntu"/>
          <w:b w:val="0"/>
          <w:bCs w:val="0"/>
          <w:sz w:val="22"/>
          <w:szCs w:val="22"/>
        </w:rPr>
        <w:t>Servidor de Apresentação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 w:ascii="Ubuntu" w:hAnsi="Ubuntu" w:eastAsia="Ubuntu" w:cs="Ubuntu"/>
          <w:b w:val="0"/>
          <w:bCs w:val="0"/>
        </w:rPr>
      </w:pPr>
      <w:r>
        <w:rPr>
          <w:rFonts w:hint="default" w:ascii="Ubuntu" w:hAnsi="Ubuntu" w:eastAsia="Ubuntu" w:cs="Ubuntu"/>
          <w:b w:val="0"/>
          <w:bCs w:val="0"/>
          <w:sz w:val="22"/>
          <w:szCs w:val="22"/>
        </w:rPr>
        <w:t>Cliente Móvel Android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Ubuntu" w:hAnsi="Ubuntu" w:eastAsia="Ubuntu" w:cs="Ubuntu"/>
          <w:b w:val="0"/>
          <w:bCs w:val="0"/>
        </w:rPr>
      </w:pPr>
      <w:r>
        <w:rPr>
          <w:rFonts w:hint="default" w:ascii="Ubuntu" w:hAnsi="Ubuntu" w:eastAsia="Ubuntu" w:cs="Ubuntu"/>
          <w:b w:val="0"/>
          <w:bCs w:val="0"/>
        </w:rPr>
        <w:t>Apêndices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Ubuntu" w:hAnsi="Ubuntu" w:eastAsia="Ubuntu" w:cs="Ubuntu"/>
          <w:b w:val="0"/>
          <w:bCs w:val="0"/>
        </w:rPr>
      </w:pPr>
      <w:r>
        <w:rPr>
          <w:rFonts w:hint="default" w:ascii="Ubuntu" w:hAnsi="Ubuntu" w:eastAsia="Ubuntu" w:cs="Ubuntu"/>
          <w:b w:val="0"/>
          <w:bCs w:val="0"/>
        </w:rPr>
        <w:t>Referências</w:t>
      </w:r>
    </w:p>
    <w:p>
      <w:pPr>
        <w:widowControl w:val="0"/>
        <w:numPr>
          <w:numId w:val="0"/>
        </w:numPr>
        <w:tabs>
          <w:tab w:val="left" w:pos="0"/>
        </w:tabs>
        <w:jc w:val="left"/>
        <w:rPr>
          <w:rFonts w:hint="eastAsia" w:ascii="Ubuntu" w:hAnsi="Ubuntu" w:eastAsia="Ubuntu" w:cs="Ubuntu"/>
          <w:b/>
          <w:bCs/>
        </w:rPr>
      </w:pPr>
      <w:r>
        <w:rPr>
          <w:rFonts w:hint="eastAsia" w:ascii="Ubuntu" w:hAnsi="Ubuntu" w:eastAsia="Ubuntu" w:cs="Ubuntu"/>
        </w:rPr>
        <w:br w:type="page"/>
      </w:r>
      <w:r>
        <w:rPr>
          <w:rFonts w:hint="eastAsia" w:ascii="Ubuntu" w:hAnsi="Ubuntu" w:eastAsia="Ubuntu" w:cs="Ubuntu"/>
          <w:b/>
          <w:bCs/>
        </w:rPr>
        <w:t>1. Caracterização do problema</w:t>
      </w:r>
      <w:r>
        <w:rPr>
          <w:rFonts w:hint="default" w:ascii="Ubuntu" w:hAnsi="Ubuntu" w:eastAsia="Ubuntu" w:cs="Ubuntu"/>
          <w:b/>
          <w:bCs/>
        </w:rPr>
        <w:t xml:space="preserve"> e infraestrutura da solução</w:t>
      </w:r>
    </w:p>
    <w:p>
      <w:pPr>
        <w:numPr>
          <w:numId w:val="0"/>
        </w:numPr>
        <w:rPr>
          <w:rFonts w:hint="eastAsia" w:ascii="Ubuntu" w:hAnsi="Ubuntu" w:eastAsia="Ubuntu" w:cs="Ubuntu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ascii="Ubuntu" w:hAnsi="Ubuntu" w:eastAsia="Ubuntu" w:cs="Ubuntu"/>
          <w:sz w:val="24"/>
        </w:rPr>
      </w:pPr>
      <w:r>
        <w:rPr>
          <w:rFonts w:hint="eastAsia" w:ascii="Ubuntu" w:hAnsi="Ubuntu" w:eastAsia="Ubuntu" w:cs="Ubuntu"/>
          <w:sz w:val="24"/>
        </w:rPr>
        <w:t>A Coordenação de Pesquisa e Extensão do Campus Campina Grande, do Instituto Federal de Educação, Ciência e Tecnologia da Paraíba (IFPB), tem como função gerenciar as atividades que dizem respeito aos projetos de pesquisa e extensão do campus. Atualmente, o processo de gerenciamento utiliza arquivos em papel, exigindo muito esforço, tempo e, o mais preocupante, é sujeito a muitos erros, tendo em vista o grande número de projetos.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  <w:sz w:val="24"/>
        </w:rPr>
      </w:pPr>
      <w:r>
        <w:rPr>
          <w:rFonts w:hint="eastAsia" w:ascii="Ubuntu" w:hAnsi="Ubuntu" w:eastAsia="Ubuntu" w:cs="Ubuntu"/>
          <w:sz w:val="24"/>
        </w:rPr>
        <w:t>Nesse sentido,</w:t>
      </w:r>
      <w:r>
        <w:rPr>
          <w:rFonts w:hint="default" w:ascii="Ubuntu" w:hAnsi="Ubuntu" w:eastAsia="Ubuntu" w:cs="Ubuntu"/>
          <w:sz w:val="24"/>
        </w:rPr>
        <w:t xml:space="preserve"> se faz necessário uma solução baseada em software </w:t>
      </w:r>
      <w:r>
        <w:rPr>
          <w:rFonts w:hint="eastAsia" w:ascii="Ubuntu" w:hAnsi="Ubuntu" w:eastAsia="Ubuntu" w:cs="Ubuntu"/>
          <w:sz w:val="24"/>
        </w:rPr>
        <w:t>para automatizar</w:t>
      </w:r>
      <w:r>
        <w:rPr>
          <w:rFonts w:hint="default" w:ascii="Ubuntu" w:hAnsi="Ubuntu" w:eastAsia="Ubuntu" w:cs="Ubuntu"/>
          <w:sz w:val="24"/>
        </w:rPr>
        <w:t xml:space="preserve"> esse</w:t>
      </w:r>
      <w:r>
        <w:rPr>
          <w:rFonts w:hint="eastAsia" w:ascii="Ubuntu" w:hAnsi="Ubuntu" w:eastAsia="Ubuntu" w:cs="Ubuntu"/>
          <w:sz w:val="24"/>
        </w:rPr>
        <w:t xml:space="preserve"> processo de gerenciamento</w:t>
      </w:r>
      <w:r>
        <w:rPr>
          <w:rFonts w:hint="default" w:ascii="Ubuntu" w:hAnsi="Ubuntu" w:eastAsia="Ubuntu" w:cs="Ubuntu"/>
          <w:sz w:val="24"/>
        </w:rPr>
        <w:t>.</w:t>
      </w:r>
      <w:r>
        <w:rPr>
          <w:rFonts w:hint="eastAsia" w:ascii="Ubuntu" w:hAnsi="Ubuntu" w:eastAsia="Ubuntu" w:cs="Ubuntu"/>
          <w:sz w:val="24"/>
        </w:rPr>
        <w:t xml:space="preserve"> </w:t>
      </w:r>
      <w:r>
        <w:rPr>
          <w:rFonts w:hint="default" w:ascii="Ubuntu" w:hAnsi="Ubuntu" w:eastAsia="Ubuntu" w:cs="Ubuntu"/>
          <w:sz w:val="24"/>
        </w:rPr>
        <w:t xml:space="preserve">Em virtude da popularização do uso de dispositivos móveis, essa solução deve contar com um cliente móvel. Devido ao poder de processamento limitado dos dispositivos móveis, é interessante fazer um sistema que forneça serviços com tráfego de pacotes no formato JSON, dada sua à sua leveza. A </w:t>
      </w:r>
      <w:r>
        <w:rPr>
          <w:rFonts w:hint="eastAsia" w:ascii="Ubuntu" w:hAnsi="Ubuntu" w:eastAsia="Ubuntu" w:cs="Ubuntu"/>
          <w:sz w:val="24"/>
        </w:rPr>
        <w:t>Análise do Projeto evidencia que o sistema deve ser distribuído</w:t>
      </w:r>
      <w:r>
        <w:rPr>
          <w:rFonts w:hint="default" w:ascii="Ubuntu" w:hAnsi="Ubuntu" w:eastAsia="Ubuntu" w:cs="Ubuntu"/>
          <w:sz w:val="24"/>
        </w:rPr>
        <w:t xml:space="preserve"> da seguinte maneira: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sz w:val="24"/>
        </w:rPr>
      </w:pPr>
      <w:r>
        <w:rPr>
          <w:rFonts w:hint="default" w:ascii="Ubuntu" w:hAnsi="Ubuntu" w:eastAsia="Ubuntu" w:cs="Ubuntu"/>
          <w:kern w:val="2"/>
          <w:sz w:val="24"/>
          <w:lang w:val="en-US" w:eastAsia="zh-CN" w:bidi="ar-SA"/>
        </w:rPr>
        <w:pict>
          <v:shape id="Picture Frame 1" o:spid="_x0000_s1028" type="#_x0000_t75" style="height:299.65pt;width:498.6pt;rotation:0f;" o:ole="f" fillcolor="#FFFFFF" filled="f" o:preferrelative="t" stroked="f" coordorigin="0,0" coordsize="21600,21600">
            <v:fill on="f" color2="#FFFFFF" focus="0%"/>
            <v:imagedata gain="65536f" blacklevel="0f" gamma="0" o:title="Arquitetura do sistema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3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  <w:sz w:val="24"/>
        </w:rPr>
        <w:t>Web service: camada responsável por atender a requisições de serviços, validar informações e enviar para o banco de dados.</w:t>
      </w:r>
    </w:p>
    <w:p>
      <w:pPr>
        <w:numPr>
          <w:ilvl w:val="0"/>
          <w:numId w:val="3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eastAsia" w:ascii="Ubuntu" w:hAnsi="Ubuntu" w:eastAsia="Ubuntu" w:cs="Ubuntu"/>
        </w:rPr>
        <w:t>Banco de Dados</w:t>
      </w:r>
      <w:r>
        <w:rPr>
          <w:rFonts w:hint="default" w:ascii="Ubuntu" w:hAnsi="Ubuntu" w:eastAsia="Ubuntu" w:cs="Ubuntu"/>
        </w:rPr>
        <w:t>: camada responsável por persistir os dados do sistema.</w:t>
      </w:r>
    </w:p>
    <w:p>
      <w:pPr>
        <w:numPr>
          <w:ilvl w:val="0"/>
          <w:numId w:val="3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Servidor de Apresentação: camada responsável por atender a requisições de páginas web e requisitar serviços correspondentes a tais páginas.</w:t>
      </w:r>
    </w:p>
    <w:p>
      <w:pPr>
        <w:numPr>
          <w:ilvl w:val="0"/>
          <w:numId w:val="3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eastAsia" w:ascii="Ubuntu" w:hAnsi="Ubuntu" w:eastAsia="Ubuntu" w:cs="Ubuntu"/>
        </w:rPr>
        <w:t>Dispositivo Móvel</w:t>
      </w:r>
      <w:r>
        <w:rPr>
          <w:rFonts w:hint="default" w:ascii="Ubuntu" w:hAnsi="Ubuntu" w:eastAsia="Ubuntu" w:cs="Ubuntu"/>
        </w:rPr>
        <w:t>: cliente que requisita serviços.</w:t>
      </w:r>
    </w:p>
    <w:p>
      <w:pPr>
        <w:numPr>
          <w:ilvl w:val="0"/>
          <w:numId w:val="3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Navegador:</w:t>
      </w:r>
      <w:r>
        <w:rPr>
          <w:rFonts w:hint="eastAsia" w:ascii="Ubuntu" w:hAnsi="Ubuntu" w:eastAsia="Ubuntu" w:cs="Ubuntu"/>
        </w:rPr>
        <w:t xml:space="preserve"> </w:t>
      </w:r>
      <w:r>
        <w:rPr>
          <w:rFonts w:hint="default" w:ascii="Ubuntu" w:hAnsi="Ubuntu" w:eastAsia="Ubuntu" w:cs="Ubuntu"/>
        </w:rPr>
        <w:t>cliente que requisita páginas web.</w:t>
      </w:r>
    </w:p>
    <w:p>
      <w:pPr>
        <w:numPr>
          <w:numId w:val="0"/>
        </w:numPr>
        <w:rPr>
          <w:rFonts w:hint="eastAsia" w:ascii="Ubuntu" w:hAnsi="Ubuntu" w:eastAsia="Ubuntu" w:cs="Ubuntu"/>
          <w:b/>
          <w:bCs/>
        </w:rPr>
      </w:pPr>
      <w:r>
        <w:rPr>
          <w:rFonts w:hint="default" w:ascii="Ubuntu" w:hAnsi="Ubuntu" w:eastAsia="Ubuntu" w:cs="Ubuntu"/>
        </w:rPr>
        <w:br w:type="page"/>
      </w:r>
      <w:r>
        <w:rPr>
          <w:rFonts w:hint="default" w:ascii="Ubuntu" w:hAnsi="Ubuntu" w:eastAsia="Ubuntu" w:cs="Ubuntu"/>
          <w:b/>
          <w:bCs/>
        </w:rPr>
        <w:t>2</w:t>
      </w:r>
      <w:r>
        <w:rPr>
          <w:rFonts w:hint="eastAsia" w:ascii="Ubuntu" w:hAnsi="Ubuntu" w:eastAsia="Ubuntu" w:cs="Ubuntu"/>
          <w:b/>
          <w:bCs/>
        </w:rPr>
        <w:t>. Implementação</w:t>
      </w:r>
    </w:p>
    <w:p>
      <w:pPr>
        <w:numPr>
          <w:numId w:val="0"/>
        </w:numPr>
        <w:rPr>
          <w:rFonts w:hint="eastAsia" w:ascii="Ubuntu" w:hAnsi="Ubuntu" w:eastAsia="Ubuntu" w:cs="Ubuntu"/>
          <w:b w:val="0"/>
          <w:bCs w:val="0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ascii="Ubuntu" w:hAnsi="Ubuntu" w:eastAsia="Ubuntu" w:cs="Ubuntu"/>
          <w:b w:val="0"/>
          <w:bCs w:val="0"/>
          <w:sz w:val="24"/>
          <w:szCs w:val="24"/>
        </w:rPr>
      </w:pPr>
      <w:r>
        <w:rPr>
          <w:rFonts w:hint="default" w:ascii="Ubuntu" w:hAnsi="Ubuntu" w:eastAsia="Ubuntu" w:cs="Ubuntu"/>
          <w:b w:val="0"/>
          <w:bCs w:val="0"/>
        </w:rPr>
        <w:t>A implementação dos artefatos de software da solução foi feita em Java 7, utilizando a IDE Eclipse Enterprise Edition Luna. N</w:t>
      </w:r>
      <w:r>
        <w:rPr>
          <w:rFonts w:hint="eastAsia" w:ascii="Ubuntu" w:hAnsi="Ubuntu" w:eastAsia="Ubuntu" w:cs="Ubuntu"/>
          <w:b w:val="0"/>
          <w:bCs w:val="0"/>
          <w:sz w:val="24"/>
          <w:szCs w:val="24"/>
        </w:rPr>
        <w:t xml:space="preserve">o caso do aplicativo móvel, utilizamos o </w:t>
      </w:r>
      <w:r>
        <w:rPr>
          <w:rFonts w:hint="eastAsia" w:ascii="Ubuntu" w:hAnsi="Ubuntu" w:eastAsia="Ubuntu" w:cs="Ubuntu"/>
          <w:b w:val="0"/>
          <w:i w:val="0"/>
          <w:color w:val="000000"/>
          <w:sz w:val="24"/>
          <w:szCs w:val="24"/>
          <w:u w:val="none"/>
        </w:rPr>
        <w:t>Android Development Tools (ADT) Bundle.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  <w:sz w:val="24"/>
        </w:rPr>
        <w:t>O Web Service utiliza a RESTEasy - implementação da especificação JAX-RS que fornece uma API Java para serviços Web</w:t>
      </w:r>
      <w:r>
        <w:rPr>
          <w:rFonts w:hint="eastAsia" w:ascii="Ubuntu" w:hAnsi="Ubuntu" w:eastAsia="Ubuntu" w:cs="Ubuntu"/>
          <w:sz w:val="24"/>
        </w:rPr>
        <w:t xml:space="preserve"> RESTful através do protocolo HTTP</w:t>
      </w:r>
      <w:r>
        <w:rPr>
          <w:rFonts w:hint="default" w:ascii="Ubuntu" w:hAnsi="Ubuntu" w:eastAsia="Ubuntu" w:cs="Ubuntu"/>
          <w:sz w:val="24"/>
        </w:rPr>
        <w:t>.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O Banco de Dados utilizado é o MySQL e a aplicação comunica-se com este através de tecnologias JDBC.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O Servidor de Apresentação utiliza tecnologias </w:t>
      </w:r>
      <w:r>
        <w:rPr>
          <w:rFonts w:hint="eastAsia" w:ascii="Ubuntu" w:hAnsi="Ubuntu" w:eastAsia="Ubuntu" w:cs="Ubuntu"/>
          <w:sz w:val="24"/>
        </w:rPr>
        <w:t>JavaServer Faces</w:t>
      </w:r>
      <w:r>
        <w:rPr>
          <w:rFonts w:hint="default" w:ascii="Ubuntu" w:hAnsi="Ubuntu" w:eastAsia="Ubuntu" w:cs="Ubuntu"/>
        </w:rPr>
        <w:t xml:space="preserve"> (JSF), Java Beans e implementação RESTEasy Client.</w:t>
      </w:r>
    </w:p>
    <w:p>
      <w:pPr>
        <w:numPr>
          <w:numId w:val="0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O sistema operacional para dispositivos móveis escolhido foi o Android, por conta da sua popularidade, documentação e ambiente de desenvolvimento adequados. Também usa implementação RESTEasy Client.</w:t>
      </w:r>
    </w:p>
    <w:p>
      <w:pPr>
        <w:numPr>
          <w:numId w:val="0"/>
        </w:numPr>
        <w:rPr>
          <w:rFonts w:hint="eastAsia" w:ascii="Ubuntu" w:hAnsi="Ubuntu" w:eastAsia="Ubuntu" w:cs="Ubuntu"/>
          <w:b w:val="0"/>
          <w:bCs w:val="0"/>
        </w:rPr>
      </w:pPr>
    </w:p>
    <w:p>
      <w:pPr>
        <w:numPr>
          <w:numId w:val="0"/>
        </w:numPr>
        <w:rPr>
          <w:rFonts w:hint="default" w:ascii="Ubuntu" w:hAnsi="Ubuntu" w:eastAsia="Ubuntu" w:cs="Ubuntu"/>
          <w:sz w:val="24"/>
        </w:rPr>
      </w:pPr>
      <w:r>
        <w:rPr>
          <w:rFonts w:hint="default" w:ascii="Ubuntu" w:hAnsi="Ubuntu" w:eastAsia="Ubuntu" w:cs="Ubuntu"/>
          <w:b/>
          <w:bCs/>
        </w:rPr>
        <w:t xml:space="preserve">2.1. </w:t>
      </w:r>
      <w:r>
        <w:rPr>
          <w:rFonts w:hint="default" w:ascii="Ubuntu" w:hAnsi="Ubuntu" w:eastAsia="Ubuntu" w:cs="Ubuntu"/>
          <w:b/>
          <w:bCs/>
          <w:sz w:val="24"/>
        </w:rPr>
        <w:t>Web Service</w:t>
      </w:r>
    </w:p>
    <w:p>
      <w:pPr>
        <w:numPr>
          <w:numId w:val="0"/>
        </w:numPr>
        <w:rPr>
          <w:rFonts w:hint="default" w:ascii="Ubuntu" w:hAnsi="Ubuntu" w:eastAsia="Ubuntu" w:cs="Ubuntu"/>
          <w:sz w:val="24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  <w:sz w:val="24"/>
        </w:rPr>
      </w:pPr>
      <w:r>
        <w:rPr>
          <w:rFonts w:hint="default" w:ascii="Ubuntu" w:hAnsi="Ubuntu" w:eastAsia="Ubuntu" w:cs="Ubuntu"/>
          <w:sz w:val="24"/>
        </w:rPr>
        <w:t>Nessa primeira parte, é importante esmiuçar como construímos o Web Service seguindo a implementação RESTEasy.</w:t>
      </w:r>
    </w:p>
    <w:p>
      <w:pPr>
        <w:numPr>
          <w:numId w:val="0"/>
        </w:numPr>
        <w:rPr>
          <w:rFonts w:hint="default" w:ascii="Ubuntu" w:hAnsi="Ubuntu" w:eastAsia="Ubuntu" w:cs="Ubuntu"/>
          <w:sz w:val="24"/>
        </w:rPr>
      </w:pPr>
    </w:p>
    <w:p>
      <w:pPr>
        <w:numPr>
          <w:ilvl w:val="0"/>
          <w:numId w:val="4"/>
        </w:numPr>
        <w:ind w:firstLine="420" w:firstLineChars="0"/>
        <w:jc w:val="both"/>
        <w:rPr>
          <w:rFonts w:hint="eastAsia" w:ascii="Ubuntu" w:hAnsi="Ubuntu" w:eastAsia="Ubuntu" w:cs="Ubuntu"/>
          <w:sz w:val="24"/>
        </w:rPr>
      </w:pPr>
      <w:r>
        <w:rPr>
          <w:rFonts w:hint="default" w:ascii="Ubuntu" w:hAnsi="Ubuntu" w:eastAsia="Ubuntu" w:cs="Ubuntu"/>
          <w:sz w:val="24"/>
        </w:rPr>
        <w:t>Crie um Maven Project;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 w:ascii="Ubuntu" w:hAnsi="Ubuntu" w:eastAsia="Ubuntu" w:cs="Ubuntu"/>
          <w:sz w:val="24"/>
        </w:rPr>
      </w:pPr>
      <w:r>
        <w:rPr>
          <w:rFonts w:hint="default" w:ascii="Ubuntu" w:hAnsi="Ubuntu" w:eastAsia="Ubuntu" w:cs="Ubuntu"/>
          <w:sz w:val="24"/>
        </w:rPr>
        <w:t>Caracterize o Maven Project como Dinamic Web Project e adicione Maven Dependencies na Propriedade Deployment Assembly;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  <w:sz w:val="24"/>
        </w:rPr>
        <w:t>Configure o pom.xml para baixar as APIs que a implementação RESTEasy utiliza (Apêndice 01).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Defina ouvintes, classes de inicialização e mapeie o servlet no web.xml </w:t>
      </w:r>
      <w:r>
        <w:rPr>
          <w:rFonts w:hint="default" w:ascii="Ubuntu" w:hAnsi="Ubuntu" w:eastAsia="Ubuntu" w:cs="Ubuntu"/>
          <w:sz w:val="24"/>
        </w:rPr>
        <w:t>(Apêndice 02).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Crie a classe singleton que usará os recursos JAX-RS através da classe Application </w:t>
      </w:r>
      <w:r>
        <w:rPr>
          <w:rFonts w:hint="default" w:ascii="Ubuntu" w:hAnsi="Ubuntu" w:eastAsia="Ubuntu" w:cs="Ubuntu"/>
          <w:sz w:val="24"/>
        </w:rPr>
        <w:t>(Apêndice 03).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Faça quantas classes RESTful quiser, adicione os serviços necessários nessas classes </w:t>
      </w:r>
      <w:r>
        <w:rPr>
          <w:rFonts w:hint="default" w:ascii="Ubuntu" w:hAnsi="Ubuntu" w:eastAsia="Ubuntu" w:cs="Ubuntu"/>
          <w:sz w:val="24"/>
        </w:rPr>
        <w:t>(Apêndice 04).</w:t>
      </w:r>
      <w:r>
        <w:rPr>
          <w:rFonts w:hint="default" w:ascii="Ubuntu" w:hAnsi="Ubuntu" w:eastAsia="Ubuntu" w:cs="Ubuntu"/>
        </w:rPr>
        <w:t xml:space="preserve"> e não esqueça de declará-las no construtor da sua Application </w:t>
      </w:r>
      <w:r>
        <w:rPr>
          <w:rFonts w:hint="default" w:ascii="Ubuntu" w:hAnsi="Ubuntu" w:eastAsia="Ubuntu" w:cs="Ubuntu"/>
          <w:sz w:val="24"/>
        </w:rPr>
        <w:t>(Apêndice 03).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Entenda como fazer um serviço que consome e produz um pacote JSON:</w:t>
      </w:r>
    </w:p>
    <w:p>
      <w:pPr>
        <w:numPr>
          <w:ilvl w:val="2"/>
          <w:numId w:val="4"/>
        </w:numPr>
        <w:ind w:left="1260" w:leftChars="0" w:hanging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Defina um caminho (@Path) para a classe onde se encontra o serviço:</w:t>
      </w: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34" o:spid="_x0000_s1029" type="#_x0000_t75" style="height:26.25pt;width:225.7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2"/>
          <w:numId w:val="4"/>
        </w:numPr>
        <w:ind w:left="1260" w:leftChars="0" w:hanging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Defina método (@POST), caminho do serviço (@Path), que tipo de objeto será consumido do corpo da requisição HTTP (@Consumes) e que tipo de resposta que o recurso dará (@Produces):</w:t>
      </w: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35" o:spid="_x0000_s1030" type="#_x0000_t75" style="height:66pt;width:448.4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2"/>
          <w:numId w:val="4"/>
        </w:numPr>
        <w:ind w:left="1260" w:leftChars="0" w:hanging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Repare no parâmetro desse método (Instituicao). Quando definimos a classe Instituicao fizemos anotações na classe (@XmlRootElement) e em seus métodos de busca (@XmlElement) para que as APIs do JAX-RS consigam converter o pacote JSON, que é recebido, em uma instância do tipo esperado (Apêndice 05).</w:t>
      </w:r>
    </w:p>
    <w:p>
      <w:pPr>
        <w:numPr>
          <w:ilvl w:val="2"/>
          <w:numId w:val="4"/>
        </w:numPr>
        <w:ind w:left="1260" w:leftChars="0" w:hanging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A classe ResponseBuilder foi usada para empacotar JSON da entidade, após ela ser persistida no banco de dados, e retorná-lo para o cliente (Apêndice 04).</w:t>
      </w: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34" o:spid="_x0000_s1031" type="#_x0000_t75" style="height:16.5pt;width:310.4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8. A estrutura de diretórios para o projeto do quality-manager_SERVICE consta no Apêndice 06.</w:t>
      </w:r>
    </w:p>
    <w:p>
      <w:pPr>
        <w:numPr>
          <w:numId w:val="0"/>
        </w:numPr>
        <w:jc w:val="both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both"/>
        <w:rPr>
          <w:rFonts w:hint="default" w:ascii="Ubuntu" w:hAnsi="Ubuntu" w:eastAsia="Ubuntu" w:cs="Ubuntu"/>
          <w:b/>
          <w:bCs/>
        </w:rPr>
      </w:pPr>
      <w:r>
        <w:rPr>
          <w:rFonts w:hint="default" w:ascii="Ubuntu" w:hAnsi="Ubuntu" w:eastAsia="Ubuntu" w:cs="Ubuntu"/>
          <w:b/>
          <w:bCs/>
        </w:rPr>
        <w:t>2.2. Banco de Dados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Nessa seção, é importante explanar apenas sobre a conexão entre o Web Service e o banco de dados, logo abstrairemos detalhes íntimos sobre a construção deste.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</w:p>
    <w:p>
      <w:pPr>
        <w:numPr>
          <w:ilvl w:val="0"/>
          <w:numId w:val="5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Baixe o driver Java Database Connection (JDBC) no site do fabricante: </w:t>
      </w:r>
      <w:r>
        <w:rPr>
          <w:rFonts w:hint="eastAsia" w:ascii="Ubuntu" w:hAnsi="Ubuntu" w:eastAsia="Ubuntu" w:cs="Ubuntu"/>
        </w:rPr>
        <w:fldChar w:fldCharType="begin"/>
      </w:r>
      <w:r>
        <w:rPr>
          <w:rFonts w:hint="eastAsia" w:ascii="Ubuntu" w:hAnsi="Ubuntu" w:eastAsia="Ubuntu" w:cs="Ubuntu"/>
        </w:rPr>
        <w:instrText xml:space="preserve"> HYPERLINK "http://dev.mysql.com/downloads/connector/j/" </w:instrText>
      </w:r>
      <w:r>
        <w:rPr>
          <w:rFonts w:hint="eastAsia" w:ascii="Ubuntu" w:hAnsi="Ubuntu" w:eastAsia="Ubuntu" w:cs="Ubuntu"/>
        </w:rPr>
        <w:fldChar w:fldCharType="separate"/>
      </w:r>
      <w:r>
        <w:rPr>
          <w:rStyle w:val="14"/>
          <w:rFonts w:hint="eastAsia" w:ascii="Ubuntu" w:hAnsi="Ubuntu" w:eastAsia="Ubuntu" w:cs="Ubuntu"/>
        </w:rPr>
        <w:t>http://dev.mysql.com/downloads/connector/j/</w:t>
      </w:r>
      <w:r>
        <w:rPr>
          <w:rFonts w:hint="eastAsia" w:ascii="Ubuntu" w:hAnsi="Ubuntu" w:eastAsia="Ubuntu" w:cs="Ubuntu"/>
        </w:rPr>
        <w:fldChar w:fldCharType="end"/>
      </w:r>
      <w:r>
        <w:rPr>
          <w:rFonts w:hint="default" w:ascii="Ubuntu" w:hAnsi="Ubuntu" w:eastAsia="Ubuntu" w:cs="Ubuntu"/>
        </w:rPr>
        <w:t>, descompacte e importe para seu projeto.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Faça uma classe de conexão com seu Banco de Dados fazendo referência ao driver de conexão (Apêndice 07).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Defina uma interface GenericDAO para padronizar a implementação das classes que manipulam o banco (Apêndice 08).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Defina suas classes DAO implementando a interface GenericDAO (Apêndice 09).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Use Objetos do tipo Connection, PreparedStatement, Statement, ResultSet e SQLException para interagir com o Banco (Apêndice 10-14).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A estrutura de diretórios para o projeto do QManager consta no Apêndice 15.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É importante deixar claro que esse projeto que se comunica com o banco de dados, nomeado como QManager, é exportado para os projetos dos servidores, quality-manager_SERVICE e quality-manager_WEB, por ser código comum na implementação deles.</w:t>
      </w:r>
    </w:p>
    <w:p>
      <w:pPr>
        <w:numPr>
          <w:numId w:val="0"/>
        </w:numPr>
        <w:jc w:val="both"/>
        <w:rPr>
          <w:rFonts w:hint="eastAsia" w:ascii="Ubuntu" w:hAnsi="Ubuntu" w:eastAsia="Ubuntu" w:cs="Ubuntu"/>
          <w:b/>
          <w:bCs/>
        </w:rPr>
      </w:pPr>
      <w:r>
        <w:rPr>
          <w:rFonts w:hint="eastAsia" w:ascii="Ubuntu" w:hAnsi="Ubuntu" w:eastAsia="Ubuntu" w:cs="Ubuntu"/>
        </w:rPr>
        <w:br w:type="page"/>
      </w:r>
      <w:r>
        <w:rPr>
          <w:rFonts w:hint="default" w:ascii="Ubuntu" w:hAnsi="Ubuntu" w:eastAsia="Ubuntu" w:cs="Ubuntu"/>
          <w:b/>
          <w:bCs/>
        </w:rPr>
        <w:t>2.3. Servidor de Apresentação</w:t>
      </w:r>
    </w:p>
    <w:p>
      <w:pPr>
        <w:numPr>
          <w:numId w:val="0"/>
        </w:numPr>
        <w:jc w:val="both"/>
        <w:rPr>
          <w:rFonts w:hint="eastAsia" w:ascii="Ubuntu" w:hAnsi="Ubuntu" w:eastAsia="Ubuntu" w:cs="Ubuntu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Nesse segmento é importante destacar como construímos o Servidor de Apresentação e como este faz intermédio das requisições de um navegador com os serviços disponíveis no Web Service.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Como já foi dito, utilizaremos para o servidor de apresentação, o JSF e o Managed Bean. O JSF cuidará da parte de interface do site, e o Managed Bean cuidará de receber os dados JSF e enviar requisições ao Servidor de Serviços. Além disso, para facilitar e deixar uma interface mais agradável, usaremos a Framework JFS chamada </w:t>
      </w:r>
      <w:r>
        <w:rPr>
          <w:rFonts w:hint="default" w:ascii="Ubuntu" w:hAnsi="Ubuntu" w:eastAsia="Ubuntu" w:cs="Ubuntu"/>
          <w:i/>
          <w:iCs/>
        </w:rPr>
        <w:t>Primefaces</w:t>
      </w:r>
      <w:r>
        <w:rPr>
          <w:rFonts w:hint="default" w:ascii="Ubuntu" w:hAnsi="Ubuntu" w:eastAsia="Ubuntu" w:cs="Ubuntu"/>
        </w:rPr>
        <w:t>.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Seguem os passos para a configuração do servidor de apresentação. 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</w:p>
    <w:p>
      <w:pPr>
        <w:numPr>
          <w:ilvl w:val="0"/>
          <w:numId w:val="6"/>
        </w:numPr>
        <w:ind w:firstLine="420" w:firstLineChars="0"/>
        <w:jc w:val="both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</w:rPr>
        <w:t xml:space="preserve">Selecione </w:t>
      </w:r>
      <w:r>
        <w:rPr>
          <w:rFonts w:hint="default" w:ascii="Ubuntu" w:hAnsi="Ubuntu" w:eastAsia="Ubuntu" w:cs="Ubuntu"/>
          <w:i/>
          <w:iCs/>
        </w:rPr>
        <w:t>New Dynamic Web Project</w:t>
      </w:r>
      <w:r>
        <w:rPr>
          <w:rFonts w:hint="default" w:ascii="Ubuntu" w:hAnsi="Ubuntu" w:eastAsia="Ubuntu" w:cs="Ubuntu"/>
        </w:rPr>
        <w:t xml:space="preserve">. Na aba em que define o nome do projeto, vá em </w:t>
      </w:r>
      <w:r>
        <w:rPr>
          <w:rFonts w:hint="default" w:ascii="Ubuntu" w:hAnsi="Ubuntu" w:eastAsia="Ubuntu" w:cs="Ubuntu"/>
          <w:i/>
          <w:iCs/>
        </w:rPr>
        <w:t>Configuration</w:t>
      </w:r>
      <w:r>
        <w:rPr>
          <w:rFonts w:hint="default" w:ascii="Ubuntu" w:hAnsi="Ubuntu" w:eastAsia="Ubuntu" w:cs="Ubuntu"/>
          <w:i w:val="0"/>
          <w:iCs w:val="0"/>
        </w:rPr>
        <w:t xml:space="preserve"> e selecione a opção </w:t>
      </w:r>
      <w:r>
        <w:rPr>
          <w:rFonts w:hint="default" w:ascii="Ubuntu" w:hAnsi="Ubuntu" w:eastAsia="Ubuntu" w:cs="Ubuntu"/>
          <w:i/>
          <w:iCs/>
        </w:rPr>
        <w:t>JavaServer Faces</w:t>
      </w:r>
      <w:r>
        <w:rPr>
          <w:rFonts w:hint="default" w:ascii="Ubuntu" w:hAnsi="Ubuntu" w:eastAsia="Ubuntu" w:cs="Ubuntu"/>
          <w:i w:val="0"/>
          <w:iCs w:val="0"/>
        </w:rPr>
        <w:t xml:space="preserve"> correspondente à sua versão (utilizamos a versão 2.2).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  <w:i w:val="0"/>
          <w:iCs w:val="0"/>
        </w:rPr>
        <w:t>Siga os procedimentos padrões para criar um Dinamic Web Project.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ascii="Ubuntu" w:hAnsi="Ubuntu" w:eastAsia="Ubuntu" w:cs="Ubuntu"/>
          <w:i/>
          <w:iCs/>
        </w:rPr>
      </w:pPr>
      <w:r>
        <w:rPr>
          <w:rFonts w:hint="default" w:ascii="Ubuntu" w:hAnsi="Ubuntu" w:eastAsia="Ubuntu" w:cs="Ubuntu"/>
          <w:i w:val="0"/>
          <w:iCs w:val="0"/>
        </w:rPr>
        <w:t xml:space="preserve">Em </w:t>
      </w:r>
      <w:r>
        <w:rPr>
          <w:rFonts w:hint="default" w:ascii="Ubuntu" w:hAnsi="Ubuntu" w:eastAsia="Ubuntu" w:cs="Ubuntu"/>
          <w:i/>
          <w:iCs/>
        </w:rPr>
        <w:t xml:space="preserve">JSF Compabilities, </w:t>
      </w:r>
      <w:r>
        <w:rPr>
          <w:rFonts w:hint="default" w:ascii="Ubuntu" w:hAnsi="Ubuntu" w:eastAsia="Ubuntu" w:cs="Ubuntu"/>
          <w:i w:val="0"/>
          <w:iCs w:val="0"/>
        </w:rPr>
        <w:t xml:space="preserve">abra </w:t>
      </w:r>
      <w:r>
        <w:rPr>
          <w:rFonts w:hint="default" w:ascii="Ubuntu" w:hAnsi="Ubuntu" w:eastAsia="Ubuntu" w:cs="Ubuntu"/>
          <w:i/>
          <w:iCs/>
        </w:rPr>
        <w:t>Download Library.</w:t>
      </w:r>
    </w:p>
    <w:p>
      <w:pPr>
        <w:numPr>
          <w:numId w:val="0"/>
        </w:numPr>
        <w:jc w:val="center"/>
        <w:rPr>
          <w:rFonts w:hint="default" w:ascii="Ubuntu" w:hAnsi="Ubuntu" w:eastAsia="Ubuntu" w:cs="Ubuntu"/>
          <w:i/>
          <w:iCs/>
        </w:rPr>
      </w:pPr>
      <w:r>
        <w:rPr>
          <w:rFonts w:hint="default" w:ascii="Ubuntu" w:hAnsi="Ubuntu" w:eastAsia="Ubuntu" w:cs="Ubuntu"/>
          <w:i/>
          <w:iCs/>
          <w:kern w:val="2"/>
          <w:sz w:val="24"/>
          <w:lang w:val="en-US" w:eastAsia="zh-CN" w:bidi="ar-SA"/>
        </w:rPr>
        <w:pict>
          <v:shape id="Picture 22" o:spid="_x0000_s1032" type="#_x0000_t75" style="height:93.8pt;width:221.45pt;rotation:0f;" o:ole="f" fillcolor="#FFFFFF" filled="f" o:preferrelative="t" stroked="f" coordorigin="0,0" coordsize="21600,21600">
            <v:fill on="f" color2="#FFFFFF" focus="0%"/>
            <v:imagedata gain="65536f" blacklevel="0f" gamma="0" o:title="Slide11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  <w:i w:val="0"/>
          <w:iCs w:val="0"/>
        </w:rPr>
        <w:t>Agora, selecione</w:t>
      </w:r>
      <w:r>
        <w:rPr>
          <w:rFonts w:hint="default" w:ascii="Ubuntu" w:hAnsi="Ubuntu" w:eastAsia="Ubuntu" w:cs="Ubuntu"/>
          <w:i/>
          <w:iCs/>
        </w:rPr>
        <w:t>JSF 2.2 (Mojarra 2.2.0)</w:t>
      </w:r>
      <w:r>
        <w:rPr>
          <w:rFonts w:hint="default" w:ascii="Ubuntu" w:hAnsi="Ubuntu" w:eastAsia="Ubuntu" w:cs="Ubuntu"/>
          <w:i w:val="0"/>
          <w:iCs w:val="0"/>
        </w:rPr>
        <w:t xml:space="preserve">. Opte por </w:t>
      </w:r>
      <w:r>
        <w:rPr>
          <w:rFonts w:hint="default" w:ascii="Ubuntu" w:hAnsi="Ubuntu" w:eastAsia="Ubuntu" w:cs="Ubuntu"/>
          <w:i/>
          <w:iCs/>
        </w:rPr>
        <w:t>Finish</w:t>
      </w:r>
    </w:p>
    <w:p>
      <w:pPr>
        <w:numPr>
          <w:numId w:val="0"/>
        </w:numPr>
        <w:jc w:val="center"/>
        <w:rPr>
          <w:rFonts w:hint="default" w:ascii="Ubuntu" w:hAnsi="Ubuntu" w:eastAsia="Ubuntu" w:cs="Ubuntu"/>
          <w:i w:val="0"/>
          <w:iCs w:val="0"/>
        </w:rPr>
      </w:pPr>
      <w:r>
        <w:rPr>
          <w:rFonts w:hint="eastAsia" w:ascii="Ubuntu" w:hAnsi="Ubuntu" w:eastAsia="Ubuntu" w:cs="Ubuntu"/>
          <w:kern w:val="2"/>
          <w:sz w:val="24"/>
          <w:lang w:val="en-US" w:eastAsia="zh-CN" w:bidi="ar-SA"/>
        </w:rPr>
        <w:pict>
          <v:shape id="Picture 23" o:spid="_x0000_s1033" type="#_x0000_t75" style="height:146.6pt;width:222.45pt;rotation:0f;" o:ole="f" fillcolor="#FFFFFF" filled="f" o:preferrelative="t" stroked="f" coordorigin="0,0" coordsize="21600,21600">
            <v:fill on="f" color2="#FFFFFF" focus="0%"/>
            <v:imagedata gain="65536f" blacklevel="0f" gamma="0" o:title="Slide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  <w:i w:val="0"/>
          <w:iCs w:val="0"/>
        </w:rPr>
        <w:t xml:space="preserve">Configure o </w:t>
      </w:r>
      <w:r>
        <w:rPr>
          <w:rFonts w:hint="default" w:ascii="Ubuntu" w:hAnsi="Ubuntu" w:eastAsia="Ubuntu" w:cs="Ubuntu"/>
          <w:i/>
          <w:iCs/>
        </w:rPr>
        <w:t>pom.xml</w:t>
      </w:r>
      <w:r>
        <w:rPr>
          <w:rFonts w:hint="default" w:ascii="Ubuntu" w:hAnsi="Ubuntu" w:eastAsia="Ubuntu" w:cs="Ubuntu"/>
          <w:i w:val="0"/>
          <w:iCs w:val="0"/>
        </w:rPr>
        <w:t xml:space="preserve"> para baixar a dependência do </w:t>
      </w:r>
      <w:r>
        <w:rPr>
          <w:rFonts w:hint="default" w:ascii="Ubuntu" w:hAnsi="Ubuntu" w:eastAsia="Ubuntu" w:cs="Ubuntu"/>
          <w:i/>
          <w:iCs/>
        </w:rPr>
        <w:t>Primefaces (note que utilizamos a versão 5.0).</w:t>
      </w: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  <w:r>
        <w:rPr>
          <w:rFonts w:hint="eastAsia" w:ascii="Ubuntu" w:hAnsi="Ubuntu" w:eastAsia="Ubuntu" w:cs="Ubuntu"/>
          <w:kern w:val="2"/>
          <w:sz w:val="24"/>
          <w:lang w:val="en-US" w:eastAsia="zh-CN" w:bidi="ar-SA"/>
        </w:rPr>
        <w:pict>
          <v:shape id="Picture 27" o:spid="_x0000_s1034" type="#_x0000_t75" style="height:64.5pt;width:319.55pt;rotation:0f;" o:ole="f" fillcolor="#FFFFFF" filled="f" o:preferrelative="t" stroked="f" coordorigin="0,0" coordsize="21600,21600">
            <v:fill on="f" color2="#FFFFFF" focus="0%"/>
            <v:imagedata gain="65536f" blacklevel="0f" gamma="0" o:title="pf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Pronto, seu projeto já está configurado para utilizar essas ferramentas. Obs: Vimos apenas como fazer a configuração do JSF e a Framework Primefaces, já que o Managed Bean utiliza apenas a tecnologia Java.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</w:rPr>
        <w:t xml:space="preserve">Antes de explicar como acontece a comunicação entre JSF, Managed Bean e Service, é necessário esclarecer algumas informações, pois quem utiliza apenas </w:t>
      </w:r>
      <w:r>
        <w:rPr>
          <w:rFonts w:hint="default" w:ascii="Ubuntu" w:hAnsi="Ubuntu" w:eastAsia="Ubuntu" w:cs="Ubuntu"/>
          <w:i/>
          <w:iCs/>
        </w:rPr>
        <w:t xml:space="preserve">HTML, </w:t>
      </w:r>
      <w:r>
        <w:rPr>
          <w:rFonts w:hint="default" w:ascii="Ubuntu" w:hAnsi="Ubuntu" w:eastAsia="Ubuntu" w:cs="Ubuntu"/>
          <w:i w:val="0"/>
          <w:iCs w:val="0"/>
        </w:rPr>
        <w:t>pode se deparar com alguns detalhes novos.</w:t>
      </w:r>
    </w:p>
    <w:p>
      <w:pPr>
        <w:widowControl w:val="0"/>
        <w:numPr>
          <w:numId w:val="0"/>
        </w:numPr>
        <w:jc w:val="both"/>
        <w:rPr>
          <w:rFonts w:hint="default" w:ascii="Ubuntu" w:hAnsi="Ubuntu" w:eastAsia="Ubuntu" w:cs="Ubuntu"/>
          <w:i w:val="0"/>
          <w:iCs w:val="0"/>
        </w:rPr>
      </w:pPr>
    </w:p>
    <w:p>
      <w:pPr>
        <w:widowControl w:val="0"/>
        <w:numPr>
          <w:ilvl w:val="0"/>
          <w:numId w:val="7"/>
        </w:numPr>
        <w:ind w:left="845" w:leftChars="0" w:hanging="425" w:firstLineChars="0"/>
        <w:jc w:val="both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  <w:i w:val="0"/>
          <w:iCs w:val="0"/>
        </w:rPr>
        <w:t xml:space="preserve">O JSF utiliza arquivos com extensões </w:t>
      </w:r>
      <w:r>
        <w:rPr>
          <w:rFonts w:hint="default" w:ascii="Ubuntu" w:hAnsi="Ubuntu" w:eastAsia="Ubuntu" w:cs="Ubuntu"/>
          <w:i/>
          <w:iCs/>
        </w:rPr>
        <w:t>.xhtml</w:t>
      </w:r>
      <w:r>
        <w:rPr>
          <w:rFonts w:hint="default" w:ascii="Ubuntu" w:hAnsi="Ubuntu" w:eastAsia="Ubuntu" w:cs="Ubuntu"/>
          <w:i w:val="0"/>
          <w:iCs w:val="0"/>
        </w:rPr>
        <w:t>.</w:t>
      </w:r>
    </w:p>
    <w:p>
      <w:pPr>
        <w:widowControl w:val="0"/>
        <w:numPr>
          <w:ilvl w:val="0"/>
          <w:numId w:val="7"/>
        </w:numPr>
        <w:ind w:left="845" w:leftChars="0" w:hanging="425" w:firstLineChars="0"/>
        <w:jc w:val="both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  <w:i w:val="0"/>
          <w:iCs w:val="0"/>
        </w:rPr>
        <w:t xml:space="preserve">Cada </w:t>
      </w:r>
      <w:r>
        <w:rPr>
          <w:rFonts w:hint="default" w:ascii="Ubuntu" w:hAnsi="Ubuntu" w:eastAsia="Ubuntu" w:cs="Ubuntu"/>
          <w:i/>
          <w:iCs/>
        </w:rPr>
        <w:t>Input/Output</w:t>
      </w:r>
      <w:r>
        <w:rPr>
          <w:rFonts w:hint="default" w:ascii="Ubuntu" w:hAnsi="Ubuntu" w:eastAsia="Ubuntu" w:cs="Ubuntu"/>
          <w:i w:val="0"/>
          <w:iCs w:val="0"/>
        </w:rPr>
        <w:t xml:space="preserve"> deve informar o caminho para onde deve ser redirecionado a informação.</w:t>
      </w:r>
    </w:p>
    <w:p>
      <w:pPr>
        <w:widowControl w:val="0"/>
        <w:numPr>
          <w:ilvl w:val="0"/>
          <w:numId w:val="7"/>
        </w:numPr>
        <w:ind w:left="845" w:leftChars="0" w:hanging="425" w:firstLineChars="0"/>
        <w:jc w:val="both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  <w:i w:val="0"/>
          <w:iCs w:val="0"/>
        </w:rPr>
        <w:t xml:space="preserve">As </w:t>
      </w:r>
      <w:r>
        <w:rPr>
          <w:rFonts w:hint="default" w:ascii="Ubuntu" w:hAnsi="Ubuntu" w:eastAsia="Ubuntu" w:cs="Ubuntu"/>
          <w:i/>
          <w:iCs/>
        </w:rPr>
        <w:t>Tag’</w:t>
      </w:r>
      <w:r>
        <w:rPr>
          <w:rFonts w:hint="default" w:ascii="Ubuntu" w:hAnsi="Ubuntu" w:eastAsia="Ubuntu" w:cs="Ubuntu"/>
          <w:i/>
          <w:iCs/>
        </w:rPr>
        <w:tab/>
      </w:r>
      <w:r>
        <w:rPr>
          <w:rFonts w:hint="default" w:ascii="Ubuntu" w:hAnsi="Ubuntu" w:eastAsia="Ubuntu" w:cs="Ubuntu"/>
          <w:i/>
          <w:iCs/>
        </w:rPr>
        <w:t>s</w:t>
      </w:r>
      <w:r>
        <w:rPr>
          <w:rFonts w:hint="default" w:ascii="Ubuntu" w:hAnsi="Ubuntu" w:eastAsia="Ubuntu" w:cs="Ubuntu"/>
          <w:i w:val="0"/>
          <w:iCs w:val="0"/>
        </w:rPr>
        <w:t xml:space="preserve"> são compostas por um prefixo, o que deve ser declarado na Tag </w:t>
      </w:r>
      <w:r>
        <w:rPr>
          <w:rFonts w:hint="default" w:ascii="Ubuntu" w:hAnsi="Ubuntu" w:eastAsia="Ubuntu" w:cs="Ubuntu"/>
          <w:i/>
          <w:iCs/>
        </w:rPr>
        <w:t>html</w:t>
      </w:r>
      <w:r>
        <w:rPr>
          <w:rFonts w:hint="default" w:ascii="Ubuntu" w:hAnsi="Ubuntu" w:eastAsia="Ubuntu" w:cs="Ubuntu"/>
          <w:i w:val="0"/>
          <w:iCs w:val="0"/>
        </w:rPr>
        <w:t xml:space="preserve"> da página.</w:t>
      </w:r>
    </w:p>
    <w:p>
      <w:pPr>
        <w:widowControl w:val="0"/>
        <w:numPr>
          <w:ilvl w:val="1"/>
          <w:numId w:val="7"/>
        </w:numPr>
        <w:ind w:left="1265" w:leftChars="0" w:hanging="425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  <w:i w:val="0"/>
          <w:iCs w:val="0"/>
        </w:rPr>
        <w:t xml:space="preserve">Declaração do prefixo </w:t>
      </w:r>
      <w:r>
        <w:rPr>
          <w:rFonts w:hint="default" w:ascii="Ubuntu" w:hAnsi="Ubuntu" w:eastAsia="Ubuntu" w:cs="Ubuntu"/>
          <w:i/>
          <w:iCs/>
        </w:rPr>
        <w:t>h (o JSF contém vários prefixos):</w:t>
      </w:r>
    </w:p>
    <w:p>
      <w:pPr>
        <w:widowControl w:val="0"/>
        <w:numPr>
          <w:numId w:val="0"/>
        </w:numPr>
        <w:ind w:left="840" w:leftChars="0"/>
        <w:jc w:val="center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  <w:kern w:val="2"/>
          <w:sz w:val="24"/>
          <w:lang w:val="en-US" w:eastAsia="zh-CN" w:bidi="ar-SA"/>
        </w:rPr>
        <w:pict>
          <v:shape id="Picture 34" o:spid="_x0000_s1035" type="#_x0000_t75" style="height:14.25pt;width:277.55pt;rotation:0f;" o:ole="f" fillcolor="#FFFFFF" filled="f" o:preferrelative="t" stroked="f" coordorigin="0,0" coordsize="21600,21600">
            <v:fill on="f" color2="#FFFFFF" focus="0%"/>
            <v:imagedata gain="65536f" blacklevel="0f" gamma="0" o:title="p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ilvl w:val="1"/>
          <w:numId w:val="7"/>
        </w:numPr>
        <w:ind w:left="1265" w:leftChars="0" w:hanging="425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  <w:i w:val="0"/>
          <w:iCs w:val="0"/>
        </w:rPr>
        <w:t xml:space="preserve">Utilizando uma tag que necessita do prefixo </w:t>
      </w:r>
      <w:r>
        <w:rPr>
          <w:rFonts w:hint="default" w:ascii="Ubuntu" w:hAnsi="Ubuntu" w:eastAsia="Ubuntu" w:cs="Ubuntu"/>
          <w:i/>
          <w:iCs/>
        </w:rPr>
        <w:t>h</w:t>
      </w:r>
      <w:r>
        <w:rPr>
          <w:rFonts w:hint="default" w:ascii="Ubuntu" w:hAnsi="Ubuntu" w:eastAsia="Ubuntu" w:cs="Ubuntu"/>
          <w:i w:val="0"/>
          <w:iCs w:val="0"/>
        </w:rPr>
        <w:t>:</w:t>
      </w:r>
    </w:p>
    <w:p>
      <w:pPr>
        <w:widowControl w:val="0"/>
        <w:numPr>
          <w:numId w:val="0"/>
        </w:numPr>
        <w:ind w:left="840" w:leftChars="0"/>
        <w:jc w:val="center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  <w:i w:val="0"/>
          <w:iCs w:val="0"/>
          <w:kern w:val="2"/>
          <w:sz w:val="24"/>
          <w:lang w:val="en-US" w:eastAsia="zh-CN" w:bidi="ar-SA"/>
        </w:rPr>
        <w:pict>
          <v:shape id="Picture 32" o:spid="_x0000_s1036" type="#_x0000_t75" style="height:16.5pt;width:253.6pt;rotation:0f;" o:ole="f" fillcolor="#FFFFFF" filled="f" o:preferrelative="t" stroked="f" coordorigin="0,0" coordsize="21600,21600">
            <v:fill on="f" color2="#FFFFFF" focus="0%"/>
            <v:imagedata gain="65536f" blacklevel="0f" gamma="0" o:title="hmessage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Veja um exemplo de um formulário em JSF, com a Framework PrimeFaces:</w:t>
      </w:r>
    </w:p>
    <w:p>
      <w:pPr>
        <w:widowControl w:val="0"/>
        <w:numPr>
          <w:numId w:val="0"/>
        </w:numPr>
        <w:ind w:left="840" w:leftChars="0"/>
        <w:jc w:val="center"/>
        <w:rPr>
          <w:rFonts w:hint="default" w:ascii="Ubuntu" w:hAnsi="Ubuntu" w:eastAsia="Ubuntu" w:cs="Ubuntu"/>
        </w:rPr>
      </w:pPr>
    </w:p>
    <w:p>
      <w:pPr>
        <w:widowControl w:val="0"/>
        <w:numPr>
          <w:numId w:val="0"/>
        </w:numPr>
        <w:ind w:left="840" w:leftChars="0"/>
        <w:jc w:val="center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  <w:kern w:val="2"/>
          <w:sz w:val="24"/>
          <w:lang w:val="en-US" w:eastAsia="zh-CN" w:bidi="ar-SA"/>
        </w:rPr>
        <w:pict>
          <v:shape id="Picture 35" o:spid="_x0000_s1037" type="#_x0000_t75" style="height:236.6pt;width:407.6pt;rotation:0f;" o:ole="f" fillcolor="#FFFFFF" filled="f" o:preferrelative="t" stroked="f" coordorigin="0,0" coordsize="21600,21600">
            <v:fill on="f" color2="#FFFFFF" focus="0%"/>
            <v:imagedata gain="65536f" blacklevel="0f" gamma="0" o:title="ci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 w:val="0"/>
        <w:numPr>
          <w:numId w:val="0"/>
        </w:numPr>
        <w:jc w:val="both"/>
        <w:rPr>
          <w:rFonts w:hint="default" w:ascii="Ubuntu" w:hAnsi="Ubuntu" w:eastAsia="Ubuntu" w:cs="Ubuntu"/>
        </w:rPr>
      </w:pPr>
    </w:p>
    <w:p>
      <w:pPr>
        <w:widowControl w:val="0"/>
        <w:numPr>
          <w:numId w:val="0"/>
        </w:numPr>
        <w:ind w:left="840" w:left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Agora, vamos explicar o que temos nesse código, separando por </w:t>
      </w:r>
      <w:r>
        <w:rPr>
          <w:rFonts w:hint="default" w:ascii="Ubuntu" w:hAnsi="Ubuntu" w:eastAsia="Ubuntu" w:cs="Ubuntu"/>
          <w:i/>
          <w:iCs/>
        </w:rPr>
        <w:t>Tag’s</w:t>
      </w:r>
      <w:r>
        <w:rPr>
          <w:rFonts w:hint="default" w:ascii="Ubuntu" w:hAnsi="Ubuntu" w:eastAsia="Ubuntu" w:cs="Ubuntu"/>
        </w:rPr>
        <w:t xml:space="preserve">. Vamos nos concentrar apenas nas Tag’s que possuem mais importância funcional, tag’s para deixar a página mais apresentável não é o foco. </w:t>
      </w:r>
    </w:p>
    <w:p>
      <w:pPr>
        <w:widowControl w:val="0"/>
        <w:numPr>
          <w:numId w:val="0"/>
        </w:numPr>
        <w:ind w:left="840" w:leftChars="0"/>
        <w:jc w:val="both"/>
        <w:rPr>
          <w:rFonts w:hint="default" w:ascii="Ubuntu" w:hAnsi="Ubuntu" w:eastAsia="Ubuntu" w:cs="Ubuntu"/>
        </w:rPr>
      </w:pPr>
    </w:p>
    <w:p>
      <w:pPr>
        <w:widowControl w:val="0"/>
        <w:numPr>
          <w:ilvl w:val="0"/>
          <w:numId w:val="8"/>
        </w:numPr>
        <w:ind w:left="1265" w:leftChars="0" w:hanging="425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No Doctype, existe algumas informações da página. Que quer dizer que está sendo usado HTML 4 e que o validador da página é o Transitional 1.0. Mas não precisa se preocupar com isso, pois essas informações são padrões, só basta copiar o colar.</w:t>
      </w:r>
    </w:p>
    <w:p>
      <w:pPr>
        <w:widowControl w:val="0"/>
        <w:numPr>
          <w:ilvl w:val="0"/>
          <w:numId w:val="8"/>
        </w:numPr>
        <w:ind w:left="1265" w:leftChars="0" w:hanging="425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Como já foi dito, na Tag </w:t>
      </w:r>
      <w:r>
        <w:rPr>
          <w:rFonts w:hint="default" w:ascii="Ubuntu" w:hAnsi="Ubuntu" w:eastAsia="Ubuntu" w:cs="Ubuntu"/>
          <w:i/>
          <w:iCs/>
        </w:rPr>
        <w:t>Html</w:t>
      </w:r>
      <w:r>
        <w:rPr>
          <w:rFonts w:hint="default" w:ascii="Ubuntu" w:hAnsi="Ubuntu" w:eastAsia="Ubuntu" w:cs="Ubuntu"/>
          <w:i w:val="0"/>
          <w:iCs w:val="0"/>
        </w:rPr>
        <w:t xml:space="preserve"> contém a declaração dos nossos prefixos. O valores para cada prefixo também é padrão, basta saber a qual prefixo cada valor pertence (note que da Tag </w:t>
      </w:r>
      <w:r>
        <w:rPr>
          <w:rFonts w:hint="default" w:ascii="Ubuntu" w:hAnsi="Ubuntu" w:eastAsia="Ubuntu" w:cs="Ubuntu"/>
          <w:i/>
          <w:iCs/>
        </w:rPr>
        <w:t>body</w:t>
      </w:r>
      <w:r>
        <w:rPr>
          <w:rFonts w:hint="default" w:ascii="Ubuntu" w:hAnsi="Ubuntu" w:eastAsia="Ubuntu" w:cs="Ubuntu"/>
          <w:i w:val="0"/>
          <w:iCs w:val="0"/>
        </w:rPr>
        <w:t xml:space="preserve"> em diante, utiliza-se prefixos em todas as tags).</w:t>
      </w:r>
    </w:p>
    <w:p>
      <w:pPr>
        <w:widowControl w:val="0"/>
        <w:numPr>
          <w:ilvl w:val="0"/>
          <w:numId w:val="8"/>
        </w:numPr>
        <w:ind w:left="1265" w:leftChars="0" w:hanging="425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Chegamos na parte que interessa, onde nosso JSF irá se comunicar com o Managed Bean. Perceba que na tag </w:t>
      </w:r>
      <w:r>
        <w:rPr>
          <w:rFonts w:hint="default" w:ascii="Ubuntu" w:hAnsi="Ubuntu" w:eastAsia="Ubuntu" w:cs="Ubuntu"/>
          <w:i/>
          <w:iCs/>
        </w:rPr>
        <w:t>&lt;p:inputText&gt;</w:t>
      </w:r>
      <w:r>
        <w:rPr>
          <w:rFonts w:hint="default" w:ascii="Ubuntu" w:hAnsi="Ubuntu" w:eastAsia="Ubuntu" w:cs="Ubuntu"/>
          <w:i w:val="0"/>
          <w:iCs w:val="0"/>
        </w:rPr>
        <w:t xml:space="preserve"> contém o atributo </w:t>
      </w:r>
      <w:r>
        <w:rPr>
          <w:rFonts w:hint="default" w:ascii="Ubuntu" w:hAnsi="Ubuntu" w:eastAsia="Ubuntu" w:cs="Ubuntu"/>
          <w:i/>
          <w:iCs/>
        </w:rPr>
        <w:t>value.</w:t>
      </w:r>
      <w:r>
        <w:rPr>
          <w:rFonts w:hint="default" w:ascii="Ubuntu" w:hAnsi="Ubuntu" w:eastAsia="Ubuntu" w:cs="Ubuntu"/>
          <w:i w:val="0"/>
          <w:iCs w:val="0"/>
        </w:rPr>
        <w:t xml:space="preserve"> Este valor corresponde pra onde este valor deve ser setado, e como o Bean deve se comportar.</w:t>
      </w:r>
    </w:p>
    <w:p>
      <w:pPr>
        <w:widowControl w:val="0"/>
        <w:numPr>
          <w:ilvl w:val="1"/>
          <w:numId w:val="8"/>
        </w:numPr>
        <w:ind w:left="1685" w:leftChars="0" w:hanging="425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  <w:i w:val="0"/>
          <w:iCs w:val="0"/>
        </w:rPr>
        <w:t>A serquilha indica que aquele valor deve obedecer a uma requisição, e dentro das chaves o seu caminho. Esse valor contém três informações separadas por ponto.</w:t>
      </w:r>
    </w:p>
    <w:p>
      <w:pPr>
        <w:widowControl w:val="0"/>
        <w:numPr>
          <w:ilvl w:val="1"/>
          <w:numId w:val="8"/>
        </w:numPr>
        <w:ind w:left="1685" w:leftChars="0" w:hanging="425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O primeiro valor corresponde ao nome do Managed Bean análogo aquela página. O segundo valor corresponde a entidade que o Managed Bean contém. E o terceiro valor, é o atributo da entidade, para onde esse valor do Input está sendo setado (para isso funcionar, é necessário o get e set de todos os atributos, tanto no Managed Bean quanto na própria entidade, sejam criados).</w:t>
      </w:r>
    </w:p>
    <w:p>
      <w:pPr>
        <w:widowControl w:val="0"/>
        <w:numPr>
          <w:ilvl w:val="1"/>
          <w:numId w:val="8"/>
        </w:numPr>
        <w:ind w:left="1685" w:leftChars="0" w:hanging="425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Com isso temos que: Cnpj é um atributo de Instituição. E instituição deve ser instanciada no Managed Bean.</w:t>
      </w:r>
    </w:p>
    <w:p>
      <w:pPr>
        <w:widowControl w:val="0"/>
        <w:numPr>
          <w:ilvl w:val="0"/>
          <w:numId w:val="8"/>
        </w:numPr>
        <w:ind w:left="1265" w:leftChars="0" w:hanging="425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A tag &lt;p:commadButtton&gt; utiliza a tag </w:t>
      </w:r>
      <w:r>
        <w:rPr>
          <w:rFonts w:hint="default" w:ascii="Ubuntu" w:hAnsi="Ubuntu" w:eastAsia="Ubuntu" w:cs="Ubuntu"/>
          <w:i/>
          <w:iCs/>
        </w:rPr>
        <w:t>actionListener</w:t>
      </w:r>
      <w:r>
        <w:rPr>
          <w:rFonts w:hint="default" w:ascii="Ubuntu" w:hAnsi="Ubuntu" w:eastAsia="Ubuntu" w:cs="Ubuntu"/>
          <w:i w:val="0"/>
          <w:iCs w:val="0"/>
        </w:rPr>
        <w:t xml:space="preserve"> para chamar o método do Bean que fará a requisição do serviço, nesse caso, o metódo save.</w:t>
      </w:r>
    </w:p>
    <w:p>
      <w:pPr>
        <w:widowControl w:val="0"/>
        <w:numPr>
          <w:numId w:val="0"/>
        </w:numPr>
        <w:jc w:val="both"/>
        <w:rPr>
          <w:rFonts w:hint="default" w:ascii="Ubuntu" w:hAnsi="Ubuntu" w:eastAsia="Ubuntu" w:cs="Ubuntu"/>
        </w:rPr>
      </w:pP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Apresentando como fica o nosso Managed Bean, e consequentemente nossa entidade instituição:</w:t>
      </w:r>
    </w:p>
    <w:p>
      <w:pPr>
        <w:widowControl w:val="0"/>
        <w:numPr>
          <w:numId w:val="0"/>
        </w:numPr>
        <w:ind w:left="840" w:leftChars="0" w:firstLine="420" w:firstLineChars="0"/>
        <w:jc w:val="both"/>
        <w:rPr>
          <w:rFonts w:hint="default" w:ascii="Ubuntu" w:hAnsi="Ubuntu" w:eastAsia="Ubuntu" w:cs="Ubuntu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Ubuntu" w:hAnsi="Ubuntu" w:eastAsia="Ubuntu" w:cs="Ubuntu"/>
        </w:rPr>
      </w:pPr>
      <w:r>
        <w:rPr>
          <w:rFonts w:hint="eastAsia" w:ascii="Ubuntu" w:hAnsi="Ubuntu" w:eastAsia="Ubuntu" w:cs="Ubuntu"/>
          <w:kern w:val="2"/>
          <w:sz w:val="24"/>
          <w:lang w:val="en-US" w:eastAsia="zh-CN" w:bidi="ar-SA"/>
        </w:rPr>
        <w:pict>
          <v:shape id="Picture 37" o:spid="_x0000_s1038" type="#_x0000_t75" style="height:270.15pt;width:495.8pt;rotation:0f;" o:ole="f" fillcolor="#FFFFFF" filled="f" o:preferrelative="t" stroked="f" coordorigin="0,0" coordsize="21600,21600">
            <v:fill on="f" color2="#FFFFFF" focus="0%"/>
            <v:imagedata gain="65536f" blacklevel="0f" gamma="0" o:title="mb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ind w:firstLine="420" w:firstLineChars="0"/>
        <w:jc w:val="left"/>
        <w:rPr>
          <w:rFonts w:hint="eastAsia" w:ascii="Ubuntu" w:hAnsi="Ubuntu" w:eastAsia="Ubuntu" w:cs="Ubuntu"/>
        </w:rPr>
      </w:pPr>
    </w:p>
    <w:p>
      <w:pPr>
        <w:numPr>
          <w:numId w:val="0"/>
        </w:numPr>
        <w:ind w:firstLine="420" w:firstLineChars="0"/>
        <w:jc w:val="left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</w:rPr>
        <w:t xml:space="preserve">Para evitar o trabalho de ter que ficar mapeando os Managed Beans no .xml, utilizamos a anotação </w:t>
      </w:r>
      <w:r>
        <w:rPr>
          <w:rFonts w:hint="default" w:ascii="Ubuntu" w:hAnsi="Ubuntu" w:eastAsia="Ubuntu" w:cs="Ubuntu"/>
          <w:i/>
          <w:iCs/>
        </w:rPr>
        <w:t>@ManagedBean e @RequestScoped</w:t>
      </w:r>
      <w:r>
        <w:rPr>
          <w:rFonts w:hint="default" w:ascii="Ubuntu" w:hAnsi="Ubuntu" w:eastAsia="Ubuntu" w:cs="Ubuntu"/>
          <w:i w:val="0"/>
          <w:iCs w:val="0"/>
        </w:rPr>
        <w:t xml:space="preserve"> antes de declaramos a classe.</w:t>
      </w:r>
    </w:p>
    <w:p>
      <w:pPr>
        <w:numPr>
          <w:numId w:val="0"/>
        </w:numPr>
        <w:ind w:firstLine="420" w:firstLineChars="0"/>
        <w:jc w:val="left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  <w:i w:val="0"/>
          <w:iCs w:val="0"/>
        </w:rPr>
        <w:t xml:space="preserve">O método Save chama o método requestClient, que está na classe </w:t>
      </w:r>
      <w:r>
        <w:rPr>
          <w:rFonts w:hint="default" w:ascii="Ubuntu" w:hAnsi="Ubuntu" w:eastAsia="Ubuntu" w:cs="Ubuntu"/>
          <w:i/>
          <w:iCs/>
        </w:rPr>
        <w:t>GenericBean</w:t>
      </w:r>
      <w:r>
        <w:rPr>
          <w:rFonts w:hint="default" w:ascii="Ubuntu" w:hAnsi="Ubuntu" w:eastAsia="Ubuntu" w:cs="Ubuntu"/>
          <w:i w:val="0"/>
          <w:iCs w:val="0"/>
        </w:rPr>
        <w:t>, passando por parâmetro a sua respectiva entidade e o nome do serviço.</w:t>
      </w:r>
    </w:p>
    <w:p>
      <w:pPr>
        <w:numPr>
          <w:numId w:val="0"/>
        </w:numPr>
        <w:ind w:firstLine="420" w:firstLineChars="0"/>
        <w:jc w:val="left"/>
        <w:rPr>
          <w:rFonts w:hint="default" w:ascii="Ubuntu" w:hAnsi="Ubuntu" w:eastAsia="Ubuntu" w:cs="Ubuntu"/>
          <w:i w:val="0"/>
          <w:iCs w:val="0"/>
        </w:rPr>
      </w:pPr>
      <w:r>
        <w:rPr>
          <w:rFonts w:hint="default" w:ascii="Ubuntu" w:hAnsi="Ubuntu" w:eastAsia="Ubuntu" w:cs="Ubuntu"/>
          <w:i w:val="0"/>
          <w:iCs w:val="0"/>
        </w:rPr>
        <w:t xml:space="preserve">Aqui está a classe GenericBean: </w:t>
      </w:r>
    </w:p>
    <w:p>
      <w:pPr>
        <w:numPr>
          <w:numId w:val="0"/>
        </w:numPr>
        <w:ind w:firstLine="420" w:firstLineChars="0"/>
        <w:jc w:val="left"/>
        <w:rPr>
          <w:rFonts w:hint="default" w:ascii="Ubuntu" w:hAnsi="Ubuntu" w:eastAsia="Ubuntu" w:cs="Ubuntu"/>
          <w:i w:val="0"/>
          <w:iCs w:val="0"/>
        </w:rPr>
      </w:pPr>
    </w:p>
    <w:p>
      <w:pPr>
        <w:numPr>
          <w:numId w:val="0"/>
        </w:numPr>
        <w:ind w:firstLine="420" w:firstLineChars="0"/>
        <w:jc w:val="center"/>
        <w:rPr>
          <w:rFonts w:hint="eastAsia" w:ascii="Ubuntu" w:hAnsi="Ubuntu" w:eastAsia="Ubuntu" w:cs="Ubuntu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55" o:spid="_x0000_s1039" type="#_x0000_t75" style="height:480.3pt;width:495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ind w:firstLine="420" w:firstLineChars="0"/>
        <w:jc w:val="both"/>
        <w:rPr>
          <w:rFonts w:hint="eastAsia" w:ascii="Ubuntu" w:hAnsi="Ubuntu" w:eastAsia="Ubuntu" w:cs="Ubuntu"/>
        </w:rPr>
      </w:pP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O método requestClient é capaz de receber qualquer entidade e o nome do serviço a ser solicitado. Fazendo uso da classe ResteasyClient indicamos qual recurso solicitar. Em seguida usamos esse recurso para empacotar a entidade e fazer a requisição via método POST por meio da classe ResteasyWebTarget.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Após isso, o Web Service devolve um response que tem em seu corpo um pacote JSON que é transformado em String para ser processada no save do manageBean e mostrar o status da operação para o usuário.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b/>
          <w:bCs/>
        </w:rPr>
      </w:pPr>
      <w:r>
        <w:rPr>
          <w:rFonts w:hint="eastAsia" w:ascii="Ubuntu" w:hAnsi="Ubuntu" w:eastAsia="Ubuntu" w:cs="Ubuntu"/>
        </w:rPr>
        <w:br w:type="page"/>
      </w:r>
      <w:r>
        <w:rPr>
          <w:rFonts w:hint="default" w:ascii="Ubuntu" w:hAnsi="Ubuntu" w:eastAsia="Ubuntu" w:cs="Ubuntu"/>
          <w:b/>
          <w:bCs/>
        </w:rPr>
        <w:t>2.4. Cliente Móvel Android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</w:rPr>
      </w:pP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Nessa parte, é importante destacar como construímos a comunicação do aplicativo QManager com o Web Service, utilizando tráfego de pacotes no formato JSON. Dessa forma, abstrairemos detalhes íntimos sobre construção de Activities, seus layouts e características não relacionadas com esse propósito.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</w:rPr>
      </w:pPr>
    </w:p>
    <w:p>
      <w:pPr>
        <w:numPr>
          <w:ilvl w:val="0"/>
          <w:numId w:val="9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Construa uma classe para resolver requisição e resposta do protocolo Http (Apêndice16):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</w:rPr>
      </w:pPr>
      <w:r>
        <w:rPr>
          <w:rFonts w:hint="default" w:ascii="Ubuntu" w:hAnsi="Ubuntu" w:eastAsia="Ubuntu" w:cs="Ubuntu"/>
        </w:rPr>
        <w:t>Nesse cliente, definimos o endereço do Web Server até o caminho para os serviços e três métodos principais que retornam respostas às requisições do protocolo Http:</w:t>
      </w:r>
    </w:p>
    <w:p>
      <w:pPr>
        <w:numPr>
          <w:ilvl w:val="2"/>
          <w:numId w:val="9"/>
        </w:numPr>
        <w:ind w:left="1260" w:leftChars="0" w:hanging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Um para fazer solicitação via método GET, cujo parâmetro é o nome do serviço a ser solicitado;</w:t>
      </w:r>
    </w:p>
    <w:p>
      <w:pPr>
        <w:numPr>
          <w:ilvl w:val="2"/>
          <w:numId w:val="9"/>
        </w:numPr>
        <w:ind w:left="1260" w:leftChars="0" w:hanging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Outro para enviar JSON via método POST, cujo parâmetros são o nome do serviço a ser solicitado e o JSON a ser enviado;</w:t>
      </w:r>
    </w:p>
    <w:p>
      <w:pPr>
        <w:numPr>
          <w:ilvl w:val="2"/>
          <w:numId w:val="9"/>
        </w:numPr>
        <w:ind w:left="1260" w:leftChars="0" w:hanging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>E um terceiro para enviar uma lista de parâmetros, cujo parâmetros são o nome do serviço a ser solicitado e a lista a ser enviada.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</w:rPr>
        <w:t xml:space="preserve">Construa classes que implementem </w:t>
      </w:r>
      <w:r>
        <w:rPr>
          <w:rFonts w:hint="eastAsia" w:ascii="Ubuntu" w:hAnsi="Ubuntu" w:eastAsia="Ubuntu" w:cs="Ubuntu"/>
          <w:color w:val="000000"/>
          <w:highlight w:val="white"/>
        </w:rPr>
        <w:t>AsyncTask</w:t>
      </w:r>
      <w:r>
        <w:rPr>
          <w:rFonts w:hint="default" w:ascii="Ubuntu" w:hAnsi="Ubuntu" w:eastAsia="Ubuntu" w:cs="Ubuntu"/>
          <w:color w:val="000000"/>
          <w:highlight w:val="white"/>
        </w:rPr>
        <w:t xml:space="preserve"> </w:t>
      </w:r>
      <w:r>
        <w:rPr>
          <w:rFonts w:hint="default" w:ascii="Ubuntu" w:hAnsi="Ubuntu" w:eastAsia="Ubuntu" w:cs="Ubuntu"/>
        </w:rPr>
        <w:t>(Apêndice 17)</w:t>
      </w:r>
      <w:r>
        <w:rPr>
          <w:rFonts w:hint="default" w:ascii="Ubuntu" w:hAnsi="Ubuntu" w:eastAsia="Ubuntu" w:cs="Ubuntu"/>
          <w:color w:val="000000"/>
          <w:highlight w:val="white"/>
        </w:rPr>
        <w:t>:</w:t>
      </w:r>
    </w:p>
    <w:p>
      <w:pPr>
        <w:numPr>
          <w:numId w:val="0"/>
        </w:numPr>
        <w:ind w:firstLine="420" w:firstLineChars="0"/>
        <w:jc w:val="both"/>
        <w:rPr>
          <w:rFonts w:hint="default" w:ascii="Ubuntu" w:hAnsi="Ubuntu" w:eastAsia="Ubuntu" w:cs="Ubuntu"/>
          <w:color w:val="auto"/>
        </w:rPr>
      </w:pPr>
      <w:r>
        <w:rPr>
          <w:rFonts w:hint="default" w:ascii="Ubuntu" w:hAnsi="Ubuntu" w:eastAsia="Ubuntu" w:cs="Ubuntu"/>
        </w:rPr>
        <w:t>Enquanto o usuário interage com a interface gráfica da aplicação via thread de interface (UI), é interessante fazer uma nova thread para se comunicar com o servidor a fim de deixar a aplicação leve e sem travamentos indesejáveis. A API já se encarrega de tratar a concorrência de recursos através da classe AsyncTask, que tem quatro métodos principais:</w:t>
      </w:r>
    </w:p>
    <w:p>
      <w:pPr>
        <w:numPr>
          <w:ilvl w:val="2"/>
          <w:numId w:val="10"/>
        </w:numPr>
        <w:ind w:left="1260" w:leftChars="0" w:hanging="420" w:firstLineChars="0"/>
        <w:jc w:val="both"/>
        <w:rPr>
          <w:rFonts w:hint="eastAsia" w:ascii="Ubuntu" w:hAnsi="Ubuntu" w:eastAsia="Ubuntu" w:cs="Ubuntu"/>
          <w:color w:val="auto"/>
        </w:rPr>
      </w:pPr>
      <w:r>
        <w:rPr>
          <w:rFonts w:hint="default" w:ascii="Ubuntu" w:hAnsi="Ubuntu" w:eastAsia="Ubuntu" w:cs="Ubuntu"/>
          <w:color w:val="auto"/>
        </w:rPr>
        <w:t>onPreExecute: Executada na UI thread, antes de executar a tarefa em background. Em resumo, é basicamente um evento visual que mostra para o usuário que algo está acontecendo;</w:t>
      </w:r>
    </w:p>
    <w:p>
      <w:pPr>
        <w:numPr>
          <w:ilvl w:val="2"/>
          <w:numId w:val="10"/>
        </w:numPr>
        <w:ind w:left="1260" w:leftChars="0" w:hanging="420" w:firstLineChars="0"/>
        <w:jc w:val="both"/>
        <w:rPr>
          <w:rFonts w:hint="eastAsia" w:ascii="Ubuntu" w:hAnsi="Ubuntu" w:eastAsia="Ubuntu" w:cs="Ubuntu"/>
          <w:color w:val="auto"/>
        </w:rPr>
      </w:pPr>
      <w:r>
        <w:rPr>
          <w:rFonts w:hint="default" w:ascii="Ubuntu" w:hAnsi="Ubuntu" w:eastAsia="Ubuntu" w:cs="Ubuntu"/>
          <w:color w:val="auto"/>
        </w:rPr>
        <w:t>doInBackGround: Invocado em uma thread em background e recebe uma lista de parâmetros do tipo indicado na sua criação. Ao finalizar, deve retornar o objeto do tipo Resultado(JSON ou XML);</w:t>
      </w:r>
    </w:p>
    <w:p>
      <w:pPr>
        <w:numPr>
          <w:ilvl w:val="2"/>
          <w:numId w:val="10"/>
        </w:numPr>
        <w:ind w:left="1260" w:leftChars="0" w:hanging="420" w:firstLineChars="0"/>
        <w:jc w:val="both"/>
        <w:rPr>
          <w:rFonts w:hint="eastAsia" w:ascii="Ubuntu" w:hAnsi="Ubuntu" w:eastAsia="Ubuntu" w:cs="Ubuntu"/>
          <w:color w:val="auto"/>
        </w:rPr>
      </w:pPr>
      <w:r>
        <w:rPr>
          <w:rFonts w:hint="default" w:ascii="Ubuntu" w:hAnsi="Ubuntu" w:eastAsia="Ubuntu" w:cs="Ubuntu"/>
          <w:color w:val="auto"/>
        </w:rPr>
        <w:t>onProgressUpdate: Executado na UI thread, utilizado para atualizar algum indicativo de progresso da operação. Recebe o código que está sendo executado no método doInBackground. Um exemplo desta utilização é o progresso do Download;</w:t>
      </w:r>
    </w:p>
    <w:p>
      <w:pPr>
        <w:numPr>
          <w:ilvl w:val="2"/>
          <w:numId w:val="10"/>
        </w:numPr>
        <w:ind w:left="1260" w:leftChars="0" w:hanging="420" w:firstLineChars="0"/>
        <w:jc w:val="both"/>
        <w:rPr>
          <w:rFonts w:hint="eastAsia" w:ascii="Ubuntu" w:hAnsi="Ubuntu" w:eastAsia="Ubuntu" w:cs="Ubuntu"/>
          <w:color w:val="auto"/>
        </w:rPr>
      </w:pPr>
      <w:r>
        <w:rPr>
          <w:rFonts w:hint="default" w:ascii="Ubuntu" w:hAnsi="Ubuntu" w:eastAsia="Ubuntu" w:cs="Ubuntu"/>
          <w:color w:val="auto"/>
        </w:rPr>
        <w:t>onPostExecute: Executado na UI thread e é chamado após a execução do doInBackground, recebendo o resultado obtido no mesmo.</w:t>
      </w:r>
    </w:p>
    <w:p>
      <w:pPr>
        <w:numPr>
          <w:numId w:val="0"/>
        </w:numPr>
        <w:ind w:firstLine="420" w:firstLineChars="0"/>
        <w:jc w:val="both"/>
        <w:rPr>
          <w:rFonts w:hint="eastAsia" w:ascii="Ubuntu" w:hAnsi="Ubuntu" w:eastAsia="Ubuntu" w:cs="Ubuntu"/>
        </w:rPr>
      </w:pPr>
      <w:r>
        <w:rPr>
          <w:rFonts w:hint="default" w:ascii="Ubuntu" w:hAnsi="Ubuntu" w:eastAsia="Ubuntu" w:cs="Ubuntu"/>
          <w:color w:val="auto"/>
        </w:rPr>
        <w:t>3. No d</w:t>
      </w:r>
      <w:r>
        <w:rPr>
          <w:rFonts w:hint="default" w:ascii="Ubuntu" w:hAnsi="Ubuntu" w:eastAsia="Ubuntu" w:cs="Ubuntu"/>
        </w:rPr>
        <w:t>oInBackGround de sua classe AsyncTask, faça o cliente chamar o servidor através dos métodos explicados em 1 (Apêndice 17).</w:t>
      </w: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  <w:r>
        <w:rPr>
          <w:rFonts w:hint="eastAsia" w:ascii="Ubuntu" w:hAnsi="Ubuntu" w:eastAsia="Ubuntu" w:cs="Ubuntu"/>
        </w:rPr>
        <w:br w:type="page"/>
      </w: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</w:rPr>
      </w:pPr>
    </w:p>
    <w:p>
      <w:pPr>
        <w:numPr>
          <w:numId w:val="0"/>
        </w:numPr>
        <w:jc w:val="center"/>
        <w:rPr>
          <w:rFonts w:hint="default" w:ascii="Ubuntu" w:hAnsi="Ubuntu" w:eastAsia="Ubuntu" w:cs="Ubuntu"/>
          <w:sz w:val="40"/>
          <w:szCs w:val="40"/>
        </w:rPr>
      </w:pPr>
      <w:r>
        <w:rPr>
          <w:rFonts w:hint="default" w:ascii="Ubuntu" w:hAnsi="Ubuntu" w:eastAsia="Ubuntu" w:cs="Ubuntu"/>
          <w:sz w:val="80"/>
          <w:szCs w:val="80"/>
        </w:rPr>
        <w:t>APÊNDICES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</w:rPr>
      </w:pPr>
      <w:r>
        <w:rPr>
          <w:rFonts w:hint="eastAsia" w:ascii="Ubuntu" w:hAnsi="Ubuntu" w:eastAsia="Ubuntu" w:cs="Ubuntu"/>
        </w:rPr>
        <w:br w:type="page"/>
      </w:r>
      <w:r>
        <w:rPr>
          <w:rFonts w:hint="default" w:ascii="Ubuntu" w:hAnsi="Ubuntu" w:eastAsia="Ubuntu" w:cs="Ubuntu"/>
        </w:rPr>
        <w:t>Apêndice 01: Configuração do pom.xml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val="en-US" w:eastAsia="zh-CN"/>
        </w:rPr>
      </w:pPr>
    </w:p>
    <w:p>
      <w:pPr>
        <w:numPr>
          <w:numId w:val="0"/>
        </w:numPr>
        <w:jc w:val="center"/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26" o:spid="_x0000_s1040" type="#_x0000_t75" style="height:212.2pt;width:436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  <w:r>
        <w:rPr>
          <w:rFonts w:hint="default" w:ascii="Ubuntu" w:hAnsi="Ubuntu" w:eastAsia="Ubuntu" w:cs="Ubuntu"/>
          <w:kern w:val="2"/>
          <w:sz w:val="24"/>
          <w:lang w:eastAsia="zh-CN" w:bidi="ar-SA"/>
        </w:rPr>
        <w:br w:type="page"/>
      </w:r>
      <w:r>
        <w:rPr>
          <w:rFonts w:hint="default" w:ascii="Ubuntu" w:hAnsi="Ubuntu" w:eastAsia="Ubuntu" w:cs="Ubuntu"/>
          <w:kern w:val="2"/>
          <w:sz w:val="24"/>
          <w:lang w:eastAsia="zh-CN" w:bidi="ar-SA"/>
        </w:rPr>
        <w:t xml:space="preserve">Apêndice 02: </w:t>
      </w:r>
      <w:r>
        <w:rPr>
          <w:rFonts w:hint="default" w:ascii="Ubuntu" w:hAnsi="Ubuntu" w:eastAsia="Ubuntu" w:cs="Ubuntu"/>
        </w:rPr>
        <w:t>Configuração do web.xml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</w:p>
    <w:p>
      <w:pPr>
        <w:numPr>
          <w:numId w:val="0"/>
        </w:numPr>
        <w:jc w:val="center"/>
        <w:rPr>
          <w:rFonts w:hint="default" w:ascii="Ubuntu" w:hAnsi="Ubuntu" w:eastAsia="Ubuntu" w:cs="Ubuntu"/>
          <w:kern w:val="2"/>
          <w:sz w:val="24"/>
          <w:lang w:eastAsia="zh-CN" w:bidi="ar-SA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28" o:spid="_x0000_s1041" type="#_x0000_t75" style="height:335.95pt;width:498.7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  <w:r>
        <w:rPr>
          <w:rFonts w:hint="eastAsia" w:ascii="Ubuntu" w:hAnsi="Ubuntu" w:eastAsia="Ubuntu" w:cs="Ubuntu"/>
          <w:kern w:val="2"/>
          <w:sz w:val="24"/>
          <w:lang w:eastAsia="zh-CN" w:bidi="ar-SA"/>
        </w:rPr>
        <w:br w:type="page"/>
      </w:r>
      <w:r>
        <w:rPr>
          <w:rFonts w:hint="default" w:ascii="Ubuntu" w:hAnsi="Ubuntu" w:eastAsia="Ubuntu" w:cs="Ubuntu"/>
          <w:kern w:val="2"/>
          <w:sz w:val="24"/>
          <w:lang w:eastAsia="zh-CN" w:bidi="ar-SA"/>
        </w:rPr>
        <w:t xml:space="preserve">Apêndice 03: </w:t>
      </w:r>
      <w:r>
        <w:rPr>
          <w:rFonts w:hint="default" w:ascii="Ubuntu" w:hAnsi="Ubuntu" w:eastAsia="Ubuntu" w:cs="Ubuntu"/>
        </w:rPr>
        <w:t>Configuração do web.xml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</w:p>
    <w:p>
      <w:pPr>
        <w:numPr>
          <w:numId w:val="0"/>
        </w:numPr>
        <w:jc w:val="center"/>
        <w:rPr>
          <w:rFonts w:hint="default" w:ascii="Ubuntu" w:hAnsi="Ubuntu" w:eastAsia="Ubuntu" w:cs="Ubuntu"/>
          <w:kern w:val="2"/>
          <w:sz w:val="24"/>
          <w:lang w:eastAsia="zh-CN" w:bidi="ar-SA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30" o:spid="_x0000_s1042" type="#_x0000_t75" style="height:361.45pt;width:417.7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  <w:r>
        <w:rPr>
          <w:rFonts w:hint="eastAsia" w:ascii="Ubuntu" w:hAnsi="Ubuntu" w:eastAsia="Ubuntu" w:cs="Ubuntu"/>
          <w:kern w:val="2"/>
          <w:sz w:val="24"/>
          <w:lang w:eastAsia="zh-CN" w:bidi="ar-SA"/>
        </w:rPr>
        <w:br w:type="page"/>
      </w:r>
      <w:r>
        <w:rPr>
          <w:rFonts w:hint="default" w:ascii="Ubuntu" w:hAnsi="Ubuntu" w:eastAsia="Ubuntu" w:cs="Ubuntu"/>
          <w:kern w:val="2"/>
          <w:sz w:val="24"/>
          <w:lang w:eastAsia="zh-CN" w:bidi="ar-SA"/>
        </w:rPr>
        <w:t xml:space="preserve">Apêndice 04: </w:t>
      </w:r>
      <w:r>
        <w:rPr>
          <w:rFonts w:hint="default" w:ascii="Ubuntu" w:hAnsi="Ubuntu" w:eastAsia="Ubuntu" w:cs="Ubuntu"/>
        </w:rPr>
        <w:t>Exemplo de RESTful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</w:p>
    <w:p>
      <w:pPr>
        <w:numPr>
          <w:numId w:val="0"/>
        </w:numPr>
        <w:jc w:val="center"/>
        <w:rPr>
          <w:rFonts w:hint="default" w:ascii="Ubuntu" w:hAnsi="Ubuntu" w:eastAsia="Ubuntu" w:cs="Ubuntu"/>
          <w:kern w:val="2"/>
          <w:sz w:val="24"/>
          <w:lang w:eastAsia="zh-CN" w:bidi="ar-SA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32" o:spid="_x0000_s1043" type="#_x0000_t75" style="height:640.5pt;width:498.6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  <w:r>
        <w:rPr>
          <w:rFonts w:hint="eastAsia" w:ascii="Ubuntu" w:hAnsi="Ubuntu" w:eastAsia="Ubuntu" w:cs="Ubuntu"/>
          <w:kern w:val="2"/>
          <w:sz w:val="24"/>
          <w:lang w:eastAsia="zh-CN" w:bidi="ar-SA"/>
        </w:rPr>
        <w:br w:type="page"/>
      </w:r>
      <w:r>
        <w:rPr>
          <w:rFonts w:hint="default" w:ascii="Ubuntu" w:hAnsi="Ubuntu" w:eastAsia="Ubuntu" w:cs="Ubuntu"/>
          <w:kern w:val="2"/>
          <w:sz w:val="24"/>
          <w:lang w:eastAsia="zh-CN" w:bidi="ar-SA"/>
        </w:rPr>
        <w:t xml:space="preserve">Apêndice 05: </w:t>
      </w:r>
      <w:r>
        <w:rPr>
          <w:rFonts w:hint="default" w:ascii="Ubuntu" w:hAnsi="Ubuntu" w:eastAsia="Ubuntu" w:cs="Ubuntu"/>
        </w:rPr>
        <w:t>Exemplo de RESTful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</w:p>
    <w:p>
      <w:pPr>
        <w:numPr>
          <w:numId w:val="0"/>
        </w:numPr>
        <w:jc w:val="center"/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1" o:spid="_x0000_s1044" type="#_x0000_t75" style="height:694.5pt;width:404.8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  <w:r>
        <w:rPr>
          <w:rFonts w:hint="eastAsia" w:ascii="Times New Roman" w:hAnsi="Times New Roman" w:eastAsia="SimSun" w:cs="Times New Roman"/>
          <w:kern w:val="2"/>
          <w:sz w:val="24"/>
          <w:lang w:val="en-US" w:eastAsia="zh-CN" w:bidi="ar-SA"/>
        </w:rPr>
        <w:br w:type="page"/>
      </w:r>
      <w:r>
        <w:rPr>
          <w:rFonts w:hint="default" w:ascii="Ubuntu" w:hAnsi="Ubuntu" w:eastAsia="Ubuntu" w:cs="Ubuntu"/>
          <w:kern w:val="2"/>
          <w:sz w:val="24"/>
          <w:lang w:eastAsia="zh-CN" w:bidi="ar-SA"/>
        </w:rPr>
        <w:t>Apêndice 06: E</w:t>
      </w:r>
      <w:r>
        <w:rPr>
          <w:rFonts w:hint="default" w:ascii="Ubuntu" w:hAnsi="Ubuntu" w:eastAsia="Ubuntu" w:cs="Ubuntu"/>
        </w:rPr>
        <w:t>strutura de diretórios do quality-manager_SERVICE</w:t>
      </w:r>
    </w:p>
    <w:p>
      <w:pPr>
        <w:numPr>
          <w:numId w:val="0"/>
        </w:numPr>
        <w:jc w:val="both"/>
        <w:rPr>
          <w:rFonts w:hint="eastAsia" w:ascii="Ubuntu" w:hAnsi="Ubuntu" w:eastAsia="Ubuntu" w:cs="Ubuntu"/>
          <w:kern w:val="2"/>
          <w:sz w:val="24"/>
          <w:lang w:val="en-US" w:eastAsia="zh-CN" w:bidi="ar-SA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  <w:kern w:val="2"/>
          <w:sz w:val="24"/>
          <w:lang w:val="en-US" w:eastAsia="zh-CN" w:bidi="ar-SA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35" o:spid="_x0000_s1045" type="#_x0000_t75" style="height:555.7pt;width:348.7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kern w:val="2"/>
          <w:sz w:val="24"/>
          <w:lang w:eastAsia="zh-CN" w:bidi="ar-SA"/>
        </w:rPr>
      </w:pPr>
      <w:r>
        <w:rPr>
          <w:rFonts w:hint="eastAsia" w:ascii="Ubuntu" w:hAnsi="Ubuntu" w:eastAsia="Ubuntu" w:cs="Ubuntu"/>
          <w:kern w:val="2"/>
          <w:sz w:val="24"/>
          <w:lang w:val="en-US" w:eastAsia="zh-CN" w:bidi="ar-SA"/>
        </w:rPr>
        <w:br w:type="page"/>
      </w:r>
      <w:r>
        <w:rPr>
          <w:rFonts w:hint="default" w:ascii="Ubuntu" w:hAnsi="Ubuntu" w:eastAsia="Ubuntu" w:cs="Ubuntu"/>
          <w:kern w:val="2"/>
          <w:sz w:val="24"/>
          <w:lang w:eastAsia="zh-CN" w:bidi="ar-SA"/>
        </w:rPr>
        <w:t xml:space="preserve">Apêndice 07: </w:t>
      </w:r>
      <w:r>
        <w:rPr>
          <w:rFonts w:hint="default" w:ascii="Ubuntu" w:hAnsi="Ubuntu" w:eastAsia="Ubuntu" w:cs="Ubuntu"/>
        </w:rPr>
        <w:t>Classe de conexão com Banco de Dados.</w:t>
      </w:r>
    </w:p>
    <w:p>
      <w:pPr>
        <w:numPr>
          <w:numId w:val="0"/>
        </w:numPr>
        <w:jc w:val="both"/>
        <w:rPr>
          <w:rFonts w:hint="eastAsia" w:ascii="Ubuntu" w:hAnsi="Ubuntu" w:eastAsia="Ubuntu" w:cs="Ubuntu"/>
          <w:kern w:val="2"/>
          <w:sz w:val="24"/>
          <w:lang w:val="en-US" w:eastAsia="zh-CN" w:bidi="ar-SA"/>
        </w:rPr>
      </w:pPr>
    </w:p>
    <w:p>
      <w:pPr>
        <w:numPr>
          <w:numId w:val="0"/>
        </w:numPr>
        <w:jc w:val="center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37" o:spid="_x0000_s1046" type="#_x0000_t75" style="height:694.5pt;width:456.6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>Apêndice 08: Interface GenericDAO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center"/>
        <w:rPr>
          <w:rFonts w:hint="default" w:ascii="Ubuntu" w:hAnsi="Ubuntu" w:eastAsia="Ubuntu" w:cs="Ubuntu"/>
          <w:lang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39" o:spid="_x0000_s1047" type="#_x0000_t75" style="height:315.2pt;width:495.9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>Apêndice 09: Exemplo de classe DAO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center"/>
        <w:rPr>
          <w:rFonts w:hint="default" w:ascii="Ubuntu" w:hAnsi="Ubuntu" w:eastAsia="Ubuntu" w:cs="Ubuntu"/>
          <w:lang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0" o:spid="_x0000_s1048" type="#_x0000_t75" style="height:445pt;width:496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>Apêndice 10: Exemplo de método T getById(PK pk)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center"/>
        <w:rPr>
          <w:rFonts w:hint="default" w:ascii="Ubuntu" w:hAnsi="Ubuntu" w:eastAsia="Ubuntu" w:cs="Ubuntu"/>
          <w:lang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1" o:spid="_x0000_s1049" type="#_x0000_t75" style="height:306.6pt;width:496.0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>Apêndice 11: Exemplo de método int insert(T entity)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center"/>
        <w:rPr>
          <w:rFonts w:hint="default" w:ascii="Ubuntu" w:hAnsi="Ubuntu" w:eastAsia="Ubuntu" w:cs="Ubuntu"/>
          <w:lang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2" o:spid="_x0000_s1050" type="#_x0000_t75" style="height:334.7pt;width:495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>Apêndice 12: Exemplo de método void update(T entity)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  <w:lang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3" o:spid="_x0000_s1051" type="#_x0000_t75" style="height:321.15pt;width:495.6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>Apêndice 13: Exemplo de método void delete(T entity)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  <w:lang w:val="en-US"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4" o:spid="_x0000_s1052" type="#_x0000_t75" style="height:296.2pt;width:496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>Apêndice 14: Exemplo de método List&lt;T&gt; convertToList(ResultSet rs)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center"/>
        <w:rPr>
          <w:rFonts w:hint="eastAsia" w:ascii="Ubuntu" w:hAnsi="Ubuntu" w:eastAsia="Ubuntu" w:cs="Ubuntu"/>
          <w:lang w:val="en-US"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5" o:spid="_x0000_s1053" type="#_x0000_t75" style="height:275.65pt;width:495.9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 xml:space="preserve">Apêndice 15: </w:t>
      </w:r>
      <w:r>
        <w:rPr>
          <w:rFonts w:hint="default" w:ascii="Ubuntu" w:hAnsi="Ubuntu" w:eastAsia="Ubuntu" w:cs="Ubuntu"/>
          <w:kern w:val="2"/>
          <w:sz w:val="24"/>
          <w:lang w:eastAsia="zh-CN" w:bidi="ar-SA"/>
        </w:rPr>
        <w:t>E</w:t>
      </w:r>
      <w:r>
        <w:rPr>
          <w:rFonts w:hint="default" w:ascii="Ubuntu" w:hAnsi="Ubuntu" w:eastAsia="Ubuntu" w:cs="Ubuntu"/>
        </w:rPr>
        <w:t>strutura de diretórios do QManager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center"/>
        <w:rPr>
          <w:rFonts w:hint="default" w:ascii="Ubuntu" w:hAnsi="Ubuntu" w:eastAsia="Ubuntu" w:cs="Ubuntu"/>
          <w:lang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7" o:spid="_x0000_s1054" type="#_x0000_t75" style="height:243.7pt;width:310.4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 xml:space="preserve">Apêndice 16: </w:t>
      </w:r>
      <w:r>
        <w:rPr>
          <w:rFonts w:hint="default" w:ascii="Ubuntu" w:hAnsi="Ubuntu" w:eastAsia="Ubuntu" w:cs="Ubuntu"/>
          <w:kern w:val="2"/>
          <w:sz w:val="24"/>
          <w:lang w:eastAsia="zh-CN" w:bidi="ar-SA"/>
        </w:rPr>
        <w:t>Classe que resolve requisições e respostas do cliente Android</w:t>
      </w:r>
    </w:p>
    <w:p>
      <w:pPr>
        <w:numPr>
          <w:numId w:val="0"/>
        </w:numPr>
        <w:jc w:val="both"/>
        <w:rPr>
          <w:rFonts w:hint="eastAsia" w:ascii="Ubuntu" w:hAnsi="Ubuntu" w:eastAsia="Ubuntu" w:cs="Ubuntu"/>
          <w:lang w:val="en-US"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8" o:spid="_x0000_s1025" type="#_x0000_t75" style="position:absolute;left:0;margin-left:65.3pt;margin-top:16.5pt;height:708.65pt;width:365.4pt;mso-wrap-distance-bottom:0pt;mso-wrap-distance-left:9pt;mso-wrap-distance-right:9pt;mso-wrap-distance-top:0pt;rotation:0f;z-index:251658240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square"/>
          </v:shape>
        </w:pic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>Apêndice 17: Exemplo de c</w:t>
      </w:r>
      <w:r>
        <w:rPr>
          <w:rFonts w:hint="default" w:ascii="Ubuntu" w:hAnsi="Ubuntu" w:eastAsia="Ubuntu" w:cs="Ubuntu"/>
          <w:kern w:val="2"/>
          <w:sz w:val="24"/>
          <w:lang w:eastAsia="zh-CN" w:bidi="ar-SA"/>
        </w:rPr>
        <w:t>lasse que estende AsyncTask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Frame 1049" o:spid="_x0000_s1026" type="#_x0000_t75" style="position:absolute;left:0;margin-left:7.35pt;margin-top:14.25pt;height:708.65pt;width:481.3pt;mso-wrap-distance-bottom:0pt;mso-wrap-distance-left:9pt;mso-wrap-distance-right:9pt;mso-wrap-distance-top:0pt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square"/>
          </v:shape>
        </w:pict>
      </w:r>
      <w:r>
        <w:rPr>
          <w:rFonts w:hint="eastAsia" w:ascii="Ubuntu" w:hAnsi="Ubuntu" w:eastAsia="Ubuntu" w:cs="Ubuntu"/>
          <w:lang w:val="en-US" w:eastAsia="zh-CN"/>
        </w:rPr>
        <w:br w:type="page"/>
      </w:r>
      <w:r>
        <w:rPr>
          <w:rFonts w:hint="default" w:ascii="Ubuntu" w:hAnsi="Ubuntu" w:eastAsia="Ubuntu" w:cs="Ubuntu"/>
          <w:lang w:eastAsia="zh-CN"/>
        </w:rPr>
        <w:t>REFERÊNCIAS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both"/>
        <w:rPr>
          <w:rFonts w:hint="eastAsia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eastAsia="zh-CN"/>
        </w:rPr>
        <w:t xml:space="preserve">AMAL, Raj. </w:t>
      </w:r>
      <w:r>
        <w:rPr>
          <w:rFonts w:hint="eastAsia" w:ascii="Ubuntu" w:hAnsi="Ubuntu" w:eastAsia="Ubuntu" w:cs="Ubuntu"/>
          <w:b/>
          <w:bCs/>
        </w:rPr>
        <w:t>Android AsyncTask with JSON Parsing–Example</w:t>
      </w:r>
      <w:r>
        <w:rPr>
          <w:rFonts w:hint="eastAsia" w:ascii="Ubuntu" w:hAnsi="Ubuntu" w:eastAsia="Ubuntu" w:cs="Ubuntu"/>
        </w:rPr>
        <w:t xml:space="preserve">. </w:t>
      </w:r>
      <w:r>
        <w:rPr>
          <w:rFonts w:hint="eastAsia" w:ascii="Ubuntu" w:hAnsi="Ubuntu" w:eastAsia="Ubuntu" w:cs="Ubuntu"/>
          <w:lang w:eastAsia="zh-CN"/>
        </w:rPr>
        <w:t>Disponível em: &lt;</w:t>
      </w:r>
      <w:r>
        <w:rPr>
          <w:rFonts w:hint="eastAsia" w:ascii="Ubuntu" w:hAnsi="Ubuntu" w:eastAsia="Ubuntu" w:cs="Ubuntu"/>
        </w:rPr>
        <w:t>http://www.learn2crack.com/2013/10/android-asynctask-json-parsing-example.html</w:t>
      </w:r>
      <w:r>
        <w:rPr>
          <w:rFonts w:hint="eastAsia" w:ascii="Ubuntu" w:hAnsi="Ubuntu" w:eastAsia="Ubuntu" w:cs="Ubuntu"/>
          <w:lang w:eastAsia="zh-CN"/>
        </w:rPr>
        <w:t>&gt;. Acesso em: 29 de jul. de 2014.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both"/>
        <w:rPr>
          <w:rFonts w:hint="eastAsia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eastAsia="zh-CN"/>
        </w:rPr>
        <w:t xml:space="preserve">Google. </w:t>
      </w:r>
      <w:r>
        <w:rPr>
          <w:rFonts w:hint="eastAsia" w:ascii="Ubuntu" w:hAnsi="Ubuntu" w:eastAsia="Ubuntu" w:cs="Ubuntu"/>
          <w:b/>
          <w:bCs/>
          <w:lang w:eastAsia="zh-CN"/>
        </w:rPr>
        <w:t>AsyncTask</w:t>
      </w:r>
      <w:r>
        <w:rPr>
          <w:rFonts w:hint="eastAsia" w:ascii="Ubuntu" w:hAnsi="Ubuntu" w:eastAsia="Ubuntu" w:cs="Ubuntu"/>
          <w:lang w:eastAsia="zh-CN"/>
        </w:rPr>
        <w:t>. Disponível em: &lt;</w:t>
      </w:r>
      <w:r>
        <w:rPr>
          <w:rFonts w:hint="eastAsia" w:ascii="Ubuntu" w:hAnsi="Ubuntu" w:eastAsia="Ubuntu" w:cs="Ubuntu"/>
        </w:rPr>
        <w:t>http://developer.android.com/reference/</w:t>
      </w:r>
      <w:r>
        <w:rPr>
          <w:rFonts w:hint="default" w:ascii="Ubuntu" w:hAnsi="Ubuntu" w:eastAsia="Ubuntu" w:cs="Ubuntu"/>
        </w:rPr>
        <w:t xml:space="preserve"> </w:t>
      </w:r>
      <w:r>
        <w:rPr>
          <w:rFonts w:hint="eastAsia" w:ascii="Ubuntu" w:hAnsi="Ubuntu" w:eastAsia="Ubuntu" w:cs="Ubuntu"/>
        </w:rPr>
        <w:t>android/os/AsyncTask.html</w:t>
      </w:r>
      <w:r>
        <w:rPr>
          <w:rFonts w:hint="eastAsia" w:ascii="Ubuntu" w:hAnsi="Ubuntu" w:eastAsia="Ubuntu" w:cs="Ubuntu"/>
          <w:lang w:eastAsia="zh-CN"/>
        </w:rPr>
        <w:t>&gt;. Acesso em: 29 de jul. de 2014.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default" w:ascii="Ubuntu" w:hAnsi="Ubuntu" w:eastAsia="Ubuntu" w:cs="Ubuntu"/>
          <w:sz w:val="24"/>
        </w:rPr>
        <w:t>GUEDES</w:t>
      </w:r>
      <w:r>
        <w:rPr>
          <w:rFonts w:hint="eastAsia" w:ascii="Ubuntu" w:hAnsi="Ubuntu" w:eastAsia="Ubuntu" w:cs="Ubuntu"/>
          <w:sz w:val="24"/>
        </w:rPr>
        <w:t xml:space="preserve">, </w:t>
      </w:r>
      <w:r>
        <w:rPr>
          <w:rFonts w:hint="default" w:ascii="Ubuntu" w:hAnsi="Ubuntu" w:eastAsia="Ubuntu" w:cs="Ubuntu"/>
          <w:sz w:val="24"/>
        </w:rPr>
        <w:t>Rhavy Maia</w:t>
      </w:r>
      <w:r>
        <w:rPr>
          <w:rFonts w:hint="eastAsia" w:ascii="Ubuntu" w:hAnsi="Ubuntu" w:eastAsia="Ubuntu" w:cs="Ubuntu"/>
          <w:sz w:val="24"/>
        </w:rPr>
        <w:t xml:space="preserve">. </w:t>
      </w:r>
      <w:r>
        <w:rPr>
          <w:rFonts w:hint="default" w:ascii="Ubuntu" w:hAnsi="Ubuntu" w:eastAsia="Ubuntu" w:cs="Ubuntu"/>
          <w:b/>
          <w:bCs/>
          <w:sz w:val="24"/>
        </w:rPr>
        <w:t>Como funciona o RESTEasy</w:t>
      </w:r>
      <w:r>
        <w:rPr>
          <w:rFonts w:hint="eastAsia" w:ascii="Ubuntu" w:hAnsi="Ubuntu" w:eastAsia="Ubuntu" w:cs="Ubuntu"/>
          <w:sz w:val="24"/>
        </w:rPr>
        <w:t xml:space="preserve">. </w:t>
      </w:r>
      <w:r>
        <w:rPr>
          <w:rFonts w:hint="default" w:ascii="Ubuntu" w:hAnsi="Ubuntu" w:eastAsia="Ubuntu" w:cs="Ubuntu"/>
          <w:sz w:val="24"/>
        </w:rPr>
        <w:t>Campina Grande</w:t>
      </w:r>
      <w:r>
        <w:rPr>
          <w:rFonts w:hint="eastAsia" w:ascii="Ubuntu" w:hAnsi="Ubuntu" w:eastAsia="Ubuntu" w:cs="Ubuntu"/>
          <w:sz w:val="24"/>
        </w:rPr>
        <w:t xml:space="preserve">: </w:t>
      </w:r>
      <w:r>
        <w:rPr>
          <w:rFonts w:hint="default" w:ascii="Ubuntu" w:hAnsi="Ubuntu" w:eastAsia="Ubuntu" w:cs="Ubuntu"/>
          <w:sz w:val="24"/>
        </w:rPr>
        <w:t>IFPB</w:t>
      </w:r>
      <w:r>
        <w:rPr>
          <w:rFonts w:hint="eastAsia" w:ascii="Ubuntu" w:hAnsi="Ubuntu" w:eastAsia="Ubuntu" w:cs="Ubuntu"/>
          <w:sz w:val="24"/>
        </w:rPr>
        <w:t xml:space="preserve">, </w:t>
      </w:r>
      <w:r>
        <w:rPr>
          <w:rFonts w:hint="default" w:ascii="Ubuntu" w:hAnsi="Ubuntu" w:eastAsia="Ubuntu" w:cs="Ubuntu"/>
          <w:sz w:val="24"/>
        </w:rPr>
        <w:t>26</w:t>
      </w:r>
      <w:r>
        <w:rPr>
          <w:rFonts w:hint="eastAsia" w:ascii="Ubuntu" w:hAnsi="Ubuntu" w:eastAsia="Ubuntu" w:cs="Ubuntu"/>
          <w:sz w:val="24"/>
        </w:rPr>
        <w:t xml:space="preserve"> </w:t>
      </w:r>
      <w:r>
        <w:rPr>
          <w:rFonts w:hint="default" w:ascii="Ubuntu" w:hAnsi="Ubuntu" w:eastAsia="Ubuntu" w:cs="Ubuntu"/>
          <w:sz w:val="24"/>
        </w:rPr>
        <w:t>ago</w:t>
      </w:r>
      <w:r>
        <w:rPr>
          <w:rFonts w:hint="eastAsia" w:ascii="Ubuntu" w:hAnsi="Ubuntu" w:eastAsia="Ubuntu" w:cs="Ubuntu"/>
          <w:sz w:val="24"/>
        </w:rPr>
        <w:t xml:space="preserve">. </w:t>
      </w:r>
      <w:r>
        <w:rPr>
          <w:rFonts w:hint="default" w:ascii="Ubuntu" w:hAnsi="Ubuntu" w:eastAsia="Ubuntu" w:cs="Ubuntu"/>
          <w:sz w:val="24"/>
        </w:rPr>
        <w:t>2014</w:t>
      </w:r>
      <w:r>
        <w:rPr>
          <w:rFonts w:hint="eastAsia" w:ascii="Ubuntu" w:hAnsi="Ubuntu" w:eastAsia="Ubuntu" w:cs="Ubuntu"/>
          <w:sz w:val="24"/>
        </w:rPr>
        <w:t xml:space="preserve">. </w:t>
      </w:r>
      <w:r>
        <w:rPr>
          <w:rFonts w:hint="default" w:ascii="Ubuntu" w:hAnsi="Ubuntu" w:eastAsia="Ubuntu" w:cs="Ubuntu"/>
          <w:sz w:val="24"/>
        </w:rPr>
        <w:t>Aula</w:t>
      </w:r>
      <w:r>
        <w:rPr>
          <w:rFonts w:hint="eastAsia" w:ascii="Ubuntu" w:hAnsi="Ubuntu" w:eastAsia="Ubuntu" w:cs="Ubuntu"/>
          <w:sz w:val="24"/>
        </w:rPr>
        <w:t xml:space="preserve"> ministrada aos alunos d</w:t>
      </w:r>
      <w:r>
        <w:rPr>
          <w:rFonts w:hint="default" w:ascii="Ubuntu" w:hAnsi="Ubuntu" w:eastAsia="Ubuntu" w:cs="Ubuntu"/>
          <w:sz w:val="24"/>
        </w:rPr>
        <w:t>o curso Técnico em Informática do IFPB - Campus Campina Grande</w:t>
      </w:r>
      <w:r>
        <w:rPr>
          <w:rFonts w:hint="eastAsia" w:ascii="Ubuntu" w:hAnsi="Ubuntu" w:eastAsia="Ubuntu" w:cs="Ubuntu"/>
          <w:sz w:val="24"/>
        </w:rPr>
        <w:t>.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  <w:r>
        <w:rPr>
          <w:rFonts w:hint="eastAsia" w:ascii="Ubuntu" w:hAnsi="Ubuntu" w:eastAsia="Ubuntu" w:cs="Ubuntu"/>
          <w:lang w:eastAsia="zh-CN"/>
        </w:rPr>
        <w:t xml:space="preserve">MARAVITSAS, Nikos. </w:t>
      </w:r>
      <w:r>
        <w:rPr>
          <w:rFonts w:hint="eastAsia" w:ascii="Ubuntu" w:hAnsi="Ubuntu" w:eastAsia="Ubuntu" w:cs="Ubuntu"/>
          <w:b/>
          <w:bCs/>
        </w:rPr>
        <w:t>JSON example with RESTEasy + Jackson</w:t>
      </w:r>
      <w:r>
        <w:rPr>
          <w:rFonts w:hint="eastAsia" w:ascii="Ubuntu" w:hAnsi="Ubuntu" w:eastAsia="Ubuntu" w:cs="Ubuntu"/>
        </w:rPr>
        <w:t xml:space="preserve">. </w:t>
      </w:r>
      <w:r>
        <w:rPr>
          <w:rFonts w:hint="eastAsia" w:ascii="Ubuntu" w:hAnsi="Ubuntu" w:eastAsia="Ubuntu" w:cs="Ubuntu"/>
          <w:lang w:eastAsia="zh-CN"/>
        </w:rPr>
        <w:t>Disponível em: &lt;</w:t>
      </w:r>
      <w:r>
        <w:rPr>
          <w:rFonts w:hint="eastAsia" w:ascii="Ubuntu" w:hAnsi="Ubuntu" w:eastAsia="Ubuntu" w:cs="Ubuntu"/>
        </w:rPr>
        <w:t>http://examples.javacodegeeks.com/enterprise-java/rest/resteasy/json-example-with-resteasy-jackson/</w:t>
      </w:r>
      <w:r>
        <w:rPr>
          <w:rFonts w:hint="eastAsia" w:ascii="Ubuntu" w:hAnsi="Ubuntu" w:eastAsia="Ubuntu" w:cs="Ubuntu"/>
          <w:lang w:eastAsia="zh-CN"/>
        </w:rPr>
        <w:t>&gt;. Acesso em: 22/08/2014.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lang w:eastAsia="zh-CN"/>
        </w:rPr>
      </w:pPr>
    </w:p>
    <w:p>
      <w:pPr>
        <w:numPr>
          <w:numId w:val="0"/>
        </w:numPr>
        <w:jc w:val="both"/>
        <w:rPr>
          <w:rFonts w:hint="default" w:ascii="Ubuntu" w:hAnsi="Ubuntu" w:eastAsia="Ubuntu" w:cs="Ubuntu"/>
          <w:shd w:val="clear" w:color="auto" w:fill="auto"/>
          <w:lang w:eastAsia="zh-CN"/>
        </w:rPr>
      </w:pPr>
      <w:r>
        <w:rPr>
          <w:rFonts w:hint="default" w:ascii="Ubuntu" w:hAnsi="Ubuntu" w:eastAsia="Ubuntu" w:cs="Ubuntu"/>
          <w:shd w:val="clear" w:color="auto" w:fill="auto"/>
          <w:lang w:eastAsia="zh-CN"/>
        </w:rPr>
        <w:t>MARCHIONI, Francesco. RESTEasy Tutorial. Disponível em: &lt;</w:t>
      </w:r>
      <w:r>
        <w:rPr>
          <w:rFonts w:hint="eastAsia" w:ascii="Ubuntu" w:hAnsi="Ubuntu" w:eastAsia="Ubuntu" w:cs="Ubuntu"/>
          <w:shd w:val="clear" w:color="auto" w:fill="auto"/>
          <w:lang w:eastAsia="zh-CN"/>
        </w:rPr>
        <w:t>http://www.mastertheboss.com/resteasy/resteasy-tutorial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>&gt;. Acesso em: 22 de ago. de 2014.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shd w:val="clear" w:color="auto" w:fill="auto"/>
          <w:lang w:eastAsia="zh-CN"/>
        </w:rPr>
      </w:pPr>
    </w:p>
    <w:p>
      <w:pPr>
        <w:numPr>
          <w:numId w:val="0"/>
        </w:numPr>
        <w:jc w:val="both"/>
        <w:rPr>
          <w:rFonts w:hint="default" w:ascii="Ubuntu" w:hAnsi="Ubuntu" w:eastAsia="Ubuntu" w:cs="Ubuntu"/>
          <w:shd w:val="clear" w:color="auto" w:fill="auto"/>
          <w:lang w:eastAsia="zh-CN"/>
        </w:rPr>
      </w:pPr>
      <w:r>
        <w:rPr>
          <w:rFonts w:hint="default" w:ascii="Ubuntu" w:hAnsi="Ubuntu" w:eastAsia="Ubuntu" w:cs="Ubuntu"/>
          <w:shd w:val="clear" w:color="auto" w:fill="auto"/>
          <w:lang w:eastAsia="zh-CN"/>
        </w:rPr>
        <w:t xml:space="preserve">SOUSA, 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fldChar w:fldCharType="begin"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instrText xml:space="preserve"> HYPERLINK "http://www.devmedia.com.br/autor/filipe-souza/303228" </w:instrTex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fldChar w:fldCharType="separate"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>Filipe.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ab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>Criando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ab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>e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ab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>configurando um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ab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>projeto Web - JSF 2, Primefaces 3 e CDI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fldChar w:fldCharType="end"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 xml:space="preserve"> Disponível em:  &lt;http://www.devmedia.com.br/criando-e-configurando-um-projeto -web-jsf-2-primefaces-3-e-cdi/25251&gt;. Acesso em: 02 de Set. de 2014.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shd w:val="clear" w:color="auto" w:fill="auto"/>
          <w:lang w:eastAsia="zh-CN"/>
        </w:rPr>
      </w:pPr>
    </w:p>
    <w:p>
      <w:pPr>
        <w:numPr>
          <w:numId w:val="0"/>
        </w:numPr>
        <w:jc w:val="both"/>
        <w:rPr>
          <w:rFonts w:hint="default" w:ascii="Ubuntu" w:hAnsi="Ubuntu" w:eastAsia="Ubuntu" w:cs="Ubuntu"/>
          <w:shd w:val="clear" w:color="auto" w:fill="auto"/>
          <w:lang w:eastAsia="zh-CN"/>
        </w:rPr>
      </w:pPr>
      <w:r>
        <w:rPr>
          <w:rFonts w:hint="default" w:ascii="Ubuntu" w:hAnsi="Ubuntu" w:eastAsia="Ubuntu" w:cs="Ubuntu"/>
          <w:shd w:val="clear" w:color="auto" w:fill="auto"/>
          <w:lang w:eastAsia="zh-CN"/>
        </w:rPr>
        <w:t xml:space="preserve">LANHELLAS, 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fldChar w:fldCharType="begin"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instrText xml:space="preserve"> HYPERLINK "http://www.devmedia.com.br/autor/ronaldo-lanhellas/244531" </w:instrTex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fldChar w:fldCharType="separate"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 xml:space="preserve">Ronaldo. 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ab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 xml:space="preserve">Introdução 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ab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 xml:space="preserve">ao 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ab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 xml:space="preserve">JSF 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ab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 xml:space="preserve">Managed 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ab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>Bean</w:t>
      </w:r>
      <w:r>
        <w:rPr>
          <w:rFonts w:hint="default" w:ascii="Ubuntu" w:hAnsi="Ubuntu" w:eastAsia="Ubuntu" w:cs="Ubuntu"/>
          <w:shd w:val="clear" w:color="auto" w:fill="auto"/>
          <w:lang w:eastAsia="zh-CN"/>
        </w:rPr>
        <w:fldChar w:fldCharType="end"/>
      </w:r>
      <w:r>
        <w:rPr>
          <w:rFonts w:hint="default" w:ascii="Ubuntu" w:hAnsi="Ubuntu" w:eastAsia="Ubuntu" w:cs="Ubuntu"/>
          <w:shd w:val="clear" w:color="auto" w:fill="auto"/>
          <w:lang w:eastAsia="zh-CN"/>
        </w:rPr>
        <w:t>. Disponível em: &lt;http://www.devmedia.com.br/introducao-ao-jsf-managed-bean/29390&gt;. Acesso em: 03 de Set. de 2014</w:t>
      </w:r>
    </w:p>
    <w:p>
      <w:pPr>
        <w:numPr>
          <w:numId w:val="0"/>
        </w:numPr>
        <w:jc w:val="both"/>
        <w:rPr>
          <w:rFonts w:hint="default" w:ascii="Ubuntu" w:hAnsi="Ubuntu" w:eastAsia="Ubuntu" w:cs="Ubuntu"/>
          <w:shd w:val="clear" w:color="auto" w:fill="auto"/>
          <w:lang w:eastAsia="zh-CN"/>
        </w:rPr>
      </w:pPr>
    </w:p>
    <w:sectPr>
      <w:pgSz w:w="12189" w:h="17008"/>
      <w:pgMar w:top="1134" w:right="1134" w:bottom="1134" w:left="1134" w:header="708" w:footer="709" w:gutter="0"/>
      <w:paperSrc w:first="0" w:other="0"/>
      <w:cols w:space="720" w:num="1"/>
      <w:docGrid w:linePitch="28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FZShuSong-Z01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Symbol">
    <w:altName w:val="FZShuSong-Z01"/>
    <w:panose1 w:val="05050102010706020507"/>
    <w:charset w:val="00"/>
    <w:family w:val="roman"/>
    <w:pitch w:val="default"/>
    <w:sig w:usb0="00000000" w:usb1="10000000" w:usb2="00000000" w:usb3="00000000" w:csb0="80000000" w:csb1="0000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FZHei-B01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Mono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FZShuSong-Z01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SimSun">
    <w:altName w:val="FZShuSong-Z01"/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SimHei">
    <w:altName w:val="FZHei-B01"/>
    <w:panose1 w:val="02010600030101010101"/>
    <w:charset w:val="00"/>
    <w:family w:val="auto"/>
    <w:pitch w:val="default"/>
    <w:sig w:usb0="00000001" w:usb1="080E0000" w:usb2="00000000" w:usb3="00000000" w:csb0="00040000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iberation Sans">
    <w:panose1 w:val="020B0604020202020204"/>
    <w:charset w:val="00"/>
    <w:family w:val="auto"/>
    <w:pitch w:val="default"/>
    <w:sig w:usb0="A00002AF" w:usb1="500078FB" w:usb2="00000000" w:usb3="00000000" w:csb0="6000009F" w:csb1="DFD7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Yu Gothic">
    <w:altName w:val="FZShuSong-Z01"/>
    <w:panose1 w:val="020B0400000000000000"/>
    <w:charset w:val="00"/>
    <w:family w:val="auto"/>
    <w:pitch w:val="default"/>
    <w:sig w:usb0="E00002FF" w:usb1="2AC7FDFF" w:usb2="00000016" w:usb3="00000000" w:csb0="2002009F" w:csb1="00000000"/>
  </w:font>
  <w:font w:name="sans-serif">
    <w:altName w:val="FZShuSong-Z01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altName w:val="FZShuSong-Z01"/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Roboto">
    <w:altName w:val="FZShuSong-Z01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U">
    <w:altName w:val="FZShuSong-Z01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URW Bookman L">
    <w:altName w:val="FZShuSong-Z01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Ub">
    <w:altName w:val="FZShuSong-Z01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Ubu">
    <w:altName w:val="FZShuSong-Z01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Ubun">
    <w:altName w:val="FZShuSong-Z01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10116833">
    <w:nsid w:val="540CACE1"/>
    <w:multiLevelType w:val="multilevel"/>
    <w:tmpl w:val="540CACE1"/>
    <w:lvl w:ilvl="0" w:tentative="1">
      <w:start w:val="2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10181072">
    <w:nsid w:val="540DA7D0"/>
    <w:multiLevelType w:val="multilevel"/>
    <w:tmpl w:val="540DA7D0"/>
    <w:lvl w:ilvl="0" w:tentative="1">
      <w:start w:val="1"/>
      <w:numFmt w:val="decimal"/>
      <w:suff w:val="space"/>
      <w:lvlText w:val="%1."/>
      <w:lvlJc w:val="left"/>
      <w:pPr>
        <w:tabs>
          <w:tab w:val="left" w:pos="0"/>
        </w:tabs>
      </w:pPr>
      <w:rPr>
        <w:rFonts w:hint="default" w:ascii="Ubuntu" w:hAnsi="Ubuntu" w:eastAsia="宋体" w:cs="宋体"/>
      </w:rPr>
    </w:lvl>
    <w:lvl w:ilvl="1" w:tentative="1">
      <w:start w:val="1"/>
      <w:numFmt w:val="decimal"/>
      <w:lvlText w:val="%2."/>
      <w:lvlJc w:val="left"/>
      <w:pPr>
        <w:tabs>
          <w:tab w:val="left" w:pos="0"/>
        </w:tabs>
        <w:ind w:left="840" w:hanging="420"/>
      </w:pPr>
      <w:rPr>
        <w:rFonts w:hint="default" w:ascii="宋体" w:hAnsi="宋体" w:eastAsia="宋体" w:cs="宋体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 w:ascii="宋体" w:hAnsi="宋体" w:eastAsia="宋体" w:cs="宋体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10011518">
    <w:nsid w:val="540B117E"/>
    <w:multiLevelType w:val="singleLevel"/>
    <w:tmpl w:val="540B117E"/>
    <w:lvl w:ilvl="0" w:tentative="1">
      <w:start w:val="1"/>
      <w:numFmt w:val="decimal"/>
      <w:suff w:val="space"/>
      <w:lvlText w:val="%1."/>
      <w:lvlJc w:val="left"/>
    </w:lvl>
  </w:abstractNum>
  <w:abstractNum w:abstractNumId="1410116405">
    <w:nsid w:val="540CAB35"/>
    <w:multiLevelType w:val="multilevel"/>
    <w:tmpl w:val="540CAB35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10090739">
    <w:nsid w:val="540C46F3"/>
    <w:multiLevelType w:val="singleLevel"/>
    <w:tmpl w:val="540C46F3"/>
    <w:lvl w:ilvl="0" w:tentative="1">
      <w:start w:val="1"/>
      <w:numFmt w:val="decimal"/>
      <w:suff w:val="space"/>
      <w:lvlText w:val="%1."/>
      <w:lvlJc w:val="left"/>
    </w:lvl>
  </w:abstractNum>
  <w:abstractNum w:abstractNumId="1410131276">
    <w:nsid w:val="540CE54C"/>
    <w:multiLevelType w:val="multilevel"/>
    <w:tmpl w:val="540CE54C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10181240">
    <w:nsid w:val="540DA878"/>
    <w:multiLevelType w:val="multilevel"/>
    <w:tmpl w:val="540DA878"/>
    <w:lvl w:ilvl="0" w:tentative="1">
      <w:start w:val="1"/>
      <w:numFmt w:val="decimal"/>
      <w:suff w:val="space"/>
      <w:lvlText w:val="%1."/>
      <w:lvlJc w:val="left"/>
      <w:pPr>
        <w:tabs>
          <w:tab w:val="left" w:pos="0"/>
        </w:tabs>
      </w:pPr>
      <w:rPr>
        <w:rFonts w:hint="default" w:ascii="Ubuntu" w:hAnsi="Ubuntu" w:eastAsia="宋体" w:cs="宋体"/>
      </w:rPr>
    </w:lvl>
    <w:lvl w:ilvl="1" w:tentative="1">
      <w:start w:val="1"/>
      <w:numFmt w:val="decimal"/>
      <w:lvlText w:val="%2."/>
      <w:lvlJc w:val="left"/>
      <w:pPr>
        <w:tabs>
          <w:tab w:val="left" w:pos="0"/>
        </w:tabs>
        <w:ind w:left="840" w:hanging="420"/>
      </w:pPr>
      <w:rPr>
        <w:rFonts w:hint="default" w:ascii="Ubuntu" w:hAnsi="Ubuntu" w:eastAsia="宋体" w:cs="宋体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 w:ascii="宋体" w:hAnsi="宋体" w:eastAsia="宋体" w:cs="宋体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10137571">
    <w:nsid w:val="540CFDE3"/>
    <w:multiLevelType w:val="multilevel"/>
    <w:tmpl w:val="540CFDE3"/>
    <w:lvl w:ilvl="0" w:tentative="1">
      <w:start w:val="1"/>
      <w:numFmt w:val="upp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10016451">
    <w:nsid w:val="540B24C3"/>
    <w:multiLevelType w:val="multilevel"/>
    <w:tmpl w:val="540B24C3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10139648">
    <w:nsid w:val="540D0600"/>
    <w:multiLevelType w:val="multilevel"/>
    <w:tmpl w:val="540D0600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410181072"/>
  </w:num>
  <w:num w:numId="2">
    <w:abstractNumId w:val="1410181240"/>
  </w:num>
  <w:num w:numId="3">
    <w:abstractNumId w:val="1410011518"/>
  </w:num>
  <w:num w:numId="4">
    <w:abstractNumId w:val="1410016451"/>
  </w:num>
  <w:num w:numId="5">
    <w:abstractNumId w:val="1410090739"/>
  </w:num>
  <w:num w:numId="6">
    <w:abstractNumId w:val="1410131276"/>
  </w:num>
  <w:num w:numId="7">
    <w:abstractNumId w:val="1410137571"/>
  </w:num>
  <w:num w:numId="8">
    <w:abstractNumId w:val="1410139648"/>
  </w:num>
  <w:num w:numId="9">
    <w:abstractNumId w:val="1410116405"/>
  </w:num>
  <w:num w:numId="10">
    <w:abstractNumId w:val="14101168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efaultTabStop w:val="420"/>
  <w:drawingGridHorizontalSpacing w:val="0"/>
  <w:drawingGridVerticalSpacing w:val="14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style w:type="paragraph" w:default="1" w:styleId="1">
    <w:name w:val="Normal"/>
    <w:pPr>
      <w:widowControl w:val="0"/>
      <w:jc w:val="left"/>
    </w:pPr>
    <w:rPr>
      <w:rFonts w:ascii="Times New Roman" w:hAnsi="Times New Roman" w:eastAsia="SimSun" w:cs="Times New Roman"/>
      <w:kern w:val="2"/>
      <w:sz w:val="24"/>
      <w:lang w:val="en-US" w:eastAsia="zh-CN" w:bidi="ar-SA"/>
    </w:rPr>
  </w:style>
  <w:style w:type="paragraph" w:styleId="2">
    <w:name w:val="heading 1"/>
    <w:next w:val="1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-SA"/>
    </w:rPr>
  </w:style>
  <w:style w:type="paragraph" w:styleId="3">
    <w:name w:val="heading 2"/>
    <w:basedOn w:val="1"/>
    <w:next w:val="1"/>
    <w:pPr>
      <w:keepNext/>
      <w:keepLines/>
      <w:spacing w:before="240" w:beforeAutospacing="0" w:after="60" w:afterAutospacing="0" w:line="240" w:lineRule="auto"/>
      <w:outlineLvl w:val="1"/>
    </w:pPr>
    <w:rPr>
      <w:rFonts w:ascii="Arial" w:hAnsi="Arial"/>
      <w:b/>
      <w:i/>
      <w:sz w:val="28"/>
    </w:rPr>
  </w:style>
  <w:style w:type="paragraph" w:styleId="4">
    <w:name w:val="heading 3"/>
    <w:basedOn w:val="1"/>
    <w:next w:val="1"/>
    <w:pPr>
      <w:keepNext/>
      <w:keepLines/>
      <w:spacing w:before="240" w:beforeAutospacing="0" w:after="60" w:afterAutospacing="0" w:line="240" w:lineRule="auto"/>
      <w:outlineLvl w:val="2"/>
    </w:pPr>
    <w:rPr>
      <w:rFonts w:ascii="Arial" w:hAnsi="Arial"/>
      <w:b/>
      <w:sz w:val="26"/>
    </w:rPr>
  </w:style>
  <w:style w:type="paragraph" w:styleId="5">
    <w:name w:val="heading 4"/>
    <w:basedOn w:val="1"/>
    <w:next w:val="1"/>
    <w:pPr>
      <w:keepNext/>
      <w:keepLines/>
      <w:spacing w:before="240" w:beforeAutospacing="0" w:after="60" w:afterAutospacing="0" w:line="240" w:lineRule="auto"/>
      <w:outlineLvl w:val="3"/>
    </w:pPr>
    <w:rPr>
      <w:rFonts w:ascii="Times New Roman" w:hAnsi="Times New Roman"/>
      <w:b/>
      <w:sz w:val="28"/>
    </w:rPr>
  </w:style>
  <w:style w:type="paragraph" w:styleId="6">
    <w:name w:val="heading 5"/>
    <w:basedOn w:val="1"/>
    <w:next w:val="1"/>
    <w:pPr>
      <w:keepNext/>
      <w:keepLines/>
      <w:spacing w:before="240" w:beforeAutospacing="0" w:after="60" w:afterAutospacing="0" w:line="240" w:lineRule="auto"/>
      <w:outlineLvl w:val="4"/>
    </w:pPr>
    <w:rPr>
      <w:b/>
      <w:i/>
      <w:sz w:val="26"/>
    </w:rPr>
  </w:style>
  <w:style w:type="paragraph" w:styleId="7">
    <w:name w:val="heading 6"/>
    <w:basedOn w:val="1"/>
    <w:next w:val="1"/>
    <w:pPr>
      <w:keepNext/>
      <w:keepLines/>
      <w:spacing w:before="240" w:beforeAutospacing="0" w:after="60" w:afterAutospacing="0" w:line="240" w:lineRule="auto"/>
      <w:outlineLvl w:val="5"/>
    </w:pPr>
    <w:rPr>
      <w:rFonts w:ascii="Times New Roman" w:hAnsi="Times New Roman"/>
      <w:b/>
      <w:sz w:val="22"/>
    </w:rPr>
  </w:style>
  <w:style w:type="paragraph" w:styleId="8">
    <w:name w:val="heading 7"/>
    <w:basedOn w:val="1"/>
    <w:next w:val="1"/>
    <w:pPr>
      <w:keepNext/>
      <w:keepLines/>
      <w:spacing w:before="240" w:beforeAutospacing="0" w:after="60" w:afterAutospacing="0" w:line="240" w:lineRule="auto"/>
      <w:outlineLvl w:val="6"/>
    </w:pPr>
    <w:rPr>
      <w:sz w:val="24"/>
    </w:rPr>
  </w:style>
  <w:style w:type="paragraph" w:styleId="9">
    <w:name w:val="heading 8"/>
    <w:basedOn w:val="1"/>
    <w:next w:val="1"/>
    <w:pPr>
      <w:keepNext/>
      <w:keepLines/>
      <w:spacing w:before="240" w:beforeAutospacing="0" w:after="60" w:afterAutospacing="0" w:line="240" w:lineRule="auto"/>
      <w:outlineLvl w:val="7"/>
    </w:pPr>
    <w:rPr>
      <w:rFonts w:ascii="Times New Roman" w:hAnsi="Times New Roman"/>
      <w:i/>
      <w:sz w:val="24"/>
    </w:rPr>
  </w:style>
  <w:style w:type="paragraph" w:styleId="10">
    <w:name w:val="heading 9"/>
    <w:basedOn w:val="1"/>
    <w:next w:val="1"/>
    <w:pPr>
      <w:keepNext/>
      <w:keepLines/>
      <w:spacing w:before="240" w:beforeAutospacing="0" w:after="60" w:afterAutospacing="0" w:line="240" w:lineRule="auto"/>
      <w:outlineLvl w:val="8"/>
    </w:pPr>
    <w:rPr>
      <w:rFonts w:ascii="Arial" w:hAnsi="Arial"/>
      <w:sz w:val="22"/>
    </w:rPr>
  </w:style>
  <w:style w:type="character" w:default="1" w:styleId="13">
    <w:name w:val="Default Paragraph Font"/>
  </w:style>
  <w:style w:type="paragraph" w:styleId="11">
    <w:name w:val="footer"/>
    <w:basedOn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4">
    <w:name w:val="Hyperlink"/>
    <w:basedOn w:val="13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customXml" Target="../customXml/item1.xml"/><Relationship Id="rId36" Type="http://schemas.openxmlformats.org/officeDocument/2006/relationships/numbering" Target="numbering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1</Lines>
  <Paragraphs>1</Paragraphs>
  <ScaleCrop>false</ScaleCrop>
  <LinksUpToDate>false</LinksUpToDate>
  <CharactersWithSpaces>0</CharactersWithSpaces>
  <Application>Kingsoft Office Professional_9.1.0.4280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1969-12-31T17:59:59Z</dcterms:created>
  <dc:creator>ejos</dc:creator>
  <cp:lastModifiedBy>ejos</cp:lastModifiedBy>
  <dcterms:modified xsi:type="dcterms:W3CDTF">1969-12-31T17:59:59Z</dcterms:modified>
  <dc:title>1. Planejamento da infraestrutura do Quality Manager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1033-9.1.0.4280</vt:lpwstr>
  </property>
</Properties>
</file>