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2025_04_25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9:30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11:00 am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 horas 10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Estudiantes Masculino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Camilo Torres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Maria Fernanda Torres y María Teresa Mojica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Reflexión y Guión de Conflicto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medio de clases como por ejemplo en ética nos enseñan cómo manejar nuestras emociones ya que es algo fundamental para tener la paz también en guías o temas estudiantiles pero siempre se toma bien.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Realmente la paz es algo muy difícil de conseguir por la diferencias de las personas y actitudes la paz es puro ser es ciertamente imposible que se esté siempre habrá discusiones por mas mentira que suene.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medio del diálogo se encarga de orientar en los problemas en ciertos puntos.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Porque las realidades es el colegio ha hecho que crezca el respeto y la paz en el colegio entre los docentes las personas pueden reconciliar o llevarse muchísimo mejor mientras haya paz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 las actividades a paseos y torneos de cualquier deporte.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Porque uno le dice que se calme o se controle para hablar de situaciones.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Pues a mi me ha pasado con mis amigos pero creo que sí porque algunos pelearon y después volvieron a estar juntos.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lo antiguo que es este colegio y por las cosechas de artistas, escritores etc.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el tema de cuerpos amorosos a veces en tareas salen esos temas.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trabaja en este colegio para poder conocer más sobre la historia, recordar cosas del pasado como las experiencias del colegio y también fuera de este y eso podría ayudar a recordar.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Usualmente temas colombianos sobre el conflicto armado se habrían más en el urbano, temas de conflicto general son más que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conquistas pasadas.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pinturas e historias de Camilo Torres, mi teoría es que el colegio fue creado en una cárcel solo esta teoría porque estoy seguro de eso.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medio de enseñanzas que sea aplicada y educativamente o por expresarnos también se podría ver como la desigualdad humana.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Siempre han recalcado la importancia y de diferente planos tratando de que nos interesemos eso e incluso tratando de que nos quedemos con el buen recuerdo.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se promueve por que el autocuidado y el cuidado entre todos también se puede ver por medio de la huerta.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colegio siempre trata de hacernos reflexionar de la naturaleza y comportamiento pero los estudiantes no quieren.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los cuidados de los estudiantes y de la naturaleza, en el patio hay una huerta donde cuidan las plantas.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tenemos puntos de cuidado pero sobre cuidar otras cosas no somos tan pilas si no que las demás cosas no le damos importancia o eso he visto yo en mi teoría.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por que la cultura del colegio es Camilo Torres y hay mucha tierra y algunas plantas y árboles grandes para que se vea bonito el colegio y decorativo.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autocuidado si lo enseñan y lo plantean bastante ya que hoy en día es de las cosas más importantes.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el colegio hace esto.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 logrado la disminución de conflictos físicos no ocasionarles pero si ponerlos de forma mínima que sea.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han ayudado ya que a mi me han escuchado atentamente lo que nosotros y es muy bueno lo que dicen ayudando a tender bastante las cosas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Más o menos porque en teoría no es la paz osea no son territorios de paz en sí.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Algunos se ayudan a entender si se tratan bien.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Ayudando a nivelar nuestros problemas y que sea un territorio de paz ayudando a mejorar el respeto y como convivir tranquilos eso sí con factores claves dependiendo de la persona misma también en actividades grupales.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Más o menos porque algunos estudiantes rompen una regla y se llevan a coordinación y firmeza en la convivencia.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JER va si ayudando a veces en los territorios de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SÍ mucho porque eso ha hecho que haya más justicia en el colegio entre los alumnos, docentes y rectoría o coordinación y ha hecho que las personas convivan mejor los conflictos.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Ciberbullying: conflicto entre dos personas y decidió acusarlo por redes sociales en la página de facebook, Curtiendo Camilo Torres.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grupo de estudiantes le hicieron bullying a una niña porque tenía problemas de corazón, a uno de los niños del grupo amenazaron por facebook de muerte y a su hermano.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Bullying en el colegio 2023 salon 701 cada niño tenía un apodo o se llamaban por el apellido a la niña le decían púlpito porque tenía el pelo crespo, ella se empezó a sentir mal pero ella también molestaba a los niños. la niña fue al hospital los papás pusieron la denuncia al grupo de amigos y los niños se rieron con los papás y llegaron al acuerdo de hacer un video y traerle un regalo a la niña. 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Cuando la niña va al hospital primera parte después de la semana camilista el niño recibe un mensaje por facebook donde lo amenazan y chantajean.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Mayor tensión: cuando involucran al hermano del pequeño del niño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Relación: ignorarlo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Me sentí mal, la situación es grave para el corazón por el bullying su corazón se puso triste.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principio asustado por la amenaza de muerte pero después más tranquilo.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principio nos sentíamos bien porque era un trato normal, por la rabia con el grupo en la relación al conflicto llegó a esa decisión de amenazarlos con 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Conflicto al ser una broma creyeron que estaba bien. amenaza por la ira porque casi se muere la niña.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Suspensión grupo estudiantes fue adecuado pero es necesario evaluar el cambio de manera individual y no grupal, escuchar mejor.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Pedirle a los padres que hagan un seguimiento en casa.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empecé a preocupar cuando la niña se afectó físicamente.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Preocupado por el estudiante que lo habían amenazado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Grupo de mis apodos a toda clase preocupado porque todas los indicadores y amenazas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grupo de mis apodos a toda la clase preocupado por todas los involucrados amenazados de muerte.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Soluciona (Resolución)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reunión de 2 horas aproximadamente 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aprender a tomar como bromo si no le gusta aceptarlo no es bueno hacer bullying porque nos hace daño. 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Soluciona (Resolución)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-541010</wp:posOffset>
          </wp:positionH>
          <wp:positionV relativeFrom="paragraph">
            <wp:posOffset>-259703</wp:posOffset>
          </wp:positionV>
          <wp:extent cx="755650" cy="655320"/>
          <wp:effectExtent b="0" l="0" r="0" t="0"/>
          <wp:wrapNone/>
          <wp:docPr descr="Gráfico de embudo&#10;&#10;Descripción generada automáticamente" id="7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9m3hKR0Nd6WfkFNFxLldsAeLg==">CgMxLjA4AHIhMW9FTGFBS0ItWnhzV2VzZzdHVUZHQ1NFQlRlNkloNHFD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