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116C5" w14:textId="37A33CC0" w:rsidR="00036776" w:rsidRDefault="00CD31FE" w:rsidP="00E42D2A">
      <w:pPr>
        <w:pStyle w:val="Ttulo"/>
      </w:pPr>
      <w:proofErr w:type="spellStart"/>
      <w:r w:rsidRPr="00E42D2A">
        <w:t>mmWave</w:t>
      </w:r>
      <w:proofErr w:type="spellEnd"/>
      <w:r w:rsidRPr="00E42D2A">
        <w:t xml:space="preserve"> Radar Notes</w:t>
      </w:r>
    </w:p>
    <w:p w14:paraId="4C12017D" w14:textId="2F857609" w:rsidR="009A63E2" w:rsidRDefault="009A63E2" w:rsidP="009C744D">
      <w:pPr>
        <w:pStyle w:val="Ttulo1"/>
      </w:pPr>
      <w:r>
        <w:t>IWR1843BOOST Antenna</w:t>
      </w:r>
      <w:r w:rsidR="00D76D71">
        <w:t>s</w:t>
      </w:r>
    </w:p>
    <w:p w14:paraId="7E04DCF6" w14:textId="4C66549D" w:rsidR="009A63E2" w:rsidRPr="009A63E2" w:rsidRDefault="009A63E2" w:rsidP="00D76D71">
      <w:pPr>
        <w:jc w:val="center"/>
      </w:pPr>
      <w:r w:rsidRPr="009A63E2">
        <w:rPr>
          <w:noProof/>
        </w:rPr>
        <w:drawing>
          <wp:inline distT="0" distB="0" distL="0" distR="0" wp14:anchorId="0CC8F97C" wp14:editId="2768179C">
            <wp:extent cx="3863304" cy="3429000"/>
            <wp:effectExtent l="0" t="0" r="4445" b="0"/>
            <wp:docPr id="7" name="Imagen 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omputador&#10;&#10;Descripción generada automáticamente con confianza baja"/>
                    <pic:cNvPicPr/>
                  </pic:nvPicPr>
                  <pic:blipFill>
                    <a:blip r:embed="rId5"/>
                    <a:stretch>
                      <a:fillRect/>
                    </a:stretch>
                  </pic:blipFill>
                  <pic:spPr>
                    <a:xfrm>
                      <a:off x="0" y="0"/>
                      <a:ext cx="3877739" cy="3441812"/>
                    </a:xfrm>
                    <a:prstGeom prst="rect">
                      <a:avLst/>
                    </a:prstGeom>
                  </pic:spPr>
                </pic:pic>
              </a:graphicData>
            </a:graphic>
          </wp:inline>
        </w:drawing>
      </w:r>
    </w:p>
    <w:p w14:paraId="0C5E7290" w14:textId="7F787AF5" w:rsidR="009C744D" w:rsidRDefault="009C744D" w:rsidP="009C744D">
      <w:pPr>
        <w:pStyle w:val="Ttulo1"/>
      </w:pPr>
      <w:r>
        <w:t>IWR1843BOOST SOP modes</w:t>
      </w:r>
    </w:p>
    <w:p w14:paraId="3142A7D6" w14:textId="4FFE7095" w:rsidR="009C744D" w:rsidRDefault="009C744D" w:rsidP="009C744D">
      <w:r w:rsidRPr="009C744D">
        <w:rPr>
          <w:noProof/>
        </w:rPr>
        <w:drawing>
          <wp:inline distT="0" distB="0" distL="0" distR="0" wp14:anchorId="023DCE2D" wp14:editId="0288480E">
            <wp:extent cx="5400040" cy="3722370"/>
            <wp:effectExtent l="0" t="0" r="0" b="0"/>
            <wp:docPr id="5" name="Imagen 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10;&#10;Descripción generada automáticamente"/>
                    <pic:cNvPicPr/>
                  </pic:nvPicPr>
                  <pic:blipFill>
                    <a:blip r:embed="rId6"/>
                    <a:stretch>
                      <a:fillRect/>
                    </a:stretch>
                  </pic:blipFill>
                  <pic:spPr>
                    <a:xfrm>
                      <a:off x="0" y="0"/>
                      <a:ext cx="5400040" cy="3722370"/>
                    </a:xfrm>
                    <a:prstGeom prst="rect">
                      <a:avLst/>
                    </a:prstGeom>
                  </pic:spPr>
                </pic:pic>
              </a:graphicData>
            </a:graphic>
          </wp:inline>
        </w:drawing>
      </w:r>
    </w:p>
    <w:p w14:paraId="24FAF043" w14:textId="54846D1B" w:rsidR="000131B9" w:rsidRDefault="000131B9" w:rsidP="000131B9">
      <w:pPr>
        <w:pStyle w:val="Prrafodelista"/>
        <w:numPr>
          <w:ilvl w:val="0"/>
          <w:numId w:val="1"/>
        </w:numPr>
      </w:pPr>
      <w:r>
        <w:t xml:space="preserve">Flash programming: </w:t>
      </w:r>
      <w:proofErr w:type="spellStart"/>
      <w:r>
        <w:t>Uniflash</w:t>
      </w:r>
      <w:proofErr w:type="spellEnd"/>
    </w:p>
    <w:p w14:paraId="3E5B4ABB" w14:textId="775A7EB8" w:rsidR="00823164" w:rsidRDefault="00823164" w:rsidP="000131B9">
      <w:pPr>
        <w:pStyle w:val="Prrafodelista"/>
        <w:numPr>
          <w:ilvl w:val="0"/>
          <w:numId w:val="1"/>
        </w:numPr>
      </w:pPr>
      <w:r>
        <w:lastRenderedPageBreak/>
        <w:t>Functional mode</w:t>
      </w:r>
      <w:r w:rsidR="000131B9">
        <w:t xml:space="preserve">: </w:t>
      </w:r>
      <w:proofErr w:type="spellStart"/>
      <w:r>
        <w:t>mmWave</w:t>
      </w:r>
      <w:proofErr w:type="spellEnd"/>
      <w:r>
        <w:t xml:space="preserve"> Demo Visualizer</w:t>
      </w:r>
    </w:p>
    <w:p w14:paraId="6F31DE1D" w14:textId="65BC57D8" w:rsidR="00C36D59" w:rsidRPr="009C744D" w:rsidRDefault="00C36D59" w:rsidP="000131B9">
      <w:pPr>
        <w:pStyle w:val="Prrafodelista"/>
        <w:numPr>
          <w:ilvl w:val="0"/>
          <w:numId w:val="1"/>
        </w:numPr>
      </w:pPr>
      <w:r>
        <w:t>Debug or development mode</w:t>
      </w:r>
      <w:r w:rsidR="000131B9">
        <w:t>:</w:t>
      </w:r>
      <w:r>
        <w:t xml:space="preserve"> DCA1000</w:t>
      </w:r>
    </w:p>
    <w:p w14:paraId="237AAEE3" w14:textId="17348BDE" w:rsidR="00B60346" w:rsidRPr="009552E8" w:rsidRDefault="00B60346" w:rsidP="00B60346">
      <w:pPr>
        <w:pStyle w:val="Ttulo1"/>
        <w:rPr>
          <w:lang w:val="es-ES"/>
        </w:rPr>
      </w:pPr>
      <w:proofErr w:type="spellStart"/>
      <w:r w:rsidRPr="009552E8">
        <w:rPr>
          <w:lang w:val="es-ES"/>
        </w:rPr>
        <w:t>Chirps</w:t>
      </w:r>
      <w:proofErr w:type="spellEnd"/>
    </w:p>
    <w:p w14:paraId="05CE99AE" w14:textId="04C78323" w:rsidR="003241CC" w:rsidRPr="009552E8" w:rsidRDefault="009552E8" w:rsidP="000054DA">
      <w:pPr>
        <w:jc w:val="both"/>
        <w:rPr>
          <w:lang w:val="es-ES"/>
        </w:rPr>
      </w:pPr>
      <w:r w:rsidRPr="009552E8">
        <w:rPr>
          <w:lang w:val="es-ES"/>
        </w:rPr>
        <w:t>En la banda b</w:t>
      </w:r>
      <w:r>
        <w:rPr>
          <w:lang w:val="es-ES"/>
        </w:rPr>
        <w:t xml:space="preserve">ase compleja, </w:t>
      </w:r>
      <w:r w:rsidR="0046777A">
        <w:rPr>
          <w:lang w:val="es-ES"/>
        </w:rPr>
        <w:t>el modelo en el dominio del tiempo de la señal</w:t>
      </w:r>
      <w:r w:rsidR="001E1A25">
        <w:rPr>
          <w:lang w:val="es-ES"/>
        </w:rPr>
        <w:t xml:space="preserve"> del pulso</w:t>
      </w:r>
      <w:r w:rsidR="0046777A">
        <w:rPr>
          <w:lang w:val="es-ES"/>
        </w:rPr>
        <w:t xml:space="preserve"> </w:t>
      </w:r>
      <w:r w:rsidR="004467E0">
        <w:rPr>
          <w:lang w:val="es-ES"/>
        </w:rPr>
        <w:t xml:space="preserve">generada por el mixer (frecuencia intermedia), que consiste en </w:t>
      </w:r>
      <w:r w:rsidR="003241CC">
        <w:rPr>
          <w:lang w:val="es-ES"/>
        </w:rPr>
        <w:t xml:space="preserve">componente en fase (I, </w:t>
      </w:r>
      <w:proofErr w:type="spellStart"/>
      <w:r w:rsidR="003241CC">
        <w:rPr>
          <w:lang w:val="es-ES"/>
        </w:rPr>
        <w:t>in-phase</w:t>
      </w:r>
      <w:proofErr w:type="spellEnd"/>
      <w:r w:rsidR="003241CC">
        <w:rPr>
          <w:lang w:val="es-ES"/>
        </w:rPr>
        <w:t xml:space="preserve">) y en cuadratura (Q, </w:t>
      </w:r>
      <w:proofErr w:type="spellStart"/>
      <w:r w:rsidR="003241CC">
        <w:rPr>
          <w:lang w:val="es-ES"/>
        </w:rPr>
        <w:t>quadrature</w:t>
      </w:r>
      <w:proofErr w:type="spellEnd"/>
      <w:r w:rsidR="003241CC">
        <w:rPr>
          <w:lang w:val="es-ES"/>
        </w:rPr>
        <w:t>), se define como</w:t>
      </w:r>
    </w:p>
    <w:p w14:paraId="758CFFCE" w14:textId="6E54863B" w:rsidR="000054DA" w:rsidRPr="003241CC" w:rsidRDefault="000054DA" w:rsidP="000054DA">
      <w:pPr>
        <w:jc w:val="center"/>
        <w:rPr>
          <w:lang w:val="es-ES"/>
        </w:rPr>
      </w:pPr>
      <w:r>
        <w:rPr>
          <w:rFonts w:ascii="Cambria Math" w:hAnsi="Cambria Math" w:cs="Cambria Math"/>
        </w:rPr>
        <w:t>𝑠</w:t>
      </w:r>
      <w:r w:rsidRPr="003241CC">
        <w:rPr>
          <w:lang w:val="es-ES"/>
        </w:rPr>
        <w:t>(</w:t>
      </w:r>
      <w:r>
        <w:rPr>
          <w:rFonts w:ascii="Cambria Math" w:hAnsi="Cambria Math" w:cs="Cambria Math"/>
        </w:rPr>
        <w:t>𝑡</w:t>
      </w:r>
      <w:r w:rsidRPr="003241CC">
        <w:rPr>
          <w:lang w:val="es-ES"/>
        </w:rPr>
        <w:t xml:space="preserve">) = </w:t>
      </w:r>
      <w:r>
        <w:rPr>
          <w:rFonts w:ascii="Cambria Math" w:hAnsi="Cambria Math" w:cs="Cambria Math"/>
        </w:rPr>
        <w:t>𝑠𝐼</w:t>
      </w:r>
      <w:r w:rsidRPr="003241CC">
        <w:rPr>
          <w:lang w:val="es-ES"/>
        </w:rPr>
        <w:t>(</w:t>
      </w:r>
      <w:r>
        <w:rPr>
          <w:rFonts w:ascii="Cambria Math" w:hAnsi="Cambria Math" w:cs="Cambria Math"/>
        </w:rPr>
        <w:t>𝑡</w:t>
      </w:r>
      <w:r w:rsidRPr="003241CC">
        <w:rPr>
          <w:lang w:val="es-ES"/>
        </w:rPr>
        <w:t xml:space="preserve">) + </w:t>
      </w:r>
      <w:r>
        <w:rPr>
          <w:rFonts w:ascii="Cambria Math" w:hAnsi="Cambria Math" w:cs="Cambria Math"/>
        </w:rPr>
        <w:t>𝑠𝑄</w:t>
      </w:r>
      <w:r w:rsidRPr="003241CC">
        <w:rPr>
          <w:lang w:val="es-ES"/>
        </w:rPr>
        <w:t>(</w:t>
      </w:r>
      <w:r>
        <w:rPr>
          <w:rFonts w:ascii="Cambria Math" w:hAnsi="Cambria Math" w:cs="Cambria Math"/>
        </w:rPr>
        <w:t>𝑡</w:t>
      </w:r>
      <w:r w:rsidRPr="003241CC">
        <w:rPr>
          <w:lang w:val="es-ES"/>
        </w:rPr>
        <w:t xml:space="preserve">) = </w:t>
      </w:r>
      <w:proofErr w:type="spellStart"/>
      <w:r w:rsidRPr="003241CC">
        <w:rPr>
          <w:lang w:val="es-ES"/>
        </w:rPr>
        <w:t>exp</w:t>
      </w:r>
      <w:proofErr w:type="spellEnd"/>
      <w:r w:rsidRPr="003241CC">
        <w:rPr>
          <w:lang w:val="es-ES"/>
        </w:rPr>
        <w:t>(</w:t>
      </w:r>
      <w:r>
        <w:rPr>
          <w:rFonts w:ascii="Cambria Math" w:hAnsi="Cambria Math" w:cs="Cambria Math"/>
        </w:rPr>
        <w:t>𝑗</w:t>
      </w:r>
      <w:r w:rsidRPr="003241CC">
        <w:rPr>
          <w:lang w:val="es-ES"/>
        </w:rPr>
        <w:t>2</w:t>
      </w:r>
      <w:r>
        <w:rPr>
          <w:rFonts w:ascii="Cambria Math" w:hAnsi="Cambria Math" w:cs="Cambria Math"/>
        </w:rPr>
        <w:t>𝜋</w:t>
      </w:r>
      <w:r w:rsidRPr="003241CC">
        <w:rPr>
          <w:lang w:val="es-ES"/>
        </w:rPr>
        <w:t>(</w:t>
      </w:r>
      <w:r>
        <w:rPr>
          <w:rFonts w:ascii="Cambria Math" w:hAnsi="Cambria Math" w:cs="Cambria Math"/>
        </w:rPr>
        <w:t>𝑓</w:t>
      </w:r>
      <w:r w:rsidRPr="003241CC">
        <w:rPr>
          <w:vertAlign w:val="subscript"/>
          <w:lang w:val="es-ES"/>
        </w:rPr>
        <w:t>0</w:t>
      </w:r>
      <w:r>
        <w:rPr>
          <w:rFonts w:ascii="Cambria Math" w:hAnsi="Cambria Math" w:cs="Cambria Math"/>
        </w:rPr>
        <w:t>𝜏</w:t>
      </w:r>
      <w:r w:rsidRPr="003241CC">
        <w:rPr>
          <w:lang w:val="es-ES"/>
        </w:rPr>
        <w:t xml:space="preserve"> + </w:t>
      </w:r>
      <w:r w:rsidR="00827F60" w:rsidRPr="00827F60">
        <w:rPr>
          <w:rFonts w:ascii="Cambria Math" w:hAnsi="Cambria Math" w:cs="Cambria Math"/>
          <w:i/>
          <w:iCs/>
          <w:lang w:val="es-ES"/>
        </w:rPr>
        <w:t>k</w:t>
      </w:r>
      <w:r>
        <w:rPr>
          <w:rFonts w:ascii="Cambria Math" w:hAnsi="Cambria Math" w:cs="Cambria Math"/>
        </w:rPr>
        <w:t>𝑡𝜏</w:t>
      </w:r>
      <w:r w:rsidRPr="003241CC">
        <w:rPr>
          <w:lang w:val="es-ES"/>
        </w:rPr>
        <w:t xml:space="preserve"> − 0.5</w:t>
      </w:r>
      <w:r>
        <w:rPr>
          <w:rFonts w:ascii="Cambria Math" w:hAnsi="Cambria Math" w:cs="Cambria Math"/>
        </w:rPr>
        <w:t>𝐾𝜏</w:t>
      </w:r>
      <w:r w:rsidRPr="003241CC">
        <w:rPr>
          <w:vertAlign w:val="superscript"/>
          <w:lang w:val="es-ES"/>
        </w:rPr>
        <w:t>2</w:t>
      </w:r>
      <w:r w:rsidRPr="003241CC">
        <w:rPr>
          <w:lang w:val="es-ES"/>
        </w:rPr>
        <w:t xml:space="preserve">)) , 0 ≤ </w:t>
      </w:r>
      <w:r>
        <w:rPr>
          <w:rFonts w:ascii="Cambria Math" w:hAnsi="Cambria Math" w:cs="Cambria Math"/>
        </w:rPr>
        <w:t>𝑡</w:t>
      </w:r>
      <w:r w:rsidRPr="003241CC">
        <w:rPr>
          <w:lang w:val="es-ES"/>
        </w:rPr>
        <w:t xml:space="preserve"> ≤ </w:t>
      </w:r>
      <w:r>
        <w:rPr>
          <w:rFonts w:ascii="Cambria Math" w:hAnsi="Cambria Math" w:cs="Cambria Math"/>
        </w:rPr>
        <w:t>𝑇</w:t>
      </w:r>
    </w:p>
    <w:p w14:paraId="55E66F8E" w14:textId="46A54C73" w:rsidR="000054DA" w:rsidRPr="001E1A25" w:rsidRDefault="003241CC" w:rsidP="001E1A25">
      <w:pPr>
        <w:jc w:val="both"/>
        <w:rPr>
          <w:lang w:val="es-ES"/>
        </w:rPr>
      </w:pPr>
      <w:r w:rsidRPr="0094333E">
        <w:rPr>
          <w:lang w:val="es-ES"/>
        </w:rPr>
        <w:t>donde</w:t>
      </w:r>
      <w:r w:rsidR="000054DA" w:rsidRPr="0094333E">
        <w:rPr>
          <w:lang w:val="es-ES"/>
        </w:rPr>
        <w:t xml:space="preserve"> </w:t>
      </w:r>
      <w:r w:rsidR="000054DA">
        <w:rPr>
          <w:rFonts w:ascii="Cambria Math" w:hAnsi="Cambria Math" w:cs="Cambria Math"/>
        </w:rPr>
        <w:t>𝑓</w:t>
      </w:r>
      <w:r w:rsidR="000054DA" w:rsidRPr="0094333E">
        <w:rPr>
          <w:vertAlign w:val="subscript"/>
          <w:lang w:val="es-ES"/>
        </w:rPr>
        <w:t>0</w:t>
      </w:r>
      <w:r w:rsidR="000054DA" w:rsidRPr="0094333E">
        <w:rPr>
          <w:lang w:val="es-ES"/>
        </w:rPr>
        <w:t xml:space="preserve"> </w:t>
      </w:r>
      <w:r w:rsidRPr="0094333E">
        <w:rPr>
          <w:lang w:val="es-ES"/>
        </w:rPr>
        <w:t xml:space="preserve">es la frecuencia </w:t>
      </w:r>
      <w:r w:rsidR="00827F60" w:rsidRPr="0094333E">
        <w:rPr>
          <w:lang w:val="es-ES"/>
        </w:rPr>
        <w:t>inicial del chirp</w:t>
      </w:r>
      <w:r w:rsidR="000054DA" w:rsidRPr="0094333E">
        <w:rPr>
          <w:lang w:val="es-ES"/>
        </w:rPr>
        <w:t xml:space="preserve">, </w:t>
      </w:r>
      <w:r w:rsidR="00827F60" w:rsidRPr="0094333E">
        <w:rPr>
          <w:rFonts w:ascii="Cambria Math" w:hAnsi="Cambria Math" w:cs="Cambria Math"/>
          <w:i/>
          <w:iCs/>
          <w:lang w:val="es-ES"/>
        </w:rPr>
        <w:t>k</w:t>
      </w:r>
      <w:r w:rsidR="000054DA" w:rsidRPr="0094333E">
        <w:rPr>
          <w:lang w:val="es-ES"/>
        </w:rPr>
        <w:t xml:space="preserve"> = </w:t>
      </w:r>
      <w:r w:rsidR="000054DA">
        <w:rPr>
          <w:rFonts w:ascii="Cambria Math" w:hAnsi="Cambria Math" w:cs="Cambria Math"/>
        </w:rPr>
        <w:t>𝐵</w:t>
      </w:r>
      <w:r w:rsidR="000054DA" w:rsidRPr="0094333E">
        <w:rPr>
          <w:lang w:val="es-ES"/>
        </w:rPr>
        <w:t>/</w:t>
      </w:r>
      <w:r w:rsidR="000054DA">
        <w:rPr>
          <w:rFonts w:ascii="Cambria Math" w:hAnsi="Cambria Math" w:cs="Cambria Math"/>
        </w:rPr>
        <w:t>𝑇</w:t>
      </w:r>
      <w:r w:rsidR="000054DA" w:rsidRPr="0094333E">
        <w:rPr>
          <w:lang w:val="es-ES"/>
        </w:rPr>
        <w:t xml:space="preserve"> </w:t>
      </w:r>
      <w:r w:rsidR="00827F60" w:rsidRPr="0094333E">
        <w:rPr>
          <w:lang w:val="es-ES"/>
        </w:rPr>
        <w:t xml:space="preserve">es la pendiente </w:t>
      </w:r>
      <w:r w:rsidR="009212B9" w:rsidRPr="0094333E">
        <w:rPr>
          <w:lang w:val="es-ES"/>
        </w:rPr>
        <w:t>calculada</w:t>
      </w:r>
      <w:r w:rsidR="0094333E" w:rsidRPr="0094333E">
        <w:rPr>
          <w:lang w:val="es-ES"/>
        </w:rPr>
        <w:t xml:space="preserve"> a partir </w:t>
      </w:r>
      <w:r w:rsidR="0094333E">
        <w:rPr>
          <w:lang w:val="es-ES"/>
        </w:rPr>
        <w:t>del ancho de banda válido</w:t>
      </w:r>
      <w:r w:rsidR="000054DA" w:rsidRPr="0094333E">
        <w:rPr>
          <w:lang w:val="es-ES"/>
        </w:rPr>
        <w:t xml:space="preserve"> </w:t>
      </w:r>
      <w:r w:rsidR="000054DA">
        <w:rPr>
          <w:rFonts w:ascii="Cambria Math" w:hAnsi="Cambria Math" w:cs="Cambria Math"/>
        </w:rPr>
        <w:t>𝐵</w:t>
      </w:r>
      <w:r w:rsidR="000054DA" w:rsidRPr="0094333E">
        <w:rPr>
          <w:lang w:val="es-ES"/>
        </w:rPr>
        <w:t xml:space="preserve">, </w:t>
      </w:r>
      <w:r w:rsidR="0094333E">
        <w:rPr>
          <w:lang w:val="es-ES"/>
        </w:rPr>
        <w:t xml:space="preserve">y la duración del chirp </w:t>
      </w:r>
      <w:r w:rsidR="000054DA">
        <w:rPr>
          <w:rFonts w:ascii="Cambria Math" w:hAnsi="Cambria Math" w:cs="Cambria Math"/>
        </w:rPr>
        <w:t>𝑇</w:t>
      </w:r>
      <w:r w:rsidR="000054DA" w:rsidRPr="0094333E">
        <w:rPr>
          <w:lang w:val="es-ES"/>
        </w:rPr>
        <w:t xml:space="preserve">. </w:t>
      </w:r>
      <w:r w:rsidR="000054DA">
        <w:rPr>
          <w:rFonts w:ascii="Cambria Math" w:hAnsi="Cambria Math" w:cs="Cambria Math"/>
        </w:rPr>
        <w:t>𝜏</w:t>
      </w:r>
      <w:r w:rsidR="000054DA" w:rsidRPr="005028C5">
        <w:rPr>
          <w:lang w:val="es-ES"/>
        </w:rPr>
        <w:t xml:space="preserve"> </w:t>
      </w:r>
      <w:r w:rsidR="00D735C1" w:rsidRPr="005028C5">
        <w:rPr>
          <w:lang w:val="es-ES"/>
        </w:rPr>
        <w:t xml:space="preserve">es el desfase de ida y Vuelta de la señal </w:t>
      </w:r>
      <w:r w:rsidR="005028C5" w:rsidRPr="005028C5">
        <w:rPr>
          <w:lang w:val="es-ES"/>
        </w:rPr>
        <w:t>reflejada</w:t>
      </w:r>
      <w:r w:rsidR="00D735C1" w:rsidRPr="005028C5">
        <w:rPr>
          <w:lang w:val="es-ES"/>
        </w:rPr>
        <w:t xml:space="preserve"> asumiendo un único </w:t>
      </w:r>
      <w:r w:rsidR="005028C5" w:rsidRPr="005028C5">
        <w:rPr>
          <w:lang w:val="es-ES"/>
        </w:rPr>
        <w:t>dispersor ideal en la escena, y</w:t>
      </w:r>
      <w:r w:rsidR="005028C5">
        <w:rPr>
          <w:lang w:val="es-ES"/>
        </w:rPr>
        <w:t xml:space="preserve"> el término</w:t>
      </w:r>
      <w:r w:rsidR="000054DA" w:rsidRPr="005028C5">
        <w:rPr>
          <w:lang w:val="es-ES"/>
        </w:rPr>
        <w:t xml:space="preserve"> </w:t>
      </w:r>
      <w:r w:rsidR="000054DA">
        <w:rPr>
          <w:rFonts w:ascii="Cambria Math" w:hAnsi="Cambria Math" w:cs="Cambria Math"/>
        </w:rPr>
        <w:t>𝐾𝜏</w:t>
      </w:r>
      <w:r w:rsidR="000054DA" w:rsidRPr="005028C5">
        <w:rPr>
          <w:lang w:val="es-ES"/>
        </w:rPr>
        <w:t xml:space="preserve"> </w:t>
      </w:r>
      <w:r w:rsidR="005028C5">
        <w:rPr>
          <w:lang w:val="es-ES"/>
        </w:rPr>
        <w:t>es la frecuencia</w:t>
      </w:r>
      <w:r w:rsidR="001E1A25">
        <w:rPr>
          <w:lang w:val="es-ES"/>
        </w:rPr>
        <w:t xml:space="preserve"> del pulso</w:t>
      </w:r>
      <w:r w:rsidR="005028C5">
        <w:rPr>
          <w:lang w:val="es-ES"/>
        </w:rPr>
        <w:t xml:space="preserve"> que lleva la información sobre el rango de este dispersor.</w:t>
      </w:r>
    </w:p>
    <w:p w14:paraId="37F50FED" w14:textId="4AEE8D5F" w:rsidR="00CD31FE" w:rsidRDefault="00BB30A3" w:rsidP="009212B9">
      <w:pPr>
        <w:jc w:val="center"/>
      </w:pPr>
      <w:r w:rsidRPr="00BB30A3">
        <w:rPr>
          <w:noProof/>
        </w:rPr>
        <w:drawing>
          <wp:inline distT="0" distB="0" distL="0" distR="0" wp14:anchorId="1BD4C9A6" wp14:editId="5633D72D">
            <wp:extent cx="5400040" cy="2353310"/>
            <wp:effectExtent l="0" t="0" r="0" b="889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7"/>
                    <a:stretch>
                      <a:fillRect/>
                    </a:stretch>
                  </pic:blipFill>
                  <pic:spPr>
                    <a:xfrm>
                      <a:off x="0" y="0"/>
                      <a:ext cx="5400040" cy="2353310"/>
                    </a:xfrm>
                    <a:prstGeom prst="rect">
                      <a:avLst/>
                    </a:prstGeom>
                  </pic:spPr>
                </pic:pic>
              </a:graphicData>
            </a:graphic>
          </wp:inline>
        </w:drawing>
      </w:r>
    </w:p>
    <w:p w14:paraId="3CB253EC" w14:textId="578F5DB1" w:rsidR="00A4675E" w:rsidRDefault="00A4675E" w:rsidP="00A4675E">
      <w:pPr>
        <w:jc w:val="center"/>
      </w:pPr>
      <w:r w:rsidRPr="00A4675E">
        <w:rPr>
          <w:noProof/>
        </w:rPr>
        <w:drawing>
          <wp:inline distT="0" distB="0" distL="0" distR="0" wp14:anchorId="320A3C9F" wp14:editId="610574EB">
            <wp:extent cx="5400040" cy="1815465"/>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a:stretch>
                      <a:fillRect/>
                    </a:stretch>
                  </pic:blipFill>
                  <pic:spPr>
                    <a:xfrm>
                      <a:off x="0" y="0"/>
                      <a:ext cx="5400040" cy="1815465"/>
                    </a:xfrm>
                    <a:prstGeom prst="rect">
                      <a:avLst/>
                    </a:prstGeom>
                  </pic:spPr>
                </pic:pic>
              </a:graphicData>
            </a:graphic>
          </wp:inline>
        </w:drawing>
      </w:r>
    </w:p>
    <w:p w14:paraId="390B6B76" w14:textId="590528B9" w:rsidR="0032734F" w:rsidRDefault="0032734F" w:rsidP="00D075F8">
      <w:pPr>
        <w:jc w:val="both"/>
        <w:rPr>
          <w:rFonts w:eastAsiaTheme="minorEastAsia"/>
          <w:lang w:val="es-ES"/>
        </w:rPr>
      </w:pPr>
      <w:r w:rsidRPr="00651E31">
        <w:rPr>
          <w:lang w:val="es-ES"/>
        </w:rPr>
        <w:t xml:space="preserve">Podemos observar que </w:t>
      </w:r>
      <w:r w:rsidR="00D93124" w:rsidRPr="00651E31">
        <w:rPr>
          <w:lang w:val="es-ES"/>
        </w:rPr>
        <w:t xml:space="preserve">el </w:t>
      </w:r>
      <w:r w:rsidR="00651E31" w:rsidRPr="00651E31">
        <w:rPr>
          <w:lang w:val="es-ES"/>
        </w:rPr>
        <w:t>d</w:t>
      </w:r>
      <w:r w:rsidR="00651E31">
        <w:rPr>
          <w:lang w:val="es-ES"/>
        </w:rPr>
        <w:t xml:space="preserve">ispositivo no utiliza siempre el ancho de banda total del radar, mientras que el ancho de banda efectivo depende de otros parámetros. El dispositivo transmite una sucesión de </w:t>
      </w:r>
      <w:proofErr w:type="spellStart"/>
      <w:r w:rsidR="00651E31">
        <w:rPr>
          <w:lang w:val="es-ES"/>
        </w:rPr>
        <w:t>chirps</w:t>
      </w:r>
      <w:proofErr w:type="spellEnd"/>
      <w:r w:rsidR="00651E31">
        <w:rPr>
          <w:lang w:val="es-ES"/>
        </w:rPr>
        <w:t xml:space="preserve">, que se agrupan dentro de un </w:t>
      </w:r>
      <w:proofErr w:type="spellStart"/>
      <w:r w:rsidR="00651E31">
        <w:rPr>
          <w:lang w:val="es-ES"/>
        </w:rPr>
        <w:t>frame</w:t>
      </w:r>
      <w:proofErr w:type="spellEnd"/>
      <w:r w:rsidR="00651E31">
        <w:rPr>
          <w:lang w:val="es-ES"/>
        </w:rPr>
        <w:t xml:space="preserve"> y cada </w:t>
      </w:r>
      <w:proofErr w:type="spellStart"/>
      <w:r w:rsidR="00651E31">
        <w:rPr>
          <w:lang w:val="es-ES"/>
        </w:rPr>
        <w:t>frame</w:t>
      </w:r>
      <w:proofErr w:type="spellEnd"/>
      <w:r w:rsidR="00651E31">
        <w:rPr>
          <w:lang w:val="es-ES"/>
        </w:rPr>
        <w:t xml:space="preserve"> tiene una duración denominada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periodicity</m:t>
            </m:r>
          </m:sub>
        </m:sSub>
      </m:oMath>
      <w:r w:rsidR="00651E31">
        <w:rPr>
          <w:rFonts w:eastAsiaTheme="minorEastAsia"/>
          <w:lang w:val="es-ES"/>
        </w:rPr>
        <w:t xml:space="preserve">. </w:t>
      </w:r>
      <w:r w:rsidR="00651E31" w:rsidRPr="002851DA">
        <w:rPr>
          <w:rFonts w:eastAsiaTheme="minorEastAsia"/>
          <w:lang w:val="es-ES"/>
        </w:rPr>
        <w:t>El</w:t>
      </w:r>
      <w:r w:rsidR="002851DA" w:rsidRPr="002851DA">
        <w:rPr>
          <w:rFonts w:eastAsiaTheme="minorEastAsia"/>
          <w:lang w:val="es-ES"/>
        </w:rPr>
        <w:t xml:space="preserve"> </w:t>
      </w:r>
      <w:r w:rsidR="002851DA">
        <w:rPr>
          <w:rFonts w:eastAsiaTheme="minorEastAsia"/>
          <w:lang w:val="es-ES"/>
        </w:rPr>
        <w:t xml:space="preserve">ADC </w:t>
      </w:r>
      <w:proofErr w:type="spellStart"/>
      <w:r w:rsidR="002851DA">
        <w:rPr>
          <w:rFonts w:eastAsiaTheme="minorEastAsia"/>
          <w:lang w:val="es-ES"/>
        </w:rPr>
        <w:t>Sampling</w:t>
      </w:r>
      <w:proofErr w:type="spellEnd"/>
      <w:r w:rsidR="002851DA">
        <w:rPr>
          <w:rFonts w:eastAsiaTheme="minorEastAsia"/>
          <w:lang w:val="es-ES"/>
        </w:rPr>
        <w:t xml:space="preserve"> Time</w:t>
      </w:r>
      <w:r w:rsidR="002851DA" w:rsidRPr="002851DA">
        <w:rPr>
          <w:rFonts w:eastAsiaTheme="minorEastAsia"/>
          <w:lang w:val="es-ES"/>
        </w:rPr>
        <w:t xml:space="preserve"> es el period</w:t>
      </w:r>
      <w:r w:rsidR="002851DA">
        <w:rPr>
          <w:rFonts w:eastAsiaTheme="minorEastAsia"/>
          <w:lang w:val="es-ES"/>
        </w:rPr>
        <w:t>o</w:t>
      </w:r>
      <w:r w:rsidR="002851DA" w:rsidRPr="002851DA">
        <w:rPr>
          <w:rFonts w:eastAsiaTheme="minorEastAsia"/>
          <w:lang w:val="es-ES"/>
        </w:rPr>
        <w:t xml:space="preserve"> </w:t>
      </w:r>
      <w:r w:rsidR="002851DA">
        <w:rPr>
          <w:rFonts w:eastAsiaTheme="minorEastAsia"/>
          <w:lang w:val="es-ES"/>
        </w:rPr>
        <w:t xml:space="preserve">dentro del cual el dispositivo muestrea la señal del pulso. El ADC </w:t>
      </w:r>
      <w:proofErr w:type="spellStart"/>
      <w:r w:rsidR="002851DA">
        <w:rPr>
          <w:rFonts w:eastAsiaTheme="minorEastAsia"/>
          <w:lang w:val="es-ES"/>
        </w:rPr>
        <w:t>Valid</w:t>
      </w:r>
      <w:proofErr w:type="spellEnd"/>
      <w:r w:rsidR="002851DA">
        <w:rPr>
          <w:rFonts w:eastAsiaTheme="minorEastAsia"/>
          <w:lang w:val="es-ES"/>
        </w:rPr>
        <w:t xml:space="preserve"> </w:t>
      </w:r>
      <w:proofErr w:type="spellStart"/>
      <w:r w:rsidR="002851DA">
        <w:rPr>
          <w:rFonts w:eastAsiaTheme="minorEastAsia"/>
          <w:lang w:val="es-ES"/>
        </w:rPr>
        <w:t>Start</w:t>
      </w:r>
      <w:proofErr w:type="spellEnd"/>
      <w:r w:rsidR="002851DA">
        <w:rPr>
          <w:rFonts w:eastAsiaTheme="minorEastAsia"/>
          <w:lang w:val="es-ES"/>
        </w:rPr>
        <w:t xml:space="preserve"> Time </w:t>
      </w:r>
      <w:r w:rsidR="00CA7642">
        <w:rPr>
          <w:rFonts w:eastAsiaTheme="minorEastAsia"/>
          <w:lang w:val="es-ES"/>
        </w:rPr>
        <w:t xml:space="preserve">es usado para evitar la primera parte de la rampa, que no es lineal y puede causar distorsión dentro de la señal. El Idle Time se utiliza para esperar </w:t>
      </w:r>
      <w:r w:rsidR="001C6342">
        <w:rPr>
          <w:rFonts w:eastAsiaTheme="minorEastAsia"/>
          <w:lang w:val="es-ES"/>
        </w:rPr>
        <w:t xml:space="preserve">el reinicio del generador de la rampa. </w:t>
      </w:r>
      <w:r w:rsidR="001C6342" w:rsidRPr="001C6342">
        <w:rPr>
          <w:rFonts w:eastAsiaTheme="minorEastAsia"/>
          <w:lang w:val="es-ES"/>
        </w:rPr>
        <w:t>El tiempo de adquisición depende de estos parámetros, y vie</w:t>
      </w:r>
      <w:r w:rsidR="001C6342">
        <w:rPr>
          <w:rFonts w:eastAsiaTheme="minorEastAsia"/>
          <w:lang w:val="es-ES"/>
        </w:rPr>
        <w:t xml:space="preserve">ne dado por el valor de </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periodicity</m:t>
            </m:r>
          </m:sub>
        </m:sSub>
      </m:oMath>
      <w:r w:rsidR="001C6342">
        <w:rPr>
          <w:rFonts w:eastAsiaTheme="minorEastAsia"/>
          <w:lang w:val="es-ES"/>
        </w:rPr>
        <w:t xml:space="preserve"> multiplicado por el número de frames</w:t>
      </w:r>
      <w:r w:rsidR="00A702B8">
        <w:rPr>
          <w:rFonts w:eastAsiaTheme="minorEastAsia"/>
          <w:lang w:val="es-ES"/>
        </w:rPr>
        <w:t xml:space="preserve">. El valor de </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periodicity</m:t>
            </m:r>
          </m:sub>
        </m:sSub>
      </m:oMath>
      <w:r w:rsidR="00A702B8">
        <w:rPr>
          <w:rFonts w:eastAsiaTheme="minorEastAsia"/>
          <w:lang w:val="es-ES"/>
        </w:rPr>
        <w:t xml:space="preserve"> debe ser al menos igual al tiempo total de un chirp mul</w:t>
      </w:r>
      <w:proofErr w:type="spellStart"/>
      <w:r w:rsidR="00A702B8">
        <w:rPr>
          <w:rFonts w:eastAsiaTheme="minorEastAsia"/>
          <w:lang w:val="es-ES"/>
        </w:rPr>
        <w:t>tiplicado</w:t>
      </w:r>
      <w:proofErr w:type="spellEnd"/>
      <w:r w:rsidR="00A702B8">
        <w:rPr>
          <w:rFonts w:eastAsiaTheme="minorEastAsia"/>
          <w:lang w:val="es-ES"/>
        </w:rPr>
        <w:t xml:space="preserve"> por el número de </w:t>
      </w:r>
      <w:proofErr w:type="spellStart"/>
      <w:r w:rsidR="00A702B8">
        <w:rPr>
          <w:rFonts w:eastAsiaTheme="minorEastAsia"/>
          <w:lang w:val="es-ES"/>
        </w:rPr>
        <w:t>chirps</w:t>
      </w:r>
      <w:proofErr w:type="spellEnd"/>
      <w:r w:rsidR="00A702B8">
        <w:rPr>
          <w:rFonts w:eastAsiaTheme="minorEastAsia"/>
          <w:lang w:val="es-ES"/>
        </w:rPr>
        <w:t xml:space="preserve"> por </w:t>
      </w:r>
      <w:proofErr w:type="spellStart"/>
      <w:r w:rsidR="00A702B8">
        <w:rPr>
          <w:rFonts w:eastAsiaTheme="minorEastAsia"/>
          <w:lang w:val="es-ES"/>
        </w:rPr>
        <w:t>frame</w:t>
      </w:r>
      <w:proofErr w:type="spellEnd"/>
      <w:r w:rsidR="007151BF">
        <w:rPr>
          <w:rFonts w:eastAsiaTheme="minorEastAsia"/>
          <w:lang w:val="es-ES"/>
        </w:rPr>
        <w:t>.</w:t>
      </w:r>
    </w:p>
    <w:p w14:paraId="35F816DA" w14:textId="37B963C5" w:rsidR="00051BF9" w:rsidRPr="00051BF9" w:rsidRDefault="00051BF9" w:rsidP="00D075F8">
      <w:pPr>
        <w:jc w:val="both"/>
      </w:pPr>
      <w:r w:rsidRPr="00051BF9">
        <w:rPr>
          <w:highlight w:val="lightGray"/>
        </w:rPr>
        <w:lastRenderedPageBreak/>
        <w:t xml:space="preserve">The FMCW waveform with L consecutive linear FM chirps (or sweeps) can be expressed as s(t) = ∑L−1 l=0 x(t − </w:t>
      </w:r>
      <w:proofErr w:type="spellStart"/>
      <w:r w:rsidRPr="00051BF9">
        <w:rPr>
          <w:highlight w:val="lightGray"/>
        </w:rPr>
        <w:t>lTc</w:t>
      </w:r>
      <w:proofErr w:type="spellEnd"/>
      <w:r w:rsidRPr="00051BF9">
        <w:rPr>
          <w:highlight w:val="lightGray"/>
        </w:rPr>
        <w:t xml:space="preserve">), where the individual chirps are given by x(t) = </w:t>
      </w:r>
      <w:proofErr w:type="spellStart"/>
      <w:r w:rsidRPr="00051BF9">
        <w:rPr>
          <w:highlight w:val="lightGray"/>
        </w:rPr>
        <w:t>ej</w:t>
      </w:r>
      <w:proofErr w:type="spellEnd"/>
      <w:r w:rsidRPr="00051BF9">
        <w:rPr>
          <w:highlight w:val="lightGray"/>
          <w:lang w:val="es-ES"/>
        </w:rPr>
        <w:t>φ</w:t>
      </w:r>
      <w:r w:rsidRPr="00051BF9">
        <w:rPr>
          <w:highlight w:val="lightGray"/>
        </w:rPr>
        <w:t>(t)</w:t>
      </w:r>
      <w:proofErr w:type="spellStart"/>
      <w:r w:rsidRPr="00051BF9">
        <w:rPr>
          <w:highlight w:val="lightGray"/>
        </w:rPr>
        <w:t>rectTv</w:t>
      </w:r>
      <w:proofErr w:type="spellEnd"/>
      <w:r w:rsidRPr="00051BF9">
        <w:rPr>
          <w:highlight w:val="lightGray"/>
        </w:rPr>
        <w:t xml:space="preserve"> (t), </w:t>
      </w:r>
      <w:r w:rsidRPr="00051BF9">
        <w:rPr>
          <w:highlight w:val="lightGray"/>
          <w:lang w:val="es-ES"/>
        </w:rPr>
        <w:t>φ</w:t>
      </w:r>
      <w:r w:rsidRPr="00051BF9">
        <w:rPr>
          <w:highlight w:val="lightGray"/>
        </w:rPr>
        <w:t>(t) = 2</w:t>
      </w:r>
      <w:r w:rsidRPr="00051BF9">
        <w:rPr>
          <w:highlight w:val="lightGray"/>
          <w:lang w:val="es-ES"/>
        </w:rPr>
        <w:t>π</w:t>
      </w:r>
      <w:r w:rsidRPr="00051BF9">
        <w:rPr>
          <w:highlight w:val="lightGray"/>
        </w:rPr>
        <w:t>(fct+0.5</w:t>
      </w:r>
      <w:r w:rsidRPr="00051BF9">
        <w:rPr>
          <w:highlight w:val="lightGray"/>
          <w:lang w:val="es-ES"/>
        </w:rPr>
        <w:t>α</w:t>
      </w:r>
      <w:r w:rsidRPr="00051BF9">
        <w:rPr>
          <w:highlight w:val="lightGray"/>
        </w:rPr>
        <w:t xml:space="preserve">t2). Here, </w:t>
      </w:r>
      <w:r w:rsidRPr="00051BF9">
        <w:rPr>
          <w:highlight w:val="lightGray"/>
          <w:lang w:val="es-ES"/>
        </w:rPr>
        <w:t>α</w:t>
      </w:r>
      <w:r w:rsidRPr="00051BF9">
        <w:rPr>
          <w:highlight w:val="lightGray"/>
        </w:rPr>
        <w:t xml:space="preserve"> = </w:t>
      </w:r>
      <w:proofErr w:type="spellStart"/>
      <w:r w:rsidRPr="00051BF9">
        <w:rPr>
          <w:highlight w:val="lightGray"/>
        </w:rPr>
        <w:t>BWv</w:t>
      </w:r>
      <w:proofErr w:type="spellEnd"/>
      <w:r w:rsidRPr="00051BF9">
        <w:rPr>
          <w:highlight w:val="lightGray"/>
        </w:rPr>
        <w:t xml:space="preserve">/Tv is the chirp slope, </w:t>
      </w:r>
      <w:proofErr w:type="spellStart"/>
      <w:r w:rsidRPr="00051BF9">
        <w:rPr>
          <w:highlight w:val="lightGray"/>
        </w:rPr>
        <w:t>BWv</w:t>
      </w:r>
      <w:proofErr w:type="spellEnd"/>
      <w:r w:rsidRPr="00051BF9">
        <w:rPr>
          <w:highlight w:val="lightGray"/>
        </w:rPr>
        <w:t xml:space="preserve"> denotes the sweep bandwidth, Tv represents the chirp duration, fc is the carrier frequency, </w:t>
      </w:r>
      <w:proofErr w:type="spellStart"/>
      <w:r w:rsidRPr="00051BF9">
        <w:rPr>
          <w:highlight w:val="lightGray"/>
        </w:rPr>
        <w:t>rectTv</w:t>
      </w:r>
      <w:proofErr w:type="spellEnd"/>
      <w:r w:rsidRPr="00051BF9">
        <w:rPr>
          <w:highlight w:val="lightGray"/>
        </w:rPr>
        <w:t xml:space="preserve"> (t) is rectangular pulse of duration Tv of the victim radar and Tc is the pulse repetition time (PRT).</w:t>
      </w:r>
    </w:p>
    <w:p w14:paraId="504985A7" w14:textId="68A15043" w:rsidR="00C73CAD" w:rsidRPr="00051BF9" w:rsidRDefault="00C73CAD" w:rsidP="00C73CAD">
      <w:pPr>
        <w:pStyle w:val="Ttulo1"/>
        <w:rPr>
          <w:lang w:val="es-ES"/>
        </w:rPr>
      </w:pPr>
      <w:proofErr w:type="spellStart"/>
      <w:r w:rsidRPr="00051BF9">
        <w:rPr>
          <w:lang w:val="es-ES"/>
        </w:rPr>
        <w:t>Bandwidth</w:t>
      </w:r>
      <w:proofErr w:type="spellEnd"/>
    </w:p>
    <w:p w14:paraId="0F9109B0" w14:textId="0AE704D4" w:rsidR="00C73CAD" w:rsidRDefault="00C73CAD" w:rsidP="00C73CAD">
      <w:pPr>
        <w:jc w:val="both"/>
        <w:rPr>
          <w:lang w:val="es-ES"/>
        </w:rPr>
      </w:pPr>
      <w:r w:rsidRPr="00C73CAD">
        <w:rPr>
          <w:lang w:val="es-ES"/>
        </w:rPr>
        <w:t>Para calcular el ancho d</w:t>
      </w:r>
      <w:r>
        <w:rPr>
          <w:lang w:val="es-ES"/>
        </w:rPr>
        <w:t xml:space="preserve">e banda del </w:t>
      </w:r>
      <w:r w:rsidR="009B06DF">
        <w:rPr>
          <w:lang w:val="es-ES"/>
        </w:rPr>
        <w:t xml:space="preserve">chirp, se utiliza el tiempo de </w:t>
      </w:r>
      <w:proofErr w:type="spellStart"/>
      <w:r w:rsidR="009B06DF">
        <w:rPr>
          <w:lang w:val="es-ES"/>
        </w:rPr>
        <w:t>sampleo</w:t>
      </w:r>
      <w:proofErr w:type="spellEnd"/>
      <w:r w:rsidR="009B06DF">
        <w:rPr>
          <w:lang w:val="es-ES"/>
        </w:rPr>
        <w:t xml:space="preserve"> ADC, que puede obtenerse sabiendo la frecuencia de muestreo</w:t>
      </w:r>
      <w:r w:rsidR="00863405">
        <w:rPr>
          <w:lang w:val="es-ES"/>
        </w:rPr>
        <w:t xml:space="preserve"> </w:t>
      </w:r>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s</m:t>
            </m:r>
          </m:sub>
        </m:sSub>
      </m:oMath>
      <w:r w:rsidR="009B06DF">
        <w:rPr>
          <w:lang w:val="es-ES"/>
        </w:rPr>
        <w:t xml:space="preserve"> y el número de muestras ADC</w:t>
      </w:r>
      <w:r w:rsidR="00863405">
        <w:rPr>
          <w:lang w:val="es-ES"/>
        </w:rPr>
        <w:t xml:space="preserve"> </w:t>
      </w:r>
      <m:oMath>
        <m:r>
          <w:rPr>
            <w:rFonts w:ascii="Cambria Math" w:hAnsi="Cambria Math"/>
            <w:lang w:val="es-ES"/>
          </w:rPr>
          <m:t>AD</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samples</m:t>
            </m:r>
          </m:sub>
        </m:sSub>
      </m:oMath>
      <w:r w:rsidR="009B06DF">
        <w:rPr>
          <w:lang w:val="es-ES"/>
        </w:rPr>
        <w:t xml:space="preserve"> como:</w:t>
      </w:r>
    </w:p>
    <w:p w14:paraId="41728BE9" w14:textId="49CA4776" w:rsidR="009B06DF" w:rsidRPr="00863405" w:rsidRDefault="00000000" w:rsidP="00C73CAD">
      <w:pPr>
        <w:jc w:val="both"/>
        <w:rPr>
          <w:rFonts w:eastAsiaTheme="minorEastAsia"/>
          <w:lang w:val="es-ES"/>
        </w:rPr>
      </w:pPr>
      <m:oMathPara>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s</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AD</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samples</m:t>
                  </m:r>
                </m:sub>
              </m:sSub>
            </m:num>
            <m:den>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s</m:t>
                  </m:r>
                </m:sub>
              </m:sSub>
            </m:den>
          </m:f>
        </m:oMath>
      </m:oMathPara>
    </w:p>
    <w:p w14:paraId="70245667" w14:textId="0C8F125A" w:rsidR="00863405" w:rsidRDefault="00753897" w:rsidP="00C73CAD">
      <w:pPr>
        <w:jc w:val="both"/>
        <w:rPr>
          <w:rFonts w:eastAsiaTheme="minorEastAsia"/>
          <w:lang w:val="es-ES"/>
        </w:rPr>
      </w:pPr>
      <w:r>
        <w:rPr>
          <w:rFonts w:eastAsiaTheme="minorEastAsia"/>
          <w:lang w:val="es-ES"/>
        </w:rPr>
        <w:t xml:space="preserve">Teniendo la pendiente del chirp, </w:t>
      </w:r>
      <m:oMath>
        <m:r>
          <w:rPr>
            <w:rFonts w:ascii="Cambria Math" w:eastAsiaTheme="minorEastAsia" w:hAnsi="Cambria Math"/>
            <w:lang w:val="es-ES"/>
          </w:rPr>
          <m:t>k</m:t>
        </m:r>
      </m:oMath>
      <w:r>
        <w:rPr>
          <w:rFonts w:eastAsiaTheme="minorEastAsia"/>
          <w:lang w:val="es-ES"/>
        </w:rPr>
        <w:t>, es fácil calcular el ancho de banda como:</w:t>
      </w:r>
    </w:p>
    <w:p w14:paraId="6C2FF96C" w14:textId="309575DE" w:rsidR="00753897" w:rsidRPr="00753897" w:rsidRDefault="00753897" w:rsidP="00C73CAD">
      <w:pPr>
        <w:jc w:val="both"/>
        <w:rPr>
          <w:rFonts w:eastAsiaTheme="minorEastAsia"/>
          <w:lang w:val="es-ES"/>
        </w:rPr>
      </w:pPr>
      <m:oMathPara>
        <m:oMath>
          <m:r>
            <w:rPr>
              <w:rFonts w:ascii="Cambria Math" w:hAnsi="Cambria Math"/>
              <w:lang w:val="es-ES"/>
            </w:rPr>
            <m:t>B=k*</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s</m:t>
              </m:r>
            </m:sub>
          </m:sSub>
        </m:oMath>
      </m:oMathPara>
    </w:p>
    <w:p w14:paraId="70D78F9A" w14:textId="45FA2B9E" w:rsidR="00753897" w:rsidRPr="00051BF9" w:rsidRDefault="00F87A79" w:rsidP="00F87A79">
      <w:pPr>
        <w:pStyle w:val="Ttulo1"/>
        <w:rPr>
          <w:rFonts w:eastAsiaTheme="minorEastAsia"/>
          <w:lang w:val="es-ES"/>
        </w:rPr>
      </w:pPr>
      <w:r w:rsidRPr="00051BF9">
        <w:rPr>
          <w:rFonts w:eastAsiaTheme="minorEastAsia"/>
          <w:lang w:val="es-ES"/>
        </w:rPr>
        <w:t>Máximo rango medible</w:t>
      </w:r>
    </w:p>
    <w:p w14:paraId="2968141B" w14:textId="08B36485" w:rsidR="00F87A79" w:rsidRDefault="00F87A79" w:rsidP="00C73CAD">
      <w:pPr>
        <w:jc w:val="both"/>
        <w:rPr>
          <w:lang w:val="es-ES"/>
        </w:rPr>
      </w:pPr>
      <w:r w:rsidRPr="00F87A79">
        <w:rPr>
          <w:lang w:val="es-ES"/>
        </w:rPr>
        <w:t xml:space="preserve">Para una configuración de </w:t>
      </w:r>
      <w:r>
        <w:rPr>
          <w:lang w:val="es-ES"/>
        </w:rPr>
        <w:t xml:space="preserve">parámetros dada, es posible calcular el máximo rango medible de varias formas. </w:t>
      </w:r>
      <w:r w:rsidR="00471E8A">
        <w:rPr>
          <w:lang w:val="es-ES"/>
        </w:rPr>
        <w:t>Se puede calcular el mínimo rango detectable</w:t>
      </w:r>
      <w:r w:rsidR="004D39AF">
        <w:rPr>
          <w:lang w:val="es-ES"/>
        </w:rPr>
        <w:t xml:space="preserve"> tras hacer la FFT como</w:t>
      </w:r>
    </w:p>
    <w:p w14:paraId="6523F138" w14:textId="79D478FB" w:rsidR="004D39AF" w:rsidRPr="008023ED" w:rsidRDefault="004D39AF" w:rsidP="00C73CAD">
      <w:pPr>
        <w:jc w:val="both"/>
        <w:rPr>
          <w:rFonts w:eastAsiaTheme="minorEastAsia"/>
          <w:lang w:val="es-ES"/>
        </w:rPr>
      </w:pPr>
      <m:oMathPara>
        <m:oMath>
          <m:r>
            <m:rPr>
              <m:sty m:val="p"/>
            </m:rPr>
            <w:rPr>
              <w:rFonts w:ascii="Cambria Math" w:hAnsi="Cambria Math"/>
              <w:lang w:val="es-ES"/>
            </w:rPr>
            <m:t>Δ</m:t>
          </m:r>
          <m:r>
            <w:rPr>
              <w:rFonts w:ascii="Cambria Math" w:hAnsi="Cambria Math"/>
              <w:lang w:val="es-ES"/>
            </w:rPr>
            <m:t>r=</m:t>
          </m:r>
          <m:f>
            <m:fPr>
              <m:ctrlPr>
                <w:rPr>
                  <w:rFonts w:ascii="Cambria Math" w:hAnsi="Cambria Math"/>
                  <w:i/>
                  <w:lang w:val="es-ES"/>
                </w:rPr>
              </m:ctrlPr>
            </m:fPr>
            <m:num>
              <m:r>
                <w:rPr>
                  <w:rFonts w:ascii="Cambria Math" w:hAnsi="Cambria Math"/>
                  <w:lang w:val="es-ES"/>
                </w:rPr>
                <m:t>c</m:t>
              </m:r>
            </m:num>
            <m:den>
              <m:r>
                <w:rPr>
                  <w:rFonts w:ascii="Cambria Math" w:hAnsi="Cambria Math"/>
                  <w:lang w:val="es-ES"/>
                </w:rPr>
                <m:t>2B</m:t>
              </m:r>
            </m:den>
          </m:f>
        </m:oMath>
      </m:oMathPara>
    </w:p>
    <w:p w14:paraId="673232FC" w14:textId="217FB294" w:rsidR="008023ED" w:rsidRDefault="008023ED" w:rsidP="00C73CAD">
      <w:pPr>
        <w:jc w:val="both"/>
        <w:rPr>
          <w:rFonts w:eastAsiaTheme="minorEastAsia"/>
          <w:lang w:val="es-ES"/>
        </w:rPr>
      </w:pPr>
      <w:r>
        <w:rPr>
          <w:rFonts w:eastAsiaTheme="minorEastAsia"/>
          <w:lang w:val="es-ES"/>
        </w:rPr>
        <w:t xml:space="preserve">Y si la FFT tiene </w:t>
      </w:r>
      <m:oMath>
        <m:r>
          <w:rPr>
            <w:rFonts w:ascii="Cambria Math" w:eastAsiaTheme="minorEastAsia" w:hAnsi="Cambria Math"/>
            <w:lang w:val="es-ES"/>
          </w:rPr>
          <m:t>AD</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samples</m:t>
            </m:r>
          </m:sub>
        </m:sSub>
      </m:oMath>
      <w:r>
        <w:rPr>
          <w:rFonts w:eastAsiaTheme="minorEastAsia"/>
          <w:lang w:val="es-ES"/>
        </w:rPr>
        <w:t xml:space="preserve">, entonces el máximo rango medible es </w:t>
      </w:r>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max</m:t>
            </m:r>
          </m:sub>
        </m:sSub>
        <m:r>
          <w:rPr>
            <w:rFonts w:ascii="Cambria Math" w:eastAsiaTheme="minorEastAsia" w:hAnsi="Cambria Math"/>
            <w:lang w:val="es-ES"/>
          </w:rPr>
          <m:t>=AD</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samples</m:t>
            </m:r>
          </m:sub>
        </m:sSub>
        <m:r>
          <m:rPr>
            <m:sty m:val="p"/>
          </m:rPr>
          <w:rPr>
            <w:rFonts w:ascii="Cambria Math" w:eastAsiaTheme="minorEastAsia" w:hAnsi="Cambria Math"/>
            <w:lang w:val="es-ES"/>
          </w:rPr>
          <m:t>*Δ</m:t>
        </m:r>
        <m:r>
          <w:rPr>
            <w:rFonts w:ascii="Cambria Math" w:eastAsiaTheme="minorEastAsia" w:hAnsi="Cambria Math"/>
            <w:lang w:val="es-ES"/>
          </w:rPr>
          <m:t>r</m:t>
        </m:r>
      </m:oMath>
      <w:r w:rsidR="00FE62FC">
        <w:rPr>
          <w:rFonts w:eastAsiaTheme="minorEastAsia"/>
          <w:lang w:val="es-ES"/>
        </w:rPr>
        <w:t>.</w:t>
      </w:r>
    </w:p>
    <w:p w14:paraId="3AF2A2EB" w14:textId="4D5E9833" w:rsidR="00FE62FC" w:rsidRDefault="00FE62FC" w:rsidP="00C73CAD">
      <w:pPr>
        <w:jc w:val="both"/>
        <w:rPr>
          <w:rFonts w:eastAsiaTheme="minorEastAsia"/>
          <w:lang w:val="es-ES"/>
        </w:rPr>
      </w:pPr>
      <w:r w:rsidRPr="00FE62FC">
        <w:rPr>
          <w:rFonts w:eastAsiaTheme="minorEastAsia"/>
          <w:lang w:val="es-ES"/>
        </w:rPr>
        <w:t xml:space="preserve">Otra forma de </w:t>
      </w:r>
      <w:r w:rsidR="000131B9" w:rsidRPr="00FE62FC">
        <w:rPr>
          <w:rFonts w:eastAsiaTheme="minorEastAsia"/>
          <w:lang w:val="es-ES"/>
        </w:rPr>
        <w:t>calcularlo</w:t>
      </w:r>
      <w:r w:rsidRPr="00FE62FC">
        <w:rPr>
          <w:rFonts w:eastAsiaTheme="minorEastAsia"/>
          <w:lang w:val="es-ES"/>
        </w:rPr>
        <w:t xml:space="preserve"> e</w:t>
      </w:r>
      <w:r>
        <w:rPr>
          <w:rFonts w:eastAsiaTheme="minorEastAsia"/>
          <w:lang w:val="es-ES"/>
        </w:rPr>
        <w:t xml:space="preserve">s sustituir el valor de </w:t>
      </w:r>
      <m:oMath>
        <m:r>
          <w:rPr>
            <w:rFonts w:ascii="Cambria Math" w:eastAsiaTheme="minorEastAsia" w:hAnsi="Cambria Math"/>
            <w:lang w:val="es-ES"/>
          </w:rPr>
          <m:t>B</m:t>
        </m:r>
      </m:oMath>
      <w:r>
        <w:rPr>
          <w:rFonts w:eastAsiaTheme="minorEastAsia"/>
          <w:lang w:val="es-ES"/>
        </w:rPr>
        <w:t xml:space="preserve"> calculado en el apartado del ancho de banda y llegar a la ecuación</w:t>
      </w:r>
    </w:p>
    <w:p w14:paraId="6753A63C" w14:textId="0BE41690" w:rsidR="00FE62FC" w:rsidRPr="005B1FDD" w:rsidRDefault="00000000" w:rsidP="00C73CAD">
      <w:pPr>
        <w:jc w:val="both"/>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max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s</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c</m:t>
              </m:r>
            </m:num>
            <m:den>
              <m:r>
                <w:rPr>
                  <w:rFonts w:ascii="Cambria Math" w:hAnsi="Cambria Math"/>
                  <w:lang w:val="es-ES"/>
                </w:rPr>
                <m:t>2k</m:t>
              </m:r>
            </m:den>
          </m:f>
        </m:oMath>
      </m:oMathPara>
    </w:p>
    <w:p w14:paraId="48424198" w14:textId="4E24892A" w:rsidR="005B1FDD" w:rsidRDefault="005B1FDD" w:rsidP="00C73CAD">
      <w:pPr>
        <w:jc w:val="both"/>
        <w:rPr>
          <w:rFonts w:eastAsiaTheme="minorEastAsia"/>
          <w:lang w:val="es-ES"/>
        </w:rPr>
      </w:pPr>
      <w:r>
        <w:rPr>
          <w:rFonts w:eastAsiaTheme="minorEastAsia"/>
          <w:lang w:val="es-ES"/>
        </w:rPr>
        <w:t>Que también se obtiene a partir de la relación entre rango y frecuencia intermedia</w:t>
      </w:r>
      <w:r w:rsidR="00CB54A8">
        <w:rPr>
          <w:rFonts w:eastAsiaTheme="minorEastAsia"/>
          <w:lang w:val="es-ES"/>
        </w:rPr>
        <w:t xml:space="preserve">, donde se ve que el factor de conversión entre </w:t>
      </w:r>
      <m:oMath>
        <m:r>
          <w:rPr>
            <w:rFonts w:ascii="Cambria Math" w:eastAsiaTheme="minorEastAsia" w:hAnsi="Cambria Math"/>
            <w:lang w:val="es-ES"/>
          </w:rPr>
          <m:t>r</m:t>
        </m:r>
      </m:oMath>
      <w:r w:rsidR="001A6DD2">
        <w:rPr>
          <w:rFonts w:eastAsiaTheme="minorEastAsia"/>
          <w:lang w:val="es-ES"/>
        </w:rPr>
        <w:t xml:space="preserve"> y </w:t>
      </w:r>
      <m:oMath>
        <m:r>
          <w:rPr>
            <w:rFonts w:ascii="Cambria Math" w:eastAsiaTheme="minorEastAsia" w:hAnsi="Cambria Math"/>
            <w:lang w:val="es-ES"/>
          </w:rPr>
          <m:t>f</m:t>
        </m:r>
      </m:oMath>
      <w:r w:rsidR="001A6DD2">
        <w:rPr>
          <w:rFonts w:eastAsiaTheme="minorEastAsia"/>
          <w:lang w:val="es-ES"/>
        </w:rPr>
        <w:t xml:space="preserve"> es </w:t>
      </w:r>
      <m:oMath>
        <m:r>
          <w:rPr>
            <w:rFonts w:ascii="Cambria Math" w:eastAsiaTheme="minorEastAsia" w:hAnsi="Cambria Math"/>
            <w:lang w:val="es-ES"/>
          </w:rPr>
          <m:t xml:space="preserve">c/k </m:t>
        </m:r>
      </m:oMath>
      <w:r w:rsidR="001A6DD2">
        <w:rPr>
          <w:rFonts w:eastAsiaTheme="minorEastAsia"/>
          <w:lang w:val="es-ES"/>
        </w:rPr>
        <w:t>, y</w:t>
      </w:r>
      <w:r w:rsidR="00983CE8">
        <w:rPr>
          <w:rFonts w:eastAsiaTheme="minorEastAsia"/>
          <w:lang w:val="es-ES"/>
        </w:rPr>
        <w:t xml:space="preserve"> como la FFT da las frecuencias en múltiplos de la frecuencia de muestreo, al multiplicar</w:t>
      </w:r>
      <w:r w:rsidR="00C71A43">
        <w:rPr>
          <w:rFonts w:eastAsiaTheme="minorEastAsia"/>
          <w:lang w:val="es-ES"/>
        </w:rPr>
        <w:t xml:space="preserve"> el vector de frecuencias </w:t>
      </w:r>
      <m:oMath>
        <m:r>
          <w:rPr>
            <w:rFonts w:ascii="Cambria Math" w:eastAsiaTheme="minorEastAsia" w:hAnsi="Cambria Math"/>
            <w:lang w:val="es-ES"/>
          </w:rPr>
          <m:t>(0, …,0.5, -0.5, …)</m:t>
        </m:r>
      </m:oMath>
      <w:r w:rsidR="00C71A43">
        <w:rPr>
          <w:rFonts w:eastAsiaTheme="minorEastAsia"/>
          <w:lang w:val="es-ES"/>
        </w:rPr>
        <w:t xml:space="preserve"> por </w:t>
      </w:r>
      <m:oMath>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s</m:t>
            </m:r>
          </m:sub>
        </m:sSub>
      </m:oMath>
      <w:r w:rsidR="00C71A43">
        <w:rPr>
          <w:rFonts w:eastAsiaTheme="minorEastAsia"/>
          <w:lang w:val="es-ES"/>
        </w:rPr>
        <w:t xml:space="preserve"> y utilizar el factor de conversión </w:t>
      </w:r>
      <w:r w:rsidR="00596282">
        <w:rPr>
          <w:rFonts w:eastAsiaTheme="minorEastAsia"/>
          <w:lang w:val="es-ES"/>
        </w:rPr>
        <w:t>se llega a la misma expresión para el rango máximo.</w:t>
      </w:r>
    </w:p>
    <w:p w14:paraId="4CE12C48" w14:textId="7132C810" w:rsidR="00825B0C" w:rsidRPr="00051BF9" w:rsidRDefault="00825B0C" w:rsidP="00825B0C">
      <w:pPr>
        <w:pStyle w:val="Ttulo1"/>
        <w:rPr>
          <w:rFonts w:eastAsiaTheme="minorEastAsia"/>
          <w:lang w:val="es-ES"/>
        </w:rPr>
      </w:pPr>
      <w:r w:rsidRPr="00051BF9">
        <w:rPr>
          <w:rFonts w:eastAsiaTheme="minorEastAsia"/>
          <w:lang w:val="es-ES"/>
        </w:rPr>
        <w:t xml:space="preserve">Máximo </w:t>
      </w:r>
      <w:r w:rsidR="003166E2">
        <w:rPr>
          <w:rFonts w:eastAsiaTheme="minorEastAsia"/>
          <w:lang w:val="es-ES"/>
        </w:rPr>
        <w:t>Doppler</w:t>
      </w:r>
      <w:r w:rsidRPr="00051BF9">
        <w:rPr>
          <w:rFonts w:eastAsiaTheme="minorEastAsia"/>
          <w:lang w:val="es-ES"/>
        </w:rPr>
        <w:t xml:space="preserve"> medible</w:t>
      </w:r>
    </w:p>
    <w:p w14:paraId="756CAC48" w14:textId="30DD3F3B" w:rsidR="00825B0C" w:rsidRDefault="00825B0C" w:rsidP="00825B0C">
      <w:pPr>
        <w:jc w:val="both"/>
        <w:rPr>
          <w:lang w:val="es-ES"/>
        </w:rPr>
      </w:pPr>
      <w:r w:rsidRPr="00F87A79">
        <w:rPr>
          <w:lang w:val="es-ES"/>
        </w:rPr>
        <w:t xml:space="preserve">Para una configuración de </w:t>
      </w:r>
      <w:r>
        <w:rPr>
          <w:lang w:val="es-ES"/>
        </w:rPr>
        <w:t xml:space="preserve">parámetros dada, es posible calcular el mínimo </w:t>
      </w:r>
      <w:r w:rsidR="003166E2">
        <w:rPr>
          <w:lang w:val="es-ES"/>
        </w:rPr>
        <w:t>Doppler</w:t>
      </w:r>
      <w:r>
        <w:rPr>
          <w:lang w:val="es-ES"/>
        </w:rPr>
        <w:t xml:space="preserve"> medible tras hacer la FFT como</w:t>
      </w:r>
    </w:p>
    <w:p w14:paraId="651A3619" w14:textId="308765ED" w:rsidR="00825B0C" w:rsidRPr="008023ED" w:rsidRDefault="00825B0C" w:rsidP="00825B0C">
      <w:pPr>
        <w:jc w:val="both"/>
        <w:rPr>
          <w:rFonts w:eastAsiaTheme="minorEastAsia"/>
          <w:lang w:val="es-ES"/>
        </w:rPr>
      </w:pPr>
      <m:oMathPara>
        <m:oMath>
          <m:r>
            <m:rPr>
              <m:sty m:val="p"/>
            </m:rPr>
            <w:rPr>
              <w:rFonts w:ascii="Cambria Math" w:hAnsi="Cambria Math"/>
              <w:lang w:val="es-ES"/>
            </w:rPr>
            <m:t>Δ</m:t>
          </m:r>
          <m:r>
            <w:rPr>
              <w:rFonts w:ascii="Cambria Math" w:hAnsi="Cambria Math"/>
              <w:lang w:val="es-ES"/>
            </w:rPr>
            <m:t>v=</m:t>
          </m:r>
          <m:f>
            <m:fPr>
              <m:ctrlPr>
                <w:rPr>
                  <w:rFonts w:ascii="Cambria Math" w:hAnsi="Cambria Math"/>
                  <w:i/>
                  <w:lang w:val="es-ES"/>
                </w:rPr>
              </m:ctrlPr>
            </m:fPr>
            <m:num>
              <m:r>
                <w:rPr>
                  <w:rFonts w:ascii="Cambria Math" w:hAnsi="Cambria Math"/>
                  <w:lang w:val="es-ES"/>
                </w:rPr>
                <m:t>λ</m:t>
              </m:r>
            </m:num>
            <m:den>
              <m:r>
                <w:rPr>
                  <w:rFonts w:ascii="Cambria Math" w:hAnsi="Cambria Math"/>
                  <w:lang w:val="es-ES"/>
                </w:rPr>
                <m:t>2</m:t>
              </m:r>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s</m:t>
                  </m:r>
                </m:sub>
              </m:sSub>
              <m:r>
                <w:rPr>
                  <w:rFonts w:ascii="Cambria Math" w:hAnsi="Cambria Math"/>
                  <w:lang w:val="es-ES"/>
                </w:rPr>
                <m:t>T</m:t>
              </m:r>
            </m:den>
          </m:f>
        </m:oMath>
      </m:oMathPara>
    </w:p>
    <w:p w14:paraId="2AA26797" w14:textId="2282B055" w:rsidR="009B0724" w:rsidRDefault="002D7523" w:rsidP="00C73CAD">
      <w:pPr>
        <w:jc w:val="both"/>
        <w:rPr>
          <w:rFonts w:eastAsiaTheme="minorEastAsia"/>
          <w:lang w:val="es-ES"/>
        </w:rPr>
      </w:pPr>
      <w:r>
        <w:rPr>
          <w:rFonts w:eastAsiaTheme="minorEastAsia"/>
          <w:lang w:val="es-ES"/>
        </w:rPr>
        <w:t xml:space="preserve">Siendo </w:t>
      </w:r>
      <m:oMath>
        <m:sSub>
          <m:sSubPr>
            <m:ctrlPr>
              <w:rPr>
                <w:rFonts w:ascii="Cambria Math" w:eastAsiaTheme="minorEastAsia" w:hAnsi="Cambria Math"/>
                <w:i/>
                <w:lang w:val="es-ES"/>
              </w:rPr>
            </m:ctrlPr>
          </m:sSubPr>
          <m:e>
            <m:r>
              <w:rPr>
                <w:rFonts w:ascii="Cambria Math" w:eastAsiaTheme="minorEastAsia" w:hAnsi="Cambria Math"/>
                <w:lang w:val="es-ES"/>
              </w:rPr>
              <m:t>N</m:t>
            </m:r>
          </m:e>
          <m:sub>
            <m:r>
              <w:rPr>
                <w:rFonts w:ascii="Cambria Math" w:eastAsiaTheme="minorEastAsia" w:hAnsi="Cambria Math"/>
                <w:lang w:val="es-ES"/>
              </w:rPr>
              <m:t>s</m:t>
            </m:r>
          </m:sub>
        </m:sSub>
      </m:oMath>
      <w:r w:rsidR="009A46B4">
        <w:rPr>
          <w:rFonts w:eastAsiaTheme="minorEastAsia"/>
          <w:lang w:val="es-ES"/>
        </w:rPr>
        <w:t xml:space="preserve"> el número de chirps de cada frame</w:t>
      </w:r>
      <w:r w:rsidR="004B664E">
        <w:rPr>
          <w:rFonts w:eastAsiaTheme="minorEastAsia"/>
          <w:lang w:val="es-ES"/>
        </w:rPr>
        <w:t xml:space="preserve"> y </w:t>
      </w:r>
      <m:oMath>
        <m:r>
          <w:rPr>
            <w:rFonts w:ascii="Cambria Math" w:eastAsiaTheme="minorEastAsia" w:hAnsi="Cambria Math"/>
            <w:lang w:val="es-ES"/>
          </w:rPr>
          <m:t>T</m:t>
        </m:r>
      </m:oMath>
      <w:r w:rsidR="00C23074">
        <w:rPr>
          <w:rFonts w:eastAsiaTheme="minorEastAsia"/>
          <w:lang w:val="es-ES"/>
        </w:rPr>
        <w:t xml:space="preserve"> el tiempo </w:t>
      </w:r>
      <w:r w:rsidR="001B34DB">
        <w:rPr>
          <w:rFonts w:eastAsiaTheme="minorEastAsia"/>
          <w:lang w:val="es-ES"/>
        </w:rPr>
        <w:t xml:space="preserve">de separación </w:t>
      </w:r>
      <w:r w:rsidR="00C23074">
        <w:rPr>
          <w:rFonts w:eastAsiaTheme="minorEastAsia"/>
          <w:lang w:val="es-ES"/>
        </w:rPr>
        <w:t>entre</w:t>
      </w:r>
      <w:r w:rsidR="001B34DB">
        <w:rPr>
          <w:rFonts w:eastAsiaTheme="minorEastAsia"/>
          <w:lang w:val="es-ES"/>
        </w:rPr>
        <w:t xml:space="preserve"> dos</w:t>
      </w:r>
      <w:r w:rsidR="00C23074">
        <w:rPr>
          <w:rFonts w:eastAsiaTheme="minorEastAsia"/>
          <w:lang w:val="es-ES"/>
        </w:rPr>
        <w:t xml:space="preserve"> </w:t>
      </w:r>
      <w:proofErr w:type="spellStart"/>
      <w:r w:rsidR="00C23074">
        <w:rPr>
          <w:rFonts w:eastAsiaTheme="minorEastAsia"/>
          <w:lang w:val="es-ES"/>
        </w:rPr>
        <w:t>chirps</w:t>
      </w:r>
      <w:proofErr w:type="spellEnd"/>
      <w:r w:rsidR="001B34DB">
        <w:rPr>
          <w:rFonts w:eastAsiaTheme="minorEastAsia"/>
          <w:lang w:val="es-ES"/>
        </w:rPr>
        <w:t xml:space="preserve"> consecutivos</w:t>
      </w:r>
      <w:r w:rsidR="00C23074">
        <w:rPr>
          <w:rFonts w:eastAsiaTheme="minorEastAsia"/>
          <w:lang w:val="es-ES"/>
        </w:rPr>
        <w:t>.</w:t>
      </w:r>
    </w:p>
    <w:p w14:paraId="5722F14A" w14:textId="7A1EE06A" w:rsidR="00252DCC" w:rsidRDefault="009B0724" w:rsidP="00C73CAD">
      <w:pPr>
        <w:jc w:val="both"/>
        <w:rPr>
          <w:rFonts w:eastAsiaTheme="minorEastAsia"/>
          <w:lang w:val="es-ES"/>
        </w:rPr>
      </w:pPr>
      <w:r>
        <w:rPr>
          <w:rFonts w:eastAsiaTheme="minorEastAsia"/>
          <w:lang w:val="es-ES"/>
        </w:rPr>
        <w:t>E</w:t>
      </w:r>
      <w:r w:rsidR="00DF73A6">
        <w:rPr>
          <w:rFonts w:eastAsiaTheme="minorEastAsia"/>
          <w:lang w:val="es-ES"/>
        </w:rPr>
        <w:t>l tiempo de sepa</w:t>
      </w:r>
      <w:r w:rsidR="00366062">
        <w:rPr>
          <w:rFonts w:eastAsiaTheme="minorEastAsia"/>
          <w:lang w:val="es-ES"/>
        </w:rPr>
        <w:t xml:space="preserve">ración entre </w:t>
      </w:r>
      <w:proofErr w:type="spellStart"/>
      <w:r w:rsidR="00366062">
        <w:rPr>
          <w:rFonts w:eastAsiaTheme="minorEastAsia"/>
          <w:lang w:val="es-ES"/>
        </w:rPr>
        <w:t>chirps</w:t>
      </w:r>
      <w:proofErr w:type="spellEnd"/>
      <w:r w:rsidR="00366062">
        <w:rPr>
          <w:rFonts w:eastAsiaTheme="minorEastAsia"/>
          <w:lang w:val="es-ES"/>
        </w:rPr>
        <w:t xml:space="preserve"> debe ser el tiempo inactivo más el tiempo</w:t>
      </w:r>
      <w:r w:rsidR="006A0B33">
        <w:rPr>
          <w:rFonts w:eastAsiaTheme="minorEastAsia"/>
          <w:lang w:val="es-ES"/>
        </w:rPr>
        <w:t xml:space="preserve"> hasta el final de la rampa, es decir </w:t>
      </w:r>
      <m:oMath>
        <m:r>
          <w:rPr>
            <w:rFonts w:ascii="Cambria Math" w:eastAsiaTheme="minorEastAsia" w:hAnsi="Cambria Math"/>
            <w:lang w:val="es-ES"/>
          </w:rPr>
          <m:t>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idle</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end_ramp</m:t>
            </m:r>
          </m:sub>
        </m:sSub>
      </m:oMath>
      <w:r w:rsidR="006A0B33">
        <w:rPr>
          <w:rFonts w:eastAsiaTheme="minorEastAsia"/>
          <w:lang w:val="es-ES"/>
        </w:rPr>
        <w:t xml:space="preserve">. </w:t>
      </w:r>
      <w:r>
        <w:rPr>
          <w:rFonts w:eastAsiaTheme="minorEastAsia"/>
          <w:lang w:val="es-ES"/>
        </w:rPr>
        <w:t>No obstante, est</w:t>
      </w:r>
      <w:r w:rsidR="00E72F68">
        <w:rPr>
          <w:rFonts w:eastAsiaTheme="minorEastAsia"/>
          <w:lang w:val="es-ES"/>
        </w:rPr>
        <w:t>e último</w:t>
      </w:r>
      <w:r>
        <w:rPr>
          <w:rFonts w:eastAsiaTheme="minorEastAsia"/>
          <w:lang w:val="es-ES"/>
        </w:rPr>
        <w:t xml:space="preserve"> es el tiempo entre </w:t>
      </w:r>
      <w:proofErr w:type="spellStart"/>
      <w:r>
        <w:rPr>
          <w:rFonts w:eastAsiaTheme="minorEastAsia"/>
          <w:lang w:val="es-ES"/>
        </w:rPr>
        <w:t>chirps</w:t>
      </w:r>
      <w:proofErr w:type="spellEnd"/>
      <w:r w:rsidR="00FC644E">
        <w:rPr>
          <w:rFonts w:eastAsiaTheme="minorEastAsia"/>
          <w:lang w:val="es-ES"/>
        </w:rPr>
        <w:t xml:space="preserve"> emitidos por una misma antena. Si se utilizan varias antenas transmisoras, el chirp de la antena </w:t>
      </w:r>
      <w:r w:rsidR="00E72F68">
        <w:rPr>
          <w:rFonts w:eastAsiaTheme="minorEastAsia"/>
          <w:lang w:val="es-ES"/>
        </w:rPr>
        <w:t>TX</w:t>
      </w:r>
      <w:r w:rsidR="00FC644E">
        <w:rPr>
          <w:rFonts w:eastAsiaTheme="minorEastAsia"/>
          <w:lang w:val="es-ES"/>
        </w:rPr>
        <w:t xml:space="preserve">1 no volverá a emitirse hasta que se emita el de la antena </w:t>
      </w:r>
      <w:r w:rsidR="00E72F68">
        <w:rPr>
          <w:rFonts w:eastAsiaTheme="minorEastAsia"/>
          <w:lang w:val="es-ES"/>
        </w:rPr>
        <w:t>TX</w:t>
      </w:r>
      <w:r w:rsidR="00FC644E">
        <w:rPr>
          <w:rFonts w:eastAsiaTheme="minorEastAsia"/>
          <w:lang w:val="es-ES"/>
        </w:rPr>
        <w:t xml:space="preserve">2, con lo cual el tiempo entre </w:t>
      </w:r>
      <w:proofErr w:type="spellStart"/>
      <w:r w:rsidR="00FC644E">
        <w:rPr>
          <w:rFonts w:eastAsiaTheme="minorEastAsia"/>
          <w:lang w:val="es-ES"/>
        </w:rPr>
        <w:lastRenderedPageBreak/>
        <w:t>chirps</w:t>
      </w:r>
      <w:proofErr w:type="spellEnd"/>
      <w:r w:rsidR="00FC644E">
        <w:rPr>
          <w:rFonts w:eastAsiaTheme="minorEastAsia"/>
          <w:lang w:val="es-ES"/>
        </w:rPr>
        <w:t xml:space="preserve"> de la antena </w:t>
      </w:r>
      <w:r w:rsidR="00E72F68">
        <w:rPr>
          <w:rFonts w:eastAsiaTheme="minorEastAsia"/>
          <w:lang w:val="es-ES"/>
        </w:rPr>
        <w:t>TX</w:t>
      </w:r>
      <w:r w:rsidR="00FC644E">
        <w:rPr>
          <w:rFonts w:eastAsiaTheme="minorEastAsia"/>
          <w:lang w:val="es-ES"/>
        </w:rPr>
        <w:t xml:space="preserve">1 es dos veces el tiempo entre </w:t>
      </w:r>
      <w:proofErr w:type="spellStart"/>
      <w:r w:rsidR="00FC644E">
        <w:rPr>
          <w:rFonts w:eastAsiaTheme="minorEastAsia"/>
          <w:lang w:val="es-ES"/>
        </w:rPr>
        <w:t>chirps</w:t>
      </w:r>
      <w:proofErr w:type="spellEnd"/>
      <w:r w:rsidR="00FC644E">
        <w:rPr>
          <w:rFonts w:eastAsiaTheme="minorEastAsia"/>
          <w:lang w:val="es-ES"/>
        </w:rPr>
        <w:t xml:space="preserve"> </w:t>
      </w:r>
      <w:r w:rsidR="00E72F68">
        <w:rPr>
          <w:rFonts w:eastAsiaTheme="minorEastAsia"/>
          <w:lang w:val="es-ES"/>
        </w:rPr>
        <w:t>cuando sólo se utilizaba una antena</w:t>
      </w:r>
      <w:r w:rsidR="00FC644E">
        <w:rPr>
          <w:rFonts w:eastAsiaTheme="minorEastAsia"/>
          <w:lang w:val="es-ES"/>
        </w:rPr>
        <w:t>.</w:t>
      </w:r>
      <w:r w:rsidR="00E72F68">
        <w:rPr>
          <w:rFonts w:eastAsiaTheme="minorEastAsia"/>
          <w:lang w:val="es-ES"/>
        </w:rPr>
        <w:t xml:space="preserve"> Es decir, el tiempo entre </w:t>
      </w:r>
      <w:proofErr w:type="spellStart"/>
      <w:r w:rsidR="00E72F68">
        <w:rPr>
          <w:rFonts w:eastAsiaTheme="minorEastAsia"/>
          <w:lang w:val="es-ES"/>
        </w:rPr>
        <w:t>chirps</w:t>
      </w:r>
      <w:proofErr w:type="spellEnd"/>
      <w:r w:rsidR="00E72F68">
        <w:rPr>
          <w:rFonts w:eastAsiaTheme="minorEastAsia"/>
          <w:lang w:val="es-ES"/>
        </w:rPr>
        <w:t xml:space="preserve"> es el número de antenas transmisoras por </w:t>
      </w:r>
      <m:oMath>
        <m:r>
          <w:rPr>
            <w:rFonts w:ascii="Cambria Math" w:eastAsiaTheme="minorEastAsia" w:hAnsi="Cambria Math"/>
            <w:lang w:val="es-ES"/>
          </w:rPr>
          <m:t>T'</m:t>
        </m:r>
      </m:oMath>
      <w:r w:rsidR="00683911">
        <w:rPr>
          <w:rFonts w:eastAsiaTheme="minorEastAsia"/>
          <w:lang w:val="es-ES"/>
        </w:rPr>
        <w:t xml:space="preserve">, </w:t>
      </w:r>
      <m:oMath>
        <m:r>
          <w:rPr>
            <w:rFonts w:ascii="Cambria Math" w:eastAsiaTheme="minorEastAsia" w:hAnsi="Cambria Math"/>
            <w:lang w:val="es-ES"/>
          </w:rPr>
          <m:t>T=</m:t>
        </m:r>
        <m:sSup>
          <m:sSupPr>
            <m:ctrlPr>
              <w:rPr>
                <w:rFonts w:ascii="Cambria Math" w:eastAsiaTheme="minorEastAsia" w:hAnsi="Cambria Math"/>
                <w:i/>
                <w:lang w:val="es-ES"/>
              </w:rPr>
            </m:ctrlPr>
          </m:sSupPr>
          <m:e>
            <m:r>
              <w:rPr>
                <w:rFonts w:ascii="Cambria Math" w:eastAsiaTheme="minorEastAsia" w:hAnsi="Cambria Math"/>
                <w:lang w:val="es-ES"/>
              </w:rPr>
              <m:t>T</m:t>
            </m:r>
          </m:e>
          <m:sup>
            <m:r>
              <w:rPr>
                <w:rFonts w:ascii="Cambria Math" w:eastAsiaTheme="minorEastAsia" w:hAnsi="Cambria Math"/>
                <w:lang w:val="es-ES"/>
              </w:rPr>
              <m:t>'</m:t>
            </m:r>
          </m:sup>
        </m:sSup>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N</m:t>
            </m:r>
          </m:e>
          <m:sub>
            <m:r>
              <w:rPr>
                <w:rFonts w:ascii="Cambria Math" w:eastAsiaTheme="minorEastAsia" w:hAnsi="Cambria Math"/>
                <w:lang w:val="es-ES"/>
              </w:rPr>
              <m:t>TX</m:t>
            </m:r>
          </m:sub>
        </m:sSub>
      </m:oMath>
      <w:r w:rsidR="00683911">
        <w:rPr>
          <w:rFonts w:eastAsiaTheme="minorEastAsia"/>
          <w:lang w:val="es-ES"/>
        </w:rPr>
        <w:t>.</w:t>
      </w:r>
    </w:p>
    <w:p w14:paraId="6AAEE29A" w14:textId="5F53FCF2" w:rsidR="00825B0C" w:rsidRDefault="00DB37CB" w:rsidP="00C73CAD">
      <w:pPr>
        <w:jc w:val="both"/>
        <w:rPr>
          <w:rFonts w:eastAsiaTheme="minorEastAsia"/>
          <w:lang w:val="es-ES"/>
        </w:rPr>
      </w:pPr>
      <w:r>
        <w:rPr>
          <w:rFonts w:eastAsiaTheme="minorEastAsia"/>
          <w:lang w:val="es-ES"/>
        </w:rPr>
        <w:t xml:space="preserve">Para calcular el Doppler se promedian todas las antenas y luego se hace la FFT a lo largo de </w:t>
      </w:r>
      <w:r w:rsidR="00A83773">
        <w:rPr>
          <w:rFonts w:eastAsiaTheme="minorEastAsia"/>
          <w:lang w:val="es-ES"/>
        </w:rPr>
        <w:t xml:space="preserve">los </w:t>
      </w:r>
      <w:proofErr w:type="spellStart"/>
      <w:r w:rsidR="00A83773">
        <w:rPr>
          <w:rFonts w:eastAsiaTheme="minorEastAsia"/>
          <w:lang w:val="es-ES"/>
        </w:rPr>
        <w:t>chirps</w:t>
      </w:r>
      <w:proofErr w:type="spellEnd"/>
      <w:r w:rsidR="00A83773">
        <w:rPr>
          <w:rFonts w:eastAsiaTheme="minorEastAsia"/>
          <w:lang w:val="es-ES"/>
        </w:rPr>
        <w:t>, por lo tanto</w:t>
      </w:r>
      <w:r w:rsidR="004154AF">
        <w:rPr>
          <w:rFonts w:eastAsiaTheme="minorEastAsia"/>
          <w:lang w:val="es-ES"/>
        </w:rPr>
        <w:t>,</w:t>
      </w:r>
      <w:r w:rsidR="00A83773">
        <w:rPr>
          <w:rFonts w:eastAsiaTheme="minorEastAsia"/>
          <w:lang w:val="es-ES"/>
        </w:rPr>
        <w:t xml:space="preserve"> el tiempo entre un chirp y el siguiente que ve la FFT </w:t>
      </w:r>
      <w:r w:rsidR="004154AF">
        <w:rPr>
          <w:rFonts w:eastAsiaTheme="minorEastAsia"/>
          <w:lang w:val="es-ES"/>
        </w:rPr>
        <w:t>se incrementa tantas veces como antenas promediadas</w:t>
      </w:r>
      <w:r w:rsidR="001E3CBB">
        <w:rPr>
          <w:rFonts w:eastAsiaTheme="minorEastAsia"/>
          <w:lang w:val="es-ES"/>
        </w:rPr>
        <w:t>. La recepción en las antenas RX debe ser síncrona, sino no tendría sentido el funcionamiento del dispositivo, por tanto, aunque se promedien todas las antenas virtuales, sólo importa el número de antenas de transmisión</w:t>
      </w:r>
      <w:r w:rsidR="00AF2F56">
        <w:rPr>
          <w:rFonts w:eastAsiaTheme="minorEastAsia"/>
          <w:lang w:val="es-ES"/>
        </w:rPr>
        <w:t xml:space="preserve">, que indica el número de </w:t>
      </w:r>
      <w:proofErr w:type="spellStart"/>
      <w:r w:rsidR="00AF2F56">
        <w:rPr>
          <w:rFonts w:eastAsiaTheme="minorEastAsia"/>
          <w:lang w:val="es-ES"/>
        </w:rPr>
        <w:t>chirps</w:t>
      </w:r>
      <w:proofErr w:type="spellEnd"/>
      <w:r w:rsidR="00AF2F56">
        <w:rPr>
          <w:rFonts w:eastAsiaTheme="minorEastAsia"/>
          <w:lang w:val="es-ES"/>
        </w:rPr>
        <w:t xml:space="preserve"> distintos emitidos y que provoca el retraso en una nueva emisión de</w:t>
      </w:r>
      <w:r w:rsidR="00FC644E">
        <w:rPr>
          <w:rFonts w:eastAsiaTheme="minorEastAsia"/>
          <w:lang w:val="es-ES"/>
        </w:rPr>
        <w:t>l mismo chirp</w:t>
      </w:r>
      <w:r w:rsidR="00D752C4">
        <w:rPr>
          <w:rFonts w:eastAsiaTheme="minorEastAsia"/>
          <w:lang w:val="es-ES"/>
        </w:rPr>
        <w:t>.</w:t>
      </w:r>
    </w:p>
    <w:p w14:paraId="341BB31F" w14:textId="195C4036" w:rsidR="00430174" w:rsidRDefault="009E7138" w:rsidP="00C73CAD">
      <w:pPr>
        <w:jc w:val="both"/>
        <w:rPr>
          <w:rFonts w:eastAsiaTheme="minorEastAsia"/>
          <w:lang w:val="es-ES"/>
        </w:rPr>
      </w:pPr>
      <w:r w:rsidRPr="009E7138">
        <w:rPr>
          <w:rFonts w:eastAsiaTheme="minorEastAsia"/>
          <w:lang w:val="es-ES"/>
        </w:rPr>
        <w:t>El valor máximo de D</w:t>
      </w:r>
      <w:r>
        <w:rPr>
          <w:rFonts w:eastAsiaTheme="minorEastAsia"/>
          <w:lang w:val="es-ES"/>
        </w:rPr>
        <w:t xml:space="preserve">oppler </w:t>
      </w:r>
      <w:r w:rsidR="00AD1057">
        <w:rPr>
          <w:rFonts w:eastAsiaTheme="minorEastAsia"/>
          <w:lang w:val="es-ES"/>
        </w:rPr>
        <w:t xml:space="preserve">se obtiene multiplicando el </w:t>
      </w:r>
      <w:r w:rsidR="003166E2">
        <w:rPr>
          <w:rFonts w:eastAsiaTheme="minorEastAsia"/>
          <w:lang w:val="es-ES"/>
        </w:rPr>
        <w:t xml:space="preserve">mínimo Doppler por el número de </w:t>
      </w:r>
      <w:proofErr w:type="spellStart"/>
      <w:r w:rsidR="003166E2">
        <w:rPr>
          <w:rFonts w:eastAsiaTheme="minorEastAsia"/>
          <w:lang w:val="es-ES"/>
        </w:rPr>
        <w:t>bins</w:t>
      </w:r>
      <w:proofErr w:type="spellEnd"/>
      <w:r w:rsidR="003166E2">
        <w:rPr>
          <w:rFonts w:eastAsiaTheme="minorEastAsia"/>
          <w:lang w:val="es-ES"/>
        </w:rPr>
        <w:t xml:space="preserve"> y dividiendo entre 2, ya que </w:t>
      </w:r>
      <w:r w:rsidR="00390E6F">
        <w:rPr>
          <w:rFonts w:eastAsiaTheme="minorEastAsia"/>
          <w:lang w:val="es-ES"/>
        </w:rPr>
        <w:t>el rango tiene valores positivos y negativos, no como en el rango que únicamente valen los valores positivos</w:t>
      </w:r>
      <w:r w:rsidR="004E79B0">
        <w:rPr>
          <w:rFonts w:eastAsiaTheme="minorEastAsia"/>
          <w:lang w:val="es-ES"/>
        </w:rPr>
        <w:t xml:space="preserve"> (?)</w:t>
      </w:r>
      <w:r w:rsidR="00390E6F">
        <w:rPr>
          <w:rFonts w:eastAsiaTheme="minorEastAsia"/>
          <w:lang w:val="es-ES"/>
        </w:rPr>
        <w:t>.</w:t>
      </w:r>
    </w:p>
    <w:p w14:paraId="3958DB9B" w14:textId="346F487A" w:rsidR="00844134" w:rsidRPr="008D16C0" w:rsidRDefault="00000000" w:rsidP="00844134">
      <w:pPr>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max</m:t>
              </m:r>
            </m:sub>
          </m:sSub>
          <m:r>
            <w:rPr>
              <w:rFonts w:ascii="Cambria Math" w:eastAsiaTheme="minorEastAsia" w:hAnsi="Cambria Math"/>
            </w:rPr>
            <m:t>=</m:t>
          </m:r>
          <m:sSub>
            <m:sSubPr>
              <m:ctrlPr>
                <w:rPr>
                  <w:rFonts w:ascii="Cambria Math" w:eastAsiaTheme="minorEastAsia" w:hAnsi="Cambria Math"/>
                  <w:i/>
                  <w:lang w:val="es-ES"/>
                </w:rPr>
              </m:ctrlPr>
            </m:sSubPr>
            <m:e>
              <m:r>
                <w:rPr>
                  <w:rFonts w:ascii="Cambria Math" w:eastAsiaTheme="minorEastAsia" w:hAnsi="Cambria Math"/>
                  <w:lang w:val="es-ES"/>
                </w:rPr>
                <m:t>N</m:t>
              </m:r>
            </m:e>
            <m:sub>
              <m:r>
                <w:rPr>
                  <w:rFonts w:ascii="Cambria Math" w:eastAsiaTheme="minorEastAsia" w:hAnsi="Cambria Math"/>
                  <w:lang w:val="es-ES"/>
                </w:rPr>
                <m:t>s</m:t>
              </m:r>
            </m:sub>
          </m:sSub>
          <m:r>
            <m:rPr>
              <m:sty m:val="p"/>
            </m:rPr>
            <w:rPr>
              <w:rFonts w:ascii="Cambria Math" w:eastAsiaTheme="minorEastAsia" w:hAnsi="Cambria Math"/>
            </w:rPr>
            <m:t>*</m:t>
          </m:r>
          <m:f>
            <m:fPr>
              <m:ctrlPr>
                <w:rPr>
                  <w:rFonts w:ascii="Cambria Math" w:eastAsiaTheme="minorEastAsia" w:hAnsi="Cambria Math"/>
                  <w:i/>
                  <w:lang w:val="es-ES"/>
                </w:rPr>
              </m:ctrlPr>
            </m:fPr>
            <m:num>
              <m:r>
                <m:rPr>
                  <m:sty m:val="p"/>
                </m:rPr>
                <w:rPr>
                  <w:rFonts w:ascii="Cambria Math" w:eastAsiaTheme="minorEastAsia" w:hAnsi="Cambria Math"/>
                  <w:lang w:val="es-ES"/>
                </w:rPr>
                <m:t>Δ</m:t>
              </m:r>
              <m:r>
                <w:rPr>
                  <w:rFonts w:ascii="Cambria Math" w:eastAsiaTheme="minorEastAsia" w:hAnsi="Cambria Math"/>
                  <w:lang w:val="es-ES"/>
                </w:rPr>
                <m:t>v</m:t>
              </m:r>
              <m:ctrlPr>
                <w:rPr>
                  <w:rFonts w:ascii="Cambria Math" w:eastAsiaTheme="minorEastAsia" w:hAnsi="Cambria Math"/>
                </w:rPr>
              </m:ctrlPr>
            </m:num>
            <m:den>
              <m:r>
                <w:rPr>
                  <w:rFonts w:ascii="Cambria Math" w:eastAsiaTheme="minorEastAsia" w:hAnsi="Cambria Math"/>
                  <w:lang w:val="es-ES"/>
                </w:rPr>
                <m:t>2</m:t>
              </m:r>
            </m:den>
          </m:f>
        </m:oMath>
      </m:oMathPara>
    </w:p>
    <w:p w14:paraId="2C3C3448" w14:textId="3E828B5D" w:rsidR="008D16C0" w:rsidRDefault="008D16C0" w:rsidP="008D16C0">
      <w:pPr>
        <w:jc w:val="both"/>
        <w:rPr>
          <w:rFonts w:eastAsiaTheme="minorEastAsia"/>
          <w:lang w:val="es-ES"/>
        </w:rPr>
      </w:pPr>
      <w:r w:rsidRPr="008D16C0">
        <w:rPr>
          <w:rFonts w:eastAsiaTheme="minorEastAsia"/>
          <w:lang w:val="es-ES"/>
        </w:rPr>
        <w:t>Comparando con la tesis d</w:t>
      </w:r>
      <w:r>
        <w:rPr>
          <w:rFonts w:eastAsiaTheme="minorEastAsia"/>
          <w:lang w:val="es-ES"/>
        </w:rPr>
        <w:t xml:space="preserve">e </w:t>
      </w:r>
      <w:proofErr w:type="spellStart"/>
      <w:r>
        <w:rPr>
          <w:rFonts w:eastAsiaTheme="minorEastAsia"/>
          <w:lang w:val="es-ES"/>
        </w:rPr>
        <w:t>Jose</w:t>
      </w:r>
      <w:proofErr w:type="spellEnd"/>
      <w:r>
        <w:rPr>
          <w:rFonts w:eastAsiaTheme="minorEastAsia"/>
          <w:lang w:val="es-ES"/>
        </w:rPr>
        <w:t xml:space="preserve">, el valor máximo </w:t>
      </w:r>
      <w:r w:rsidR="00DA5715">
        <w:rPr>
          <w:rFonts w:eastAsiaTheme="minorEastAsia"/>
          <w:lang w:val="es-ES"/>
        </w:rPr>
        <w:t>allí descrito es</w:t>
      </w:r>
    </w:p>
    <w:p w14:paraId="31293A77" w14:textId="2DF88026" w:rsidR="00DA5715" w:rsidRPr="006B6D19" w:rsidRDefault="00000000" w:rsidP="008D16C0">
      <w:pPr>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max</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λ</m:t>
              </m:r>
            </m:num>
            <m:den>
              <m:r>
                <w:rPr>
                  <w:rFonts w:ascii="Cambria Math" w:eastAsiaTheme="minorEastAsia" w:hAnsi="Cambria Math"/>
                  <w:lang w:val="es-ES"/>
                </w:rPr>
                <m:t>4</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c</m:t>
                  </m:r>
                </m:sub>
              </m:sSub>
            </m:den>
          </m:f>
        </m:oMath>
      </m:oMathPara>
    </w:p>
    <w:p w14:paraId="31590ECB" w14:textId="4616E34A" w:rsidR="006B6D19" w:rsidRDefault="006B6D19" w:rsidP="008D16C0">
      <w:pPr>
        <w:jc w:val="both"/>
        <w:rPr>
          <w:rFonts w:eastAsiaTheme="minorEastAsia"/>
          <w:lang w:val="es-ES"/>
        </w:rPr>
      </w:pPr>
      <w:r w:rsidRPr="006B6D19">
        <w:rPr>
          <w:rFonts w:eastAsiaTheme="minorEastAsia"/>
          <w:lang w:val="es-ES"/>
        </w:rPr>
        <w:t xml:space="preserve">Donde </w:t>
      </w:r>
      <m:oMath>
        <m:sSub>
          <m:sSubPr>
            <m:ctrlPr>
              <w:rPr>
                <w:rFonts w:ascii="Cambria Math" w:eastAsiaTheme="minorEastAsia" w:hAnsi="Cambria Math"/>
                <w:i/>
              </w:rPr>
            </m:ctrlPr>
          </m:sSubPr>
          <m:e>
            <m:r>
              <w:rPr>
                <w:rFonts w:ascii="Cambria Math" w:eastAsiaTheme="minorEastAsia" w:hAnsi="Cambria Math"/>
                <w:lang w:val="es-ES"/>
              </w:rPr>
              <m:t>T</m:t>
            </m:r>
            <m:ctrlPr>
              <w:rPr>
                <w:rFonts w:ascii="Cambria Math" w:eastAsiaTheme="minorEastAsia" w:hAnsi="Cambria Math"/>
                <w:i/>
                <w:lang w:val="es-ES"/>
              </w:rPr>
            </m:ctrlPr>
          </m:e>
          <m:sub>
            <m:r>
              <w:rPr>
                <w:rFonts w:ascii="Cambria Math" w:eastAsiaTheme="minorEastAsia" w:hAnsi="Cambria Math"/>
              </w:rPr>
              <m:t>c</m:t>
            </m:r>
          </m:sub>
        </m:sSub>
        <m:r>
          <w:rPr>
            <w:rFonts w:ascii="Cambria Math" w:eastAsiaTheme="minorEastAsia" w:hAnsi="Cambria Math"/>
            <w:lang w:val="es-ES"/>
          </w:rPr>
          <m:t>=</m:t>
        </m:r>
        <m:r>
          <w:rPr>
            <w:rFonts w:ascii="Cambria Math" w:eastAsiaTheme="minorEastAsia" w:hAnsi="Cambria Math"/>
          </w:rPr>
          <m:t>T</m:t>
        </m:r>
      </m:oMath>
      <w:r w:rsidRPr="006B6D19">
        <w:rPr>
          <w:rFonts w:eastAsiaTheme="minorEastAsia"/>
          <w:lang w:val="es-ES"/>
        </w:rPr>
        <w:t xml:space="preserve"> es</w:t>
      </w:r>
      <w:r>
        <w:rPr>
          <w:rFonts w:eastAsiaTheme="minorEastAsia"/>
          <w:lang w:val="es-ES"/>
        </w:rPr>
        <w:t xml:space="preserve"> el tiempo de separación entre un mismo chirp.</w:t>
      </w:r>
    </w:p>
    <w:p w14:paraId="771A6AF1" w14:textId="4E311B48" w:rsidR="00C752BC" w:rsidRPr="00541C1B" w:rsidRDefault="00566CB0" w:rsidP="00C752BC">
      <w:pPr>
        <w:pStyle w:val="Ttulo1"/>
        <w:rPr>
          <w:rFonts w:eastAsiaTheme="minorEastAsia"/>
          <w:lang w:val="es-ES"/>
        </w:rPr>
      </w:pPr>
      <w:r>
        <w:rPr>
          <w:rFonts w:eastAsiaTheme="minorEastAsia"/>
          <w:lang w:val="es-ES"/>
        </w:rPr>
        <w:t>Rango</w:t>
      </w:r>
      <w:r w:rsidR="00C752BC" w:rsidRPr="00541C1B">
        <w:rPr>
          <w:rFonts w:eastAsiaTheme="minorEastAsia"/>
          <w:lang w:val="es-ES"/>
        </w:rPr>
        <w:t xml:space="preserve"> </w:t>
      </w:r>
      <w:proofErr w:type="spellStart"/>
      <w:r w:rsidR="00C752BC" w:rsidRPr="00541C1B">
        <w:rPr>
          <w:rFonts w:eastAsiaTheme="minorEastAsia"/>
          <w:lang w:val="es-ES"/>
        </w:rPr>
        <w:t>Azimuth</w:t>
      </w:r>
      <w:proofErr w:type="spellEnd"/>
      <w:r w:rsidR="00C752BC" w:rsidRPr="00541C1B">
        <w:rPr>
          <w:rFonts w:eastAsiaTheme="minorEastAsia"/>
          <w:lang w:val="es-ES"/>
        </w:rPr>
        <w:t xml:space="preserve"> medible</w:t>
      </w:r>
    </w:p>
    <w:p w14:paraId="038C385D" w14:textId="7EE425F4" w:rsidR="00C752BC" w:rsidRDefault="00C752BC" w:rsidP="00C752BC">
      <w:pPr>
        <w:jc w:val="both"/>
        <w:rPr>
          <w:lang w:val="es-ES"/>
        </w:rPr>
      </w:pPr>
      <w:r w:rsidRPr="00541C1B">
        <w:rPr>
          <w:lang w:val="es-ES"/>
        </w:rPr>
        <w:t xml:space="preserve">El </w:t>
      </w:r>
      <w:r w:rsidR="00566CB0">
        <w:rPr>
          <w:lang w:val="es-ES"/>
        </w:rPr>
        <w:t>rango de</w:t>
      </w:r>
      <w:r w:rsidR="00541C1B">
        <w:rPr>
          <w:lang w:val="es-ES"/>
        </w:rPr>
        <w:t xml:space="preserve"> </w:t>
      </w:r>
      <w:proofErr w:type="spellStart"/>
      <w:r w:rsidR="00541C1B">
        <w:rPr>
          <w:lang w:val="es-ES"/>
        </w:rPr>
        <w:t>azimuth</w:t>
      </w:r>
      <w:proofErr w:type="spellEnd"/>
      <w:r w:rsidR="00541C1B">
        <w:rPr>
          <w:lang w:val="es-ES"/>
        </w:rPr>
        <w:t xml:space="preserve"> </w:t>
      </w:r>
      <w:r w:rsidR="00DA5043">
        <w:rPr>
          <w:lang w:val="es-ES"/>
        </w:rPr>
        <w:t xml:space="preserve">tras una FFT de 64 puntos </w:t>
      </w:r>
      <w:r w:rsidR="00541C1B">
        <w:rPr>
          <w:lang w:val="es-ES"/>
        </w:rPr>
        <w:t xml:space="preserve">se calcula </w:t>
      </w:r>
      <w:r w:rsidR="003F3597">
        <w:rPr>
          <w:lang w:val="es-ES"/>
        </w:rPr>
        <w:t>con la expresión vectorial siguiente:</w:t>
      </w:r>
    </w:p>
    <w:p w14:paraId="636A5798" w14:textId="745326A2" w:rsidR="003F3597" w:rsidRPr="000D67BE" w:rsidRDefault="003F3597" w:rsidP="00C752BC">
      <w:pPr>
        <w:jc w:val="both"/>
        <w:rPr>
          <w:rFonts w:eastAsiaTheme="minorEastAsia"/>
          <w:lang w:val="es-ES"/>
        </w:rPr>
      </w:pPr>
      <m:oMathPara>
        <m:oMath>
          <m:r>
            <w:rPr>
              <w:rFonts w:ascii="Cambria Math" w:hAnsi="Cambria Math"/>
              <w:lang w:val="es-ES"/>
            </w:rPr>
            <m:t>θ=</m:t>
          </m:r>
          <m:func>
            <m:funcPr>
              <m:ctrlPr>
                <w:rPr>
                  <w:rFonts w:ascii="Cambria Math" w:hAnsi="Cambria Math"/>
                  <w:i/>
                  <w:lang w:val="es-ES"/>
                </w:rPr>
              </m:ctrlPr>
            </m:funcPr>
            <m:fName>
              <m:r>
                <m:rPr>
                  <m:sty m:val="p"/>
                </m:rPr>
                <w:rPr>
                  <w:rFonts w:ascii="Cambria Math" w:hAnsi="Cambria Math"/>
                  <w:lang w:val="es-ES"/>
                </w:rPr>
                <m:t>asin</m:t>
              </m:r>
            </m:fName>
            <m:e>
              <m:d>
                <m:dPr>
                  <m:ctrlPr>
                    <w:rPr>
                      <w:rFonts w:ascii="Cambria Math" w:hAnsi="Cambria Math"/>
                      <w:i/>
                      <w:lang w:val="es-ES"/>
                    </w:rPr>
                  </m:ctrlPr>
                </m:dPr>
                <m:e>
                  <m:d>
                    <m:dPr>
                      <m:ctrlPr>
                        <w:rPr>
                          <w:rFonts w:ascii="Cambria Math" w:hAnsi="Cambria Math"/>
                          <w:i/>
                          <w:lang w:val="es-ES"/>
                        </w:rPr>
                      </m:ctrlPr>
                    </m:dPr>
                    <m:e>
                      <m:r>
                        <w:rPr>
                          <w:rFonts w:ascii="Cambria Math" w:hAnsi="Cambria Math"/>
                          <w:lang w:val="es-ES"/>
                        </w:rPr>
                        <m:t>-</m:t>
                      </m:r>
                      <m:f>
                        <m:fPr>
                          <m:ctrlPr>
                            <w:rPr>
                              <w:rFonts w:ascii="Cambria Math" w:hAnsi="Cambria Math"/>
                              <w:i/>
                              <w:lang w:val="es-ES"/>
                            </w:rPr>
                          </m:ctrlPr>
                        </m:fPr>
                        <m:num>
                          <m:r>
                            <w:rPr>
                              <w:rFonts w:ascii="Cambria Math" w:hAnsi="Cambria Math"/>
                              <w:lang w:val="es-ES"/>
                            </w:rPr>
                            <m:t>64</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64</m:t>
                          </m:r>
                        </m:num>
                        <m:den>
                          <m:r>
                            <w:rPr>
                              <w:rFonts w:ascii="Cambria Math" w:hAnsi="Cambria Math"/>
                              <w:lang w:val="es-ES"/>
                            </w:rPr>
                            <m:t>2</m:t>
                          </m:r>
                        </m:den>
                      </m:f>
                      <m:r>
                        <w:rPr>
                          <w:rFonts w:ascii="Cambria Math" w:hAnsi="Cambria Math"/>
                          <w:lang w:val="es-ES"/>
                        </w:rPr>
                        <m:t>-1</m:t>
                      </m:r>
                    </m:e>
                  </m:d>
                  <m:r>
                    <w:rPr>
                      <w:rFonts w:ascii="Cambria Math" w:hAnsi="Cambria Math"/>
                      <w:lang w:val="es-ES"/>
                    </w:rPr>
                    <m:t>*</m:t>
                  </m:r>
                  <m:f>
                    <m:fPr>
                      <m:ctrlPr>
                        <w:rPr>
                          <w:rFonts w:ascii="Cambria Math" w:hAnsi="Cambria Math"/>
                          <w:i/>
                          <w:lang w:val="es-ES"/>
                        </w:rPr>
                      </m:ctrlPr>
                    </m:fPr>
                    <m:num>
                      <m:r>
                        <w:rPr>
                          <w:rFonts w:ascii="Cambria Math" w:hAnsi="Cambria Math"/>
                          <w:lang w:val="es-ES"/>
                        </w:rPr>
                        <m:t>2</m:t>
                      </m:r>
                    </m:num>
                    <m:den>
                      <m:r>
                        <w:rPr>
                          <w:rFonts w:ascii="Cambria Math" w:hAnsi="Cambria Math"/>
                          <w:lang w:val="es-ES"/>
                        </w:rPr>
                        <m:t>64</m:t>
                      </m:r>
                    </m:den>
                  </m:f>
                </m:e>
              </m:d>
            </m:e>
          </m:func>
        </m:oMath>
      </m:oMathPara>
    </w:p>
    <w:p w14:paraId="34FDFFC6" w14:textId="46D43C71" w:rsidR="000D67BE" w:rsidRPr="00DA5043" w:rsidRDefault="000D67BE" w:rsidP="00C752BC">
      <w:pPr>
        <w:jc w:val="both"/>
        <w:rPr>
          <w:rFonts w:eastAsiaTheme="minorEastAsia"/>
          <w:lang w:val="es-ES"/>
        </w:rPr>
      </w:pPr>
      <w:r>
        <w:rPr>
          <w:rFonts w:eastAsiaTheme="minorEastAsia"/>
          <w:lang w:val="es-ES"/>
        </w:rPr>
        <w:t>Pero, para ángulos mayores a 75</w:t>
      </w:r>
      <w:r w:rsidR="003716C3" w:rsidRPr="003716C3">
        <w:rPr>
          <w:rFonts w:eastAsiaTheme="minorEastAsia"/>
          <w:lang w:val="es-ES"/>
        </w:rPr>
        <w:t>°</w:t>
      </w:r>
      <w:r w:rsidR="00902B1C">
        <w:rPr>
          <w:rFonts w:eastAsiaTheme="minorEastAsia"/>
          <w:lang w:val="es-ES"/>
        </w:rPr>
        <w:t xml:space="preserve"> no hay suficiente resolución, así que eliminamos el primer ángulo (-90</w:t>
      </w:r>
      <w:r w:rsidR="003716C3" w:rsidRPr="003716C3">
        <w:rPr>
          <w:rFonts w:eastAsiaTheme="minorEastAsia"/>
          <w:lang w:val="es-ES"/>
        </w:rPr>
        <w:t>°</w:t>
      </w:r>
      <w:r w:rsidR="00902B1C">
        <w:rPr>
          <w:rFonts w:eastAsiaTheme="minorEastAsia"/>
          <w:lang w:val="es-ES"/>
        </w:rPr>
        <w:t xml:space="preserve">) para </w:t>
      </w:r>
      <w:proofErr w:type="spellStart"/>
      <w:r w:rsidR="00902B1C">
        <w:rPr>
          <w:rFonts w:eastAsiaTheme="minorEastAsia"/>
          <w:lang w:val="es-ES"/>
        </w:rPr>
        <w:t>azimuth</w:t>
      </w:r>
      <w:proofErr w:type="spellEnd"/>
      <w:r w:rsidR="00902B1C">
        <w:rPr>
          <w:rFonts w:eastAsiaTheme="minorEastAsia"/>
          <w:lang w:val="es-ES"/>
        </w:rPr>
        <w:t xml:space="preserve"> </w:t>
      </w:r>
      <w:r w:rsidR="003716C3">
        <w:rPr>
          <w:rFonts w:eastAsiaTheme="minorEastAsia"/>
          <w:lang w:val="es-ES"/>
        </w:rPr>
        <w:t>(</w:t>
      </w:r>
      <w:r w:rsidR="00902B1C">
        <w:rPr>
          <w:rFonts w:eastAsiaTheme="minorEastAsia"/>
          <w:lang w:val="es-ES"/>
        </w:rPr>
        <w:t>y también para elevación</w:t>
      </w:r>
      <w:r w:rsidR="003716C3">
        <w:rPr>
          <w:rFonts w:eastAsiaTheme="minorEastAsia"/>
          <w:lang w:val="es-ES"/>
        </w:rPr>
        <w:t>)</w:t>
      </w:r>
      <w:r w:rsidR="00902B1C">
        <w:rPr>
          <w:rFonts w:eastAsiaTheme="minorEastAsia"/>
          <w:lang w:val="es-ES"/>
        </w:rPr>
        <w:t>. Teniendo un total de 63 puntos</w:t>
      </w:r>
      <w:r w:rsidR="003716C3">
        <w:rPr>
          <w:rFonts w:eastAsiaTheme="minorEastAsia"/>
          <w:lang w:val="es-ES"/>
        </w:rPr>
        <w:t xml:space="preserve"> en el </w:t>
      </w:r>
      <w:proofErr w:type="spellStart"/>
      <w:r w:rsidR="003716C3">
        <w:rPr>
          <w:rFonts w:eastAsiaTheme="minorEastAsia"/>
          <w:lang w:val="es-ES"/>
        </w:rPr>
        <w:t>heatmap</w:t>
      </w:r>
      <w:proofErr w:type="spellEnd"/>
      <w:r w:rsidR="003716C3">
        <w:rPr>
          <w:rFonts w:eastAsiaTheme="minorEastAsia"/>
          <w:lang w:val="es-ES"/>
        </w:rPr>
        <w:t>.</w:t>
      </w:r>
    </w:p>
    <w:p w14:paraId="008446FD" w14:textId="3C7BCE80" w:rsidR="00DA5043" w:rsidRPr="00541C1B" w:rsidRDefault="00566CB0" w:rsidP="00DA5043">
      <w:pPr>
        <w:pStyle w:val="Ttulo1"/>
        <w:rPr>
          <w:rFonts w:eastAsiaTheme="minorEastAsia"/>
          <w:lang w:val="es-ES"/>
        </w:rPr>
      </w:pPr>
      <w:r>
        <w:rPr>
          <w:rFonts w:eastAsiaTheme="minorEastAsia"/>
          <w:lang w:val="es-ES"/>
        </w:rPr>
        <w:t>Rango</w:t>
      </w:r>
      <w:r w:rsidR="00DA5043" w:rsidRPr="00541C1B">
        <w:rPr>
          <w:rFonts w:eastAsiaTheme="minorEastAsia"/>
          <w:lang w:val="es-ES"/>
        </w:rPr>
        <w:t xml:space="preserve"> </w:t>
      </w:r>
      <w:r w:rsidR="007B1DDA">
        <w:rPr>
          <w:rFonts w:eastAsiaTheme="minorEastAsia"/>
          <w:lang w:val="es-ES"/>
        </w:rPr>
        <w:t>Elevación</w:t>
      </w:r>
      <w:r w:rsidR="00DA5043" w:rsidRPr="00541C1B">
        <w:rPr>
          <w:rFonts w:eastAsiaTheme="minorEastAsia"/>
          <w:lang w:val="es-ES"/>
        </w:rPr>
        <w:t xml:space="preserve"> medible</w:t>
      </w:r>
    </w:p>
    <w:p w14:paraId="6DA4138D" w14:textId="020D4E7B" w:rsidR="00DA5043" w:rsidRDefault="00566CB0" w:rsidP="00DA5043">
      <w:pPr>
        <w:jc w:val="both"/>
        <w:rPr>
          <w:lang w:val="es-ES"/>
        </w:rPr>
      </w:pPr>
      <w:r>
        <w:rPr>
          <w:lang w:val="es-ES"/>
        </w:rPr>
        <w:t xml:space="preserve">El rango de </w:t>
      </w:r>
      <w:r w:rsidR="00DA5043">
        <w:rPr>
          <w:lang w:val="es-ES"/>
        </w:rPr>
        <w:t>elevación tras una FFT de 32 puntos se calcula con la expresión vectorial siguiente:</w:t>
      </w:r>
    </w:p>
    <w:p w14:paraId="4A8EF88B" w14:textId="3A33E7DF" w:rsidR="00DA5043" w:rsidRPr="00541C1B" w:rsidRDefault="00DA5043" w:rsidP="00DA5043">
      <w:pPr>
        <w:jc w:val="both"/>
        <w:rPr>
          <w:lang w:val="es-ES"/>
        </w:rPr>
      </w:pPr>
      <m:oMathPara>
        <m:oMath>
          <m:r>
            <w:rPr>
              <w:rFonts w:ascii="Cambria Math" w:hAnsi="Cambria Math"/>
              <w:lang w:val="es-ES"/>
            </w:rPr>
            <m:t>φ=</m:t>
          </m:r>
          <m:func>
            <m:funcPr>
              <m:ctrlPr>
                <w:rPr>
                  <w:rFonts w:ascii="Cambria Math" w:hAnsi="Cambria Math"/>
                  <w:i/>
                  <w:lang w:val="es-ES"/>
                </w:rPr>
              </m:ctrlPr>
            </m:funcPr>
            <m:fName>
              <m:r>
                <m:rPr>
                  <m:sty m:val="p"/>
                </m:rPr>
                <w:rPr>
                  <w:rFonts w:ascii="Cambria Math" w:hAnsi="Cambria Math"/>
                  <w:lang w:val="es-ES"/>
                </w:rPr>
                <m:t>asin</m:t>
              </m:r>
            </m:fName>
            <m:e>
              <m:d>
                <m:dPr>
                  <m:ctrlPr>
                    <w:rPr>
                      <w:rFonts w:ascii="Cambria Math" w:hAnsi="Cambria Math"/>
                      <w:i/>
                      <w:lang w:val="es-ES"/>
                    </w:rPr>
                  </m:ctrlPr>
                </m:dPr>
                <m:e>
                  <m:d>
                    <m:dPr>
                      <m:ctrlPr>
                        <w:rPr>
                          <w:rFonts w:ascii="Cambria Math" w:hAnsi="Cambria Math"/>
                          <w:i/>
                          <w:lang w:val="es-ES"/>
                        </w:rPr>
                      </m:ctrlPr>
                    </m:dPr>
                    <m:e>
                      <m:r>
                        <w:rPr>
                          <w:rFonts w:ascii="Cambria Math" w:hAnsi="Cambria Math"/>
                          <w:lang w:val="es-ES"/>
                        </w:rPr>
                        <m:t>-</m:t>
                      </m:r>
                      <m:f>
                        <m:fPr>
                          <m:ctrlPr>
                            <w:rPr>
                              <w:rFonts w:ascii="Cambria Math" w:hAnsi="Cambria Math"/>
                              <w:i/>
                              <w:lang w:val="es-ES"/>
                            </w:rPr>
                          </m:ctrlPr>
                        </m:fPr>
                        <m:num>
                          <m:r>
                            <w:rPr>
                              <w:rFonts w:ascii="Cambria Math" w:hAnsi="Cambria Math"/>
                              <w:lang w:val="es-ES"/>
                            </w:rPr>
                            <m:t>32</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32</m:t>
                          </m:r>
                        </m:num>
                        <m:den>
                          <m:r>
                            <w:rPr>
                              <w:rFonts w:ascii="Cambria Math" w:hAnsi="Cambria Math"/>
                              <w:lang w:val="es-ES"/>
                            </w:rPr>
                            <m:t>2</m:t>
                          </m:r>
                        </m:den>
                      </m:f>
                      <m:r>
                        <w:rPr>
                          <w:rFonts w:ascii="Cambria Math" w:hAnsi="Cambria Math"/>
                          <w:lang w:val="es-ES"/>
                        </w:rPr>
                        <m:t>-1</m:t>
                      </m:r>
                    </m:e>
                  </m:d>
                  <m:r>
                    <w:rPr>
                      <w:rFonts w:ascii="Cambria Math" w:hAnsi="Cambria Math"/>
                      <w:lang w:val="es-ES"/>
                    </w:rPr>
                    <m:t>*</m:t>
                  </m:r>
                  <m:f>
                    <m:fPr>
                      <m:ctrlPr>
                        <w:rPr>
                          <w:rFonts w:ascii="Cambria Math" w:hAnsi="Cambria Math"/>
                          <w:i/>
                          <w:lang w:val="es-ES"/>
                        </w:rPr>
                      </m:ctrlPr>
                    </m:fPr>
                    <m:num>
                      <m:r>
                        <w:rPr>
                          <w:rFonts w:ascii="Cambria Math" w:hAnsi="Cambria Math"/>
                          <w:lang w:val="es-ES"/>
                        </w:rPr>
                        <m:t>2</m:t>
                      </m:r>
                    </m:num>
                    <m:den>
                      <m:r>
                        <w:rPr>
                          <w:rFonts w:ascii="Cambria Math" w:hAnsi="Cambria Math"/>
                          <w:lang w:val="es-ES"/>
                        </w:rPr>
                        <m:t>32</m:t>
                      </m:r>
                    </m:den>
                  </m:f>
                </m:e>
              </m:d>
            </m:e>
          </m:func>
        </m:oMath>
      </m:oMathPara>
    </w:p>
    <w:p w14:paraId="333E0A67" w14:textId="77777777" w:rsidR="00DA5043" w:rsidRPr="00541C1B" w:rsidRDefault="00DA5043" w:rsidP="00C752BC">
      <w:pPr>
        <w:jc w:val="both"/>
        <w:rPr>
          <w:lang w:val="es-ES"/>
        </w:rPr>
      </w:pPr>
    </w:p>
    <w:p w14:paraId="51C3D950" w14:textId="3E14DA2A" w:rsidR="00B60346" w:rsidRPr="00566CB0" w:rsidRDefault="00B60346" w:rsidP="00B60346">
      <w:pPr>
        <w:pStyle w:val="Ttulo1"/>
        <w:rPr>
          <w:lang w:val="es-ES"/>
        </w:rPr>
      </w:pPr>
      <w:proofErr w:type="spellStart"/>
      <w:r w:rsidRPr="00566CB0">
        <w:rPr>
          <w:lang w:val="es-ES"/>
        </w:rPr>
        <w:t>Slow</w:t>
      </w:r>
      <w:proofErr w:type="spellEnd"/>
      <w:r w:rsidRPr="00566CB0">
        <w:rPr>
          <w:lang w:val="es-ES"/>
        </w:rPr>
        <w:t xml:space="preserve">-time – </w:t>
      </w:r>
      <w:proofErr w:type="spellStart"/>
      <w:r w:rsidRPr="00566CB0">
        <w:rPr>
          <w:lang w:val="es-ES"/>
        </w:rPr>
        <w:t>Fast</w:t>
      </w:r>
      <w:proofErr w:type="spellEnd"/>
      <w:r w:rsidRPr="00566CB0">
        <w:rPr>
          <w:lang w:val="es-ES"/>
        </w:rPr>
        <w:t>-time</w:t>
      </w:r>
    </w:p>
    <w:p w14:paraId="105E7C92" w14:textId="76123165" w:rsidR="00B60346" w:rsidRDefault="009950CA" w:rsidP="00D075F8">
      <w:pPr>
        <w:jc w:val="both"/>
        <w:rPr>
          <w:lang w:val="es-ES"/>
        </w:rPr>
      </w:pPr>
      <w:r>
        <w:rPr>
          <w:lang w:val="es-ES"/>
        </w:rPr>
        <w:t xml:space="preserve">El </w:t>
      </w:r>
      <w:proofErr w:type="spellStart"/>
      <w:r>
        <w:rPr>
          <w:lang w:val="es-ES"/>
        </w:rPr>
        <w:t>fast</w:t>
      </w:r>
      <w:proofErr w:type="spellEnd"/>
      <w:r>
        <w:rPr>
          <w:lang w:val="es-ES"/>
        </w:rPr>
        <w:t xml:space="preserve">-time es el tiempo de duración de un chirp. </w:t>
      </w:r>
      <w:r w:rsidR="009F1459" w:rsidRPr="009F1459">
        <w:rPr>
          <w:lang w:val="es-ES"/>
        </w:rPr>
        <w:t xml:space="preserve">El </w:t>
      </w:r>
      <w:proofErr w:type="spellStart"/>
      <w:r w:rsidR="009F1459" w:rsidRPr="009F1459">
        <w:rPr>
          <w:lang w:val="es-ES"/>
        </w:rPr>
        <w:t>slow</w:t>
      </w:r>
      <w:proofErr w:type="spellEnd"/>
      <w:r w:rsidR="009F1459" w:rsidRPr="009F1459">
        <w:rPr>
          <w:lang w:val="es-ES"/>
        </w:rPr>
        <w:t xml:space="preserve">-time </w:t>
      </w:r>
      <w:r>
        <w:rPr>
          <w:lang w:val="es-ES"/>
        </w:rPr>
        <w:t xml:space="preserve">es el tiempo de duración de varios </w:t>
      </w:r>
      <w:proofErr w:type="spellStart"/>
      <w:r>
        <w:rPr>
          <w:lang w:val="es-ES"/>
        </w:rPr>
        <w:t>chir</w:t>
      </w:r>
      <w:r w:rsidR="00D85EDE">
        <w:rPr>
          <w:lang w:val="es-ES"/>
        </w:rPr>
        <w:t>p</w:t>
      </w:r>
      <w:r>
        <w:rPr>
          <w:lang w:val="es-ES"/>
        </w:rPr>
        <w:t>s</w:t>
      </w:r>
      <w:proofErr w:type="spellEnd"/>
      <w:r>
        <w:rPr>
          <w:lang w:val="es-ES"/>
        </w:rPr>
        <w:t xml:space="preserve"> (un </w:t>
      </w:r>
      <w:proofErr w:type="spellStart"/>
      <w:r>
        <w:rPr>
          <w:lang w:val="es-ES"/>
        </w:rPr>
        <w:t>frame</w:t>
      </w:r>
      <w:proofErr w:type="spellEnd"/>
      <w:r>
        <w:rPr>
          <w:lang w:val="es-ES"/>
        </w:rPr>
        <w:t>).</w:t>
      </w:r>
    </w:p>
    <w:p w14:paraId="3C218823" w14:textId="546AA00C" w:rsidR="00780436" w:rsidRDefault="00780436" w:rsidP="00D075F8">
      <w:pPr>
        <w:jc w:val="both"/>
        <w:rPr>
          <w:lang w:val="es-ES"/>
        </w:rPr>
      </w:pPr>
      <w:r>
        <w:rPr>
          <w:lang w:val="es-ES"/>
        </w:rPr>
        <w:t xml:space="preserve">También puede ser el </w:t>
      </w:r>
      <w:proofErr w:type="spellStart"/>
      <w:r>
        <w:rPr>
          <w:lang w:val="es-ES"/>
        </w:rPr>
        <w:t>fast</w:t>
      </w:r>
      <w:proofErr w:type="spellEnd"/>
      <w:r>
        <w:rPr>
          <w:lang w:val="es-ES"/>
        </w:rPr>
        <w:t xml:space="preserve">-time el tiempo de duración de un </w:t>
      </w:r>
      <w:proofErr w:type="spellStart"/>
      <w:r>
        <w:rPr>
          <w:lang w:val="es-ES"/>
        </w:rPr>
        <w:t>frame</w:t>
      </w:r>
      <w:proofErr w:type="spellEnd"/>
      <w:r>
        <w:rPr>
          <w:lang w:val="es-ES"/>
        </w:rPr>
        <w:t xml:space="preserve"> y el </w:t>
      </w:r>
      <w:proofErr w:type="spellStart"/>
      <w:r>
        <w:rPr>
          <w:lang w:val="es-ES"/>
        </w:rPr>
        <w:t>slow</w:t>
      </w:r>
      <w:proofErr w:type="spellEnd"/>
      <w:r>
        <w:rPr>
          <w:lang w:val="es-ES"/>
        </w:rPr>
        <w:t xml:space="preserve">-time el de duración de varios </w:t>
      </w:r>
      <w:proofErr w:type="spellStart"/>
      <w:r>
        <w:rPr>
          <w:lang w:val="es-ES"/>
        </w:rPr>
        <w:t>frames</w:t>
      </w:r>
      <w:proofErr w:type="spellEnd"/>
      <w:r>
        <w:rPr>
          <w:lang w:val="es-ES"/>
        </w:rPr>
        <w:t>.</w:t>
      </w:r>
    </w:p>
    <w:p w14:paraId="38819EA2" w14:textId="77777777" w:rsidR="00CB7946" w:rsidRDefault="00CB7946" w:rsidP="00D075F8">
      <w:pPr>
        <w:jc w:val="both"/>
        <w:rPr>
          <w:lang w:val="es-ES"/>
        </w:rPr>
      </w:pPr>
    </w:p>
    <w:p w14:paraId="40E797FB" w14:textId="78217779" w:rsidR="00D93144" w:rsidRDefault="00D93144" w:rsidP="00D93144">
      <w:pPr>
        <w:pStyle w:val="Ttulo1"/>
        <w:rPr>
          <w:lang w:val="es-ES"/>
        </w:rPr>
      </w:pPr>
      <w:r>
        <w:rPr>
          <w:lang w:val="es-ES"/>
        </w:rPr>
        <w:lastRenderedPageBreak/>
        <w:t xml:space="preserve">Time </w:t>
      </w:r>
      <w:proofErr w:type="spellStart"/>
      <w:r>
        <w:rPr>
          <w:lang w:val="es-ES"/>
        </w:rPr>
        <w:t>Division</w:t>
      </w:r>
      <w:proofErr w:type="spellEnd"/>
      <w:r>
        <w:rPr>
          <w:lang w:val="es-ES"/>
        </w:rPr>
        <w:t xml:space="preserve"> </w:t>
      </w:r>
      <w:proofErr w:type="spellStart"/>
      <w:r>
        <w:rPr>
          <w:lang w:val="es-ES"/>
        </w:rPr>
        <w:t>Multiplexing</w:t>
      </w:r>
      <w:proofErr w:type="spellEnd"/>
      <w:r>
        <w:rPr>
          <w:lang w:val="es-ES"/>
        </w:rPr>
        <w:t xml:space="preserve"> (TDM)</w:t>
      </w:r>
    </w:p>
    <w:p w14:paraId="36F15166" w14:textId="4B289949" w:rsidR="00D93144" w:rsidRDefault="00A13B7A" w:rsidP="00D075F8">
      <w:pPr>
        <w:jc w:val="both"/>
        <w:rPr>
          <w:lang w:val="es-ES"/>
        </w:rPr>
      </w:pPr>
      <w:r w:rsidRPr="00F377B9">
        <w:rPr>
          <w:lang w:val="es-ES"/>
        </w:rPr>
        <w:t>Para los radares xWR16xx/IWR6843</w:t>
      </w:r>
      <w:r w:rsidR="00F377B9" w:rsidRPr="00F377B9">
        <w:rPr>
          <w:lang w:val="es-ES"/>
        </w:rPr>
        <w:t xml:space="preserve"> la forma de almacenar los datos es no entrelazada</w:t>
      </w:r>
      <w:r w:rsidR="00F377B9">
        <w:rPr>
          <w:lang w:val="es-ES"/>
        </w:rPr>
        <w:t xml:space="preserve">, es decir, primero está toda la información de la antena receptora 1, luego de la 2, etc. Para </w:t>
      </w:r>
      <w:r w:rsidR="00326461">
        <w:rPr>
          <w:lang w:val="es-ES"/>
        </w:rPr>
        <w:t>xWR14xx se recomienda el modo entrelazado</w:t>
      </w:r>
      <w:r w:rsidR="00490161">
        <w:rPr>
          <w:lang w:val="es-ES"/>
        </w:rPr>
        <w:t xml:space="preserve"> (y es la única que lo soporta)</w:t>
      </w:r>
      <w:r w:rsidR="00326461">
        <w:rPr>
          <w:lang w:val="es-ES"/>
        </w:rPr>
        <w:t>, en el q</w:t>
      </w:r>
      <w:r w:rsidR="00F370BD">
        <w:rPr>
          <w:lang w:val="es-ES"/>
        </w:rPr>
        <w:t>ue se almacena la información de</w:t>
      </w:r>
      <w:r w:rsidR="00185151">
        <w:rPr>
          <w:lang w:val="es-ES"/>
        </w:rPr>
        <w:t xml:space="preserve"> todas las antenas para la primera muestra </w:t>
      </w:r>
      <w:proofErr w:type="spellStart"/>
      <w:r w:rsidR="00185151">
        <w:rPr>
          <w:lang w:val="es-ES"/>
        </w:rPr>
        <w:t>sampleada</w:t>
      </w:r>
      <w:proofErr w:type="spellEnd"/>
      <w:r w:rsidR="00185151">
        <w:rPr>
          <w:lang w:val="es-ES"/>
        </w:rPr>
        <w:t>, luego la de todas las antenas para la segunda, etc.</w:t>
      </w:r>
    </w:p>
    <w:p w14:paraId="30BE9E12" w14:textId="65319247" w:rsidR="00762780" w:rsidRDefault="00581C55" w:rsidP="00861ED9">
      <w:pPr>
        <w:jc w:val="center"/>
        <w:rPr>
          <w:lang w:val="es-ES"/>
        </w:rPr>
      </w:pPr>
      <w:r w:rsidRPr="00581C55">
        <w:rPr>
          <w:noProof/>
          <w:lang w:val="es-ES"/>
        </w:rPr>
        <w:drawing>
          <wp:inline distT="0" distB="0" distL="0" distR="0" wp14:anchorId="12251CCD" wp14:editId="1F178AB9">
            <wp:extent cx="5400040" cy="3387090"/>
            <wp:effectExtent l="0" t="0" r="0" b="3810"/>
            <wp:docPr id="3" name="Imagen 3"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10;&#10;Descripción generada automáticamente con confianza media"/>
                    <pic:cNvPicPr/>
                  </pic:nvPicPr>
                  <pic:blipFill>
                    <a:blip r:embed="rId9"/>
                    <a:stretch>
                      <a:fillRect/>
                    </a:stretch>
                  </pic:blipFill>
                  <pic:spPr>
                    <a:xfrm>
                      <a:off x="0" y="0"/>
                      <a:ext cx="5400040" cy="3387090"/>
                    </a:xfrm>
                    <a:prstGeom prst="rect">
                      <a:avLst/>
                    </a:prstGeom>
                  </pic:spPr>
                </pic:pic>
              </a:graphicData>
            </a:graphic>
          </wp:inline>
        </w:drawing>
      </w:r>
    </w:p>
    <w:p w14:paraId="39C59B0A" w14:textId="7709847E" w:rsidR="00581C55" w:rsidRPr="00581C55" w:rsidRDefault="00581C55" w:rsidP="00861ED9">
      <w:pPr>
        <w:jc w:val="center"/>
        <w:rPr>
          <w:i/>
          <w:iCs/>
          <w:sz w:val="20"/>
          <w:szCs w:val="20"/>
        </w:rPr>
      </w:pPr>
      <w:r w:rsidRPr="00581C55">
        <w:rPr>
          <w:i/>
          <w:iCs/>
          <w:sz w:val="20"/>
          <w:szCs w:val="20"/>
        </w:rPr>
        <w:t>Non-interleaved Complex Data Format</w:t>
      </w:r>
    </w:p>
    <w:p w14:paraId="432CC9FD" w14:textId="77777777" w:rsidR="00581C55" w:rsidRPr="00581C55" w:rsidRDefault="00581C55" w:rsidP="00861ED9">
      <w:pPr>
        <w:jc w:val="center"/>
      </w:pPr>
    </w:p>
    <w:p w14:paraId="1033224C" w14:textId="392A8F0C" w:rsidR="00185151" w:rsidRDefault="00861ED9" w:rsidP="00861ED9">
      <w:pPr>
        <w:jc w:val="center"/>
        <w:rPr>
          <w:lang w:val="es-ES"/>
        </w:rPr>
      </w:pPr>
      <w:r w:rsidRPr="00861ED9">
        <w:rPr>
          <w:noProof/>
          <w:lang w:val="es-ES"/>
        </w:rPr>
        <w:drawing>
          <wp:inline distT="0" distB="0" distL="0" distR="0" wp14:anchorId="5F24F08B" wp14:editId="1B538D40">
            <wp:extent cx="5400040" cy="2015490"/>
            <wp:effectExtent l="0" t="0" r="0" b="3810"/>
            <wp:docPr id="2"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abla&#10;&#10;Descripción generada automáticamente"/>
                    <pic:cNvPicPr/>
                  </pic:nvPicPr>
                  <pic:blipFill>
                    <a:blip r:embed="rId10"/>
                    <a:stretch>
                      <a:fillRect/>
                    </a:stretch>
                  </pic:blipFill>
                  <pic:spPr>
                    <a:xfrm>
                      <a:off x="0" y="0"/>
                      <a:ext cx="5400040" cy="2015490"/>
                    </a:xfrm>
                    <a:prstGeom prst="rect">
                      <a:avLst/>
                    </a:prstGeom>
                  </pic:spPr>
                </pic:pic>
              </a:graphicData>
            </a:graphic>
          </wp:inline>
        </w:drawing>
      </w:r>
    </w:p>
    <w:p w14:paraId="18326545" w14:textId="284DBE43" w:rsidR="00861ED9" w:rsidRPr="00C8186A" w:rsidRDefault="00762780" w:rsidP="00861ED9">
      <w:pPr>
        <w:jc w:val="center"/>
        <w:rPr>
          <w:i/>
          <w:iCs/>
          <w:sz w:val="20"/>
          <w:szCs w:val="20"/>
        </w:rPr>
      </w:pPr>
      <w:r w:rsidRPr="00C8186A">
        <w:rPr>
          <w:i/>
          <w:iCs/>
          <w:sz w:val="20"/>
          <w:szCs w:val="20"/>
        </w:rPr>
        <w:t>Interleaved Complex Data Format</w:t>
      </w:r>
    </w:p>
    <w:p w14:paraId="4988D187" w14:textId="4EE48600" w:rsidR="00581C55" w:rsidRPr="00C8186A" w:rsidRDefault="00581C55" w:rsidP="00581C55">
      <w:pPr>
        <w:jc w:val="both"/>
      </w:pPr>
    </w:p>
    <w:p w14:paraId="2FF594F4" w14:textId="77777777" w:rsidR="00CA6A96" w:rsidRPr="00C8186A" w:rsidRDefault="00CA6A96" w:rsidP="00581C55">
      <w:pPr>
        <w:jc w:val="both"/>
      </w:pPr>
    </w:p>
    <w:p w14:paraId="7271F1D1" w14:textId="3F155044" w:rsidR="00C8186A" w:rsidRPr="00051BF9" w:rsidRDefault="00C8186A" w:rsidP="00C8186A">
      <w:pPr>
        <w:pStyle w:val="Ttulo1"/>
      </w:pPr>
      <w:proofErr w:type="spellStart"/>
      <w:r w:rsidRPr="00051BF9">
        <w:lastRenderedPageBreak/>
        <w:t>Resultado</w:t>
      </w:r>
      <w:proofErr w:type="spellEnd"/>
      <w:r w:rsidRPr="00051BF9">
        <w:t xml:space="preserve"> </w:t>
      </w:r>
      <w:proofErr w:type="spellStart"/>
      <w:r w:rsidRPr="00051BF9">
        <w:t>mmWave</w:t>
      </w:r>
      <w:proofErr w:type="spellEnd"/>
      <w:r w:rsidRPr="00051BF9">
        <w:t xml:space="preserve"> Demo Visualizer IWR1843BOOST</w:t>
      </w:r>
    </w:p>
    <w:p w14:paraId="50F3EF27" w14:textId="77E203E9" w:rsidR="00762780" w:rsidRDefault="00E419D5" w:rsidP="00762780">
      <w:pPr>
        <w:rPr>
          <w:i/>
          <w:iCs/>
          <w:sz w:val="20"/>
          <w:szCs w:val="20"/>
          <w:lang w:val="es-ES"/>
        </w:rPr>
      </w:pPr>
      <w:r w:rsidRPr="00E419D5">
        <w:rPr>
          <w:i/>
          <w:iCs/>
          <w:noProof/>
          <w:sz w:val="20"/>
          <w:szCs w:val="20"/>
          <w:lang w:val="es-ES"/>
        </w:rPr>
        <w:drawing>
          <wp:inline distT="0" distB="0" distL="0" distR="0" wp14:anchorId="1075BCF2" wp14:editId="7DBD9C54">
            <wp:extent cx="5400040" cy="4147820"/>
            <wp:effectExtent l="0" t="0" r="0" b="508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stretch>
                      <a:fillRect/>
                    </a:stretch>
                  </pic:blipFill>
                  <pic:spPr>
                    <a:xfrm>
                      <a:off x="0" y="0"/>
                      <a:ext cx="5400040" cy="4147820"/>
                    </a:xfrm>
                    <a:prstGeom prst="rect">
                      <a:avLst/>
                    </a:prstGeom>
                  </pic:spPr>
                </pic:pic>
              </a:graphicData>
            </a:graphic>
          </wp:inline>
        </w:drawing>
      </w:r>
    </w:p>
    <w:p w14:paraId="34BCE85F" w14:textId="1C373954" w:rsidR="00491F4A" w:rsidRDefault="00117437" w:rsidP="00491F4A">
      <w:pPr>
        <w:pStyle w:val="Ttulo1"/>
        <w:rPr>
          <w:lang w:val="es-ES"/>
        </w:rPr>
      </w:pPr>
      <w:r>
        <w:rPr>
          <w:lang w:val="es-ES"/>
        </w:rPr>
        <w:t>FFT</w:t>
      </w:r>
    </w:p>
    <w:p w14:paraId="0D9F10E7" w14:textId="46E5D7B7" w:rsidR="00117437" w:rsidRDefault="00117437" w:rsidP="00117437">
      <w:pPr>
        <w:jc w:val="both"/>
        <w:rPr>
          <w:lang w:val="es-ES"/>
        </w:rPr>
      </w:pPr>
      <w:r>
        <w:rPr>
          <w:lang w:val="es-ES"/>
        </w:rPr>
        <w:t xml:space="preserve">Al hacer la FFT </w:t>
      </w:r>
      <w:r w:rsidR="00713DE6">
        <w:rPr>
          <w:lang w:val="es-ES"/>
        </w:rPr>
        <w:t xml:space="preserve">de </w:t>
      </w:r>
      <m:oMath>
        <m:r>
          <w:rPr>
            <w:rFonts w:ascii="Cambria Math" w:hAnsi="Cambria Math"/>
            <w:lang w:val="es-ES"/>
          </w:rPr>
          <m:t>N</m:t>
        </m:r>
      </m:oMath>
      <w:r w:rsidR="00713DE6">
        <w:rPr>
          <w:lang w:val="es-ES"/>
        </w:rPr>
        <w:t xml:space="preserve"> puntos sobre una señal</w:t>
      </w:r>
      <w:r w:rsidR="003753C1">
        <w:rPr>
          <w:lang w:val="es-ES"/>
        </w:rPr>
        <w:t xml:space="preserve"> </w:t>
      </w:r>
      <m:oMath>
        <m:r>
          <w:rPr>
            <w:rFonts w:ascii="Cambria Math" w:hAnsi="Cambria Math"/>
            <w:lang w:val="es-ES"/>
          </w:rPr>
          <m:t>x[i]</m:t>
        </m:r>
      </m:oMath>
      <w:r w:rsidR="00713DE6">
        <w:rPr>
          <w:lang w:val="es-ES"/>
        </w:rPr>
        <w:t xml:space="preserve"> de </w:t>
      </w:r>
      <m:oMath>
        <m:r>
          <w:rPr>
            <w:rFonts w:ascii="Cambria Math" w:hAnsi="Cambria Math"/>
            <w:lang w:val="es-ES"/>
          </w:rPr>
          <m:t>N</m:t>
        </m:r>
      </m:oMath>
      <w:r w:rsidR="00713DE6">
        <w:rPr>
          <w:lang w:val="es-ES"/>
        </w:rPr>
        <w:t xml:space="preserve"> muestras se obtiene</w:t>
      </w:r>
      <w:r w:rsidR="00E4302F">
        <w:rPr>
          <w:lang w:val="es-ES"/>
        </w:rPr>
        <w:t xml:space="preserve"> un vector complejo </w:t>
      </w:r>
      <m:oMath>
        <m:r>
          <w:rPr>
            <w:rFonts w:ascii="Cambria Math" w:hAnsi="Cambria Math"/>
            <w:lang w:val="es-ES"/>
          </w:rPr>
          <m:t>X[k]</m:t>
        </m:r>
      </m:oMath>
      <w:r w:rsidR="00E4302F">
        <w:rPr>
          <w:rFonts w:eastAsiaTheme="minorEastAsia"/>
          <w:lang w:val="es-ES"/>
        </w:rPr>
        <w:t xml:space="preserve"> con </w:t>
      </w:r>
      <m:oMath>
        <m:r>
          <w:rPr>
            <w:rFonts w:ascii="Cambria Math" w:eastAsiaTheme="minorEastAsia" w:hAnsi="Cambria Math"/>
            <w:lang w:val="es-ES"/>
          </w:rPr>
          <m:t>k=N/2+1</m:t>
        </m:r>
      </m:oMath>
      <w:r w:rsidR="00A9081B">
        <w:rPr>
          <w:rFonts w:eastAsiaTheme="minorEastAsia"/>
          <w:lang w:val="es-ES"/>
        </w:rPr>
        <w:t xml:space="preserve"> puntos</w:t>
      </w:r>
      <w:r w:rsidR="00E4302F">
        <w:rPr>
          <w:rFonts w:eastAsiaTheme="minorEastAsia"/>
          <w:lang w:val="es-ES"/>
        </w:rPr>
        <w:t xml:space="preserve"> cuya parte real e imaginaria se calculan como</w:t>
      </w:r>
      <w:r w:rsidR="00713DE6">
        <w:rPr>
          <w:lang w:val="es-ES"/>
        </w:rPr>
        <w:t>:</w:t>
      </w:r>
    </w:p>
    <w:p w14:paraId="578CFDD6" w14:textId="4EC41A97" w:rsidR="00713DE6" w:rsidRPr="00685AA3" w:rsidRDefault="006477F6" w:rsidP="00117437">
      <w:pPr>
        <w:jc w:val="both"/>
        <w:rPr>
          <w:rFonts w:eastAsiaTheme="minorEastAsia"/>
          <w:lang w:val="es-ES"/>
        </w:rPr>
      </w:pPr>
      <m:oMathPara>
        <m:oMath>
          <m:r>
            <w:rPr>
              <w:rFonts w:ascii="Cambria Math" w:hAnsi="Cambria Math"/>
              <w:lang w:val="es-ES"/>
            </w:rPr>
            <m:t>ReX</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lang w:val="es-ES"/>
            </w:rPr>
            <m:t>=</m:t>
          </m:r>
          <m:nary>
            <m:naryPr>
              <m:chr m:val="∑"/>
              <m:ctrlPr>
                <w:rPr>
                  <w:rFonts w:ascii="Cambria Math" w:eastAsiaTheme="minorEastAsia" w:hAnsi="Cambria Math"/>
                  <w:i/>
                  <w:lang w:val="es-ES"/>
                </w:rPr>
              </m:ctrlPr>
            </m:naryPr>
            <m:sub>
              <m:r>
                <w:rPr>
                  <w:rFonts w:ascii="Cambria Math" w:eastAsiaTheme="minorEastAsia" w:hAnsi="Cambria Math"/>
                  <w:lang w:val="es-ES"/>
                </w:rPr>
                <m:t>i=0</m:t>
              </m:r>
            </m:sub>
            <m:sup>
              <m:r>
                <w:rPr>
                  <w:rFonts w:ascii="Cambria Math" w:eastAsiaTheme="minorEastAsia" w:hAnsi="Cambria Math"/>
                  <w:lang w:val="es-ES"/>
                </w:rPr>
                <m:t>N-1</m:t>
              </m:r>
            </m:sup>
            <m:e>
              <m:r>
                <w:rPr>
                  <w:rFonts w:ascii="Cambria Math" w:eastAsiaTheme="minorEastAsia" w:hAnsi="Cambria Math"/>
                  <w:lang w:val="es-ES"/>
                </w:rPr>
                <m:t>x</m:t>
              </m:r>
              <m:d>
                <m:dPr>
                  <m:begChr m:val="["/>
                  <m:endChr m:val="]"/>
                  <m:ctrlPr>
                    <w:rPr>
                      <w:rFonts w:ascii="Cambria Math" w:eastAsiaTheme="minorEastAsia" w:hAnsi="Cambria Math"/>
                      <w:i/>
                      <w:lang w:val="es-ES"/>
                    </w:rPr>
                  </m:ctrlPr>
                </m:dPr>
                <m:e>
                  <m:r>
                    <w:rPr>
                      <w:rFonts w:ascii="Cambria Math" w:eastAsiaTheme="minorEastAsia" w:hAnsi="Cambria Math"/>
                      <w:lang w:val="es-ES"/>
                    </w:rPr>
                    <m:t>i</m:t>
                  </m:r>
                </m:e>
              </m:d>
            </m:e>
          </m:nary>
          <m:func>
            <m:funcPr>
              <m:ctrlPr>
                <w:rPr>
                  <w:rFonts w:ascii="Cambria Math" w:eastAsiaTheme="minorEastAsia" w:hAnsi="Cambria Math"/>
                  <w:i/>
                  <w:lang w:val="es-ES"/>
                </w:rPr>
              </m:ctrlPr>
            </m:funcPr>
            <m:fName>
              <m:r>
                <m:rPr>
                  <m:sty m:val="p"/>
                </m:rPr>
                <w:rPr>
                  <w:rFonts w:ascii="Cambria Math" w:eastAsiaTheme="minorEastAsia" w:hAnsi="Cambria Math"/>
                  <w:lang w:val="es-ES"/>
                </w:rPr>
                <m:t>cos</m:t>
              </m:r>
            </m:fName>
            <m:e>
              <m:d>
                <m:dPr>
                  <m:ctrlPr>
                    <w:rPr>
                      <w:rFonts w:ascii="Cambria Math" w:eastAsiaTheme="minorEastAsia" w:hAnsi="Cambria Math"/>
                      <w:i/>
                      <w:lang w:val="es-ES"/>
                    </w:rPr>
                  </m:ctrlPr>
                </m:dPr>
                <m:e>
                  <m:f>
                    <m:fPr>
                      <m:type m:val="skw"/>
                      <m:ctrlPr>
                        <w:rPr>
                          <w:rFonts w:ascii="Cambria Math" w:eastAsiaTheme="minorEastAsia" w:hAnsi="Cambria Math"/>
                          <w:i/>
                          <w:lang w:val="es-ES"/>
                        </w:rPr>
                      </m:ctrlPr>
                    </m:fPr>
                    <m:num>
                      <m:r>
                        <w:rPr>
                          <w:rFonts w:ascii="Cambria Math" w:eastAsiaTheme="minorEastAsia" w:hAnsi="Cambria Math"/>
                          <w:lang w:val="es-ES"/>
                        </w:rPr>
                        <m:t>2πki</m:t>
                      </m:r>
                    </m:num>
                    <m:den>
                      <m:r>
                        <w:rPr>
                          <w:rFonts w:ascii="Cambria Math" w:eastAsiaTheme="minorEastAsia" w:hAnsi="Cambria Math"/>
                          <w:lang w:val="es-ES"/>
                        </w:rPr>
                        <m:t>N</m:t>
                      </m:r>
                    </m:den>
                  </m:f>
                </m:e>
              </m:d>
            </m:e>
          </m:func>
        </m:oMath>
      </m:oMathPara>
    </w:p>
    <w:p w14:paraId="2727871F" w14:textId="4C85B6DF" w:rsidR="00685AA3" w:rsidRPr="00117437" w:rsidRDefault="00685AA3" w:rsidP="00685AA3">
      <w:pPr>
        <w:jc w:val="both"/>
        <w:rPr>
          <w:lang w:val="es-ES"/>
        </w:rPr>
      </w:pPr>
      <m:oMathPara>
        <m:oMath>
          <m:r>
            <w:rPr>
              <w:rFonts w:ascii="Cambria Math" w:hAnsi="Cambria Math"/>
              <w:lang w:val="es-ES"/>
            </w:rPr>
            <m:t>ImX</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lang w:val="es-ES"/>
            </w:rPr>
            <m:t>=-</m:t>
          </m:r>
          <m:nary>
            <m:naryPr>
              <m:chr m:val="∑"/>
              <m:ctrlPr>
                <w:rPr>
                  <w:rFonts w:ascii="Cambria Math" w:eastAsiaTheme="minorEastAsia" w:hAnsi="Cambria Math"/>
                  <w:i/>
                  <w:lang w:val="es-ES"/>
                </w:rPr>
              </m:ctrlPr>
            </m:naryPr>
            <m:sub>
              <m:r>
                <w:rPr>
                  <w:rFonts w:ascii="Cambria Math" w:eastAsiaTheme="minorEastAsia" w:hAnsi="Cambria Math"/>
                  <w:lang w:val="es-ES"/>
                </w:rPr>
                <m:t>i=0</m:t>
              </m:r>
            </m:sub>
            <m:sup>
              <m:r>
                <w:rPr>
                  <w:rFonts w:ascii="Cambria Math" w:eastAsiaTheme="minorEastAsia" w:hAnsi="Cambria Math"/>
                  <w:lang w:val="es-ES"/>
                </w:rPr>
                <m:t>N-1</m:t>
              </m:r>
            </m:sup>
            <m:e>
              <m:r>
                <w:rPr>
                  <w:rFonts w:ascii="Cambria Math" w:eastAsiaTheme="minorEastAsia" w:hAnsi="Cambria Math"/>
                  <w:lang w:val="es-ES"/>
                </w:rPr>
                <m:t>x[i]</m:t>
              </m:r>
            </m:e>
          </m:nary>
          <m:func>
            <m:funcPr>
              <m:ctrlPr>
                <w:rPr>
                  <w:rFonts w:ascii="Cambria Math" w:eastAsiaTheme="minorEastAsia" w:hAnsi="Cambria Math"/>
                  <w:i/>
                  <w:lang w:val="es-ES"/>
                </w:rPr>
              </m:ctrlPr>
            </m:funcPr>
            <m:fName>
              <m:r>
                <m:rPr>
                  <m:sty m:val="p"/>
                </m:rPr>
                <w:rPr>
                  <w:rFonts w:ascii="Cambria Math" w:eastAsiaTheme="minorEastAsia" w:hAnsi="Cambria Math"/>
                  <w:lang w:val="es-ES"/>
                </w:rPr>
                <m:t>sin</m:t>
              </m:r>
            </m:fName>
            <m:e>
              <m:d>
                <m:dPr>
                  <m:ctrlPr>
                    <w:rPr>
                      <w:rFonts w:ascii="Cambria Math" w:eastAsiaTheme="minorEastAsia" w:hAnsi="Cambria Math"/>
                      <w:i/>
                      <w:lang w:val="es-ES"/>
                    </w:rPr>
                  </m:ctrlPr>
                </m:dPr>
                <m:e>
                  <m:f>
                    <m:fPr>
                      <m:type m:val="skw"/>
                      <m:ctrlPr>
                        <w:rPr>
                          <w:rFonts w:ascii="Cambria Math" w:eastAsiaTheme="minorEastAsia" w:hAnsi="Cambria Math"/>
                          <w:i/>
                          <w:lang w:val="es-ES"/>
                        </w:rPr>
                      </m:ctrlPr>
                    </m:fPr>
                    <m:num>
                      <m:r>
                        <w:rPr>
                          <w:rFonts w:ascii="Cambria Math" w:eastAsiaTheme="minorEastAsia" w:hAnsi="Cambria Math"/>
                          <w:lang w:val="es-ES"/>
                        </w:rPr>
                        <m:t>2πki</m:t>
                      </m:r>
                    </m:num>
                    <m:den>
                      <m:r>
                        <w:rPr>
                          <w:rFonts w:ascii="Cambria Math" w:eastAsiaTheme="minorEastAsia" w:hAnsi="Cambria Math"/>
                          <w:lang w:val="es-ES"/>
                        </w:rPr>
                        <m:t>N</m:t>
                      </m:r>
                    </m:den>
                  </m:f>
                </m:e>
              </m:d>
            </m:e>
          </m:func>
        </m:oMath>
      </m:oMathPara>
    </w:p>
    <w:p w14:paraId="241DD2AA" w14:textId="3FBEAF3C" w:rsidR="00685AA3" w:rsidRDefault="00F01474" w:rsidP="00117437">
      <w:pPr>
        <w:jc w:val="both"/>
        <w:rPr>
          <w:rFonts w:eastAsiaTheme="minorEastAsia"/>
          <w:lang w:val="es-ES"/>
        </w:rPr>
      </w:pPr>
      <w:r>
        <w:rPr>
          <w:rFonts w:eastAsiaTheme="minorEastAsia"/>
          <w:lang w:val="es-ES"/>
        </w:rPr>
        <w:t xml:space="preserve">Las componentes </w:t>
      </w:r>
      <m:oMath>
        <m:r>
          <w:rPr>
            <w:rFonts w:ascii="Cambria Math" w:eastAsiaTheme="minorEastAsia" w:hAnsi="Cambria Math"/>
            <w:lang w:val="es-ES"/>
          </w:rPr>
          <m:t>ImX</m:t>
        </m:r>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=ImX[N/2 ]=0</m:t>
        </m:r>
      </m:oMath>
      <w:r w:rsidR="000E5662">
        <w:rPr>
          <w:rFonts w:eastAsiaTheme="minorEastAsia"/>
          <w:lang w:val="es-ES"/>
        </w:rPr>
        <w:t xml:space="preserve"> de modo que el resto de </w:t>
      </w:r>
      <m:oMath>
        <m:r>
          <w:rPr>
            <w:rFonts w:ascii="Cambria Math" w:eastAsiaTheme="minorEastAsia" w:hAnsi="Cambria Math"/>
            <w:lang w:val="es-ES"/>
          </w:rPr>
          <m:t>N</m:t>
        </m:r>
      </m:oMath>
      <w:r w:rsidR="000E5662">
        <w:rPr>
          <w:rFonts w:eastAsiaTheme="minorEastAsia"/>
          <w:lang w:val="es-ES"/>
        </w:rPr>
        <w:t xml:space="preserve"> componentes son independientes</w:t>
      </w:r>
      <w:r w:rsidR="00F06859">
        <w:rPr>
          <w:rFonts w:eastAsiaTheme="minorEastAsia"/>
          <w:lang w:val="es-ES"/>
        </w:rPr>
        <w:t xml:space="preserve"> (recordemos que la señal tiene </w:t>
      </w:r>
      <m:oMath>
        <m:r>
          <w:rPr>
            <w:rFonts w:ascii="Cambria Math" w:eastAsiaTheme="minorEastAsia" w:hAnsi="Cambria Math"/>
            <w:lang w:val="es-ES"/>
          </w:rPr>
          <m:t>N</m:t>
        </m:r>
      </m:oMath>
      <w:r w:rsidR="00F06859">
        <w:rPr>
          <w:rFonts w:eastAsiaTheme="minorEastAsia"/>
          <w:lang w:val="es-ES"/>
        </w:rPr>
        <w:t xml:space="preserve"> muestras). La primera es cero porque el seno de 0 es 0, y la segunda porque al sustituir </w:t>
      </w:r>
      <m:oMath>
        <m:r>
          <w:rPr>
            <w:rFonts w:ascii="Cambria Math" w:eastAsiaTheme="minorEastAsia" w:hAnsi="Cambria Math"/>
            <w:lang w:val="es-ES"/>
          </w:rPr>
          <m:t>k</m:t>
        </m:r>
      </m:oMath>
      <w:r w:rsidR="004A0B86">
        <w:rPr>
          <w:rFonts w:eastAsiaTheme="minorEastAsia"/>
          <w:lang w:val="es-ES"/>
        </w:rPr>
        <w:t xml:space="preserve"> se obtiene </w:t>
      </w:r>
      <m:oMath>
        <m:func>
          <m:funcPr>
            <m:ctrlPr>
              <w:rPr>
                <w:rFonts w:ascii="Cambria Math" w:eastAsiaTheme="minorEastAsia" w:hAnsi="Cambria Math"/>
                <w:i/>
                <w:lang w:val="es-ES"/>
              </w:rPr>
            </m:ctrlPr>
          </m:funcPr>
          <m:fName>
            <m:r>
              <m:rPr>
                <m:sty m:val="p"/>
              </m:rPr>
              <w:rPr>
                <w:rFonts w:ascii="Cambria Math" w:eastAsiaTheme="minorEastAsia" w:hAnsi="Cambria Math"/>
                <w:lang w:val="es-ES"/>
              </w:rPr>
              <m:t>sin</m:t>
            </m:r>
          </m:fName>
          <m:e>
            <m:r>
              <w:rPr>
                <w:rFonts w:ascii="Cambria Math" w:eastAsiaTheme="minorEastAsia" w:hAnsi="Cambria Math"/>
                <w:lang w:val="es-ES"/>
              </w:rPr>
              <m:t>(πi)</m:t>
            </m:r>
          </m:e>
        </m:func>
      </m:oMath>
      <w:r w:rsidR="004A25F7">
        <w:rPr>
          <w:rFonts w:eastAsiaTheme="minorEastAsia"/>
          <w:lang w:val="es-ES"/>
        </w:rPr>
        <w:t>.</w:t>
      </w:r>
    </w:p>
    <w:p w14:paraId="11556372" w14:textId="44B35D2B" w:rsidR="00D872FA" w:rsidRDefault="00D872FA" w:rsidP="00117437">
      <w:pPr>
        <w:jc w:val="both"/>
        <w:rPr>
          <w:rFonts w:eastAsiaTheme="minorEastAsia"/>
          <w:lang w:val="es-ES"/>
        </w:rPr>
      </w:pPr>
      <w:r>
        <w:rPr>
          <w:rFonts w:eastAsiaTheme="minorEastAsia"/>
          <w:lang w:val="es-ES"/>
        </w:rPr>
        <w:t xml:space="preserve">El valor </w:t>
      </w:r>
      <m:oMath>
        <m:r>
          <w:rPr>
            <w:rFonts w:ascii="Cambria Math" w:eastAsiaTheme="minorEastAsia" w:hAnsi="Cambria Math"/>
            <w:lang w:val="es-ES"/>
          </w:rPr>
          <m:t>ReX[0]</m:t>
        </m:r>
      </m:oMath>
      <w:r>
        <w:rPr>
          <w:rFonts w:eastAsiaTheme="minorEastAsia"/>
          <w:lang w:val="es-ES"/>
        </w:rPr>
        <w:t xml:space="preserve"> es la media de los puntos de la señal en el dominio del tiempo, por lo que se conoce a este valor como DC offset.</w:t>
      </w:r>
    </w:p>
    <w:p w14:paraId="300A1D01" w14:textId="7C23818F" w:rsidR="008E6617" w:rsidRDefault="00A31722" w:rsidP="00117437">
      <w:pPr>
        <w:jc w:val="both"/>
        <w:rPr>
          <w:rFonts w:eastAsiaTheme="minorEastAsia"/>
          <w:lang w:val="es-ES"/>
        </w:rPr>
      </w:pPr>
      <w:r>
        <w:rPr>
          <w:rFonts w:eastAsiaTheme="minorEastAsia"/>
          <w:lang w:val="es-ES"/>
        </w:rPr>
        <w:t>Teniendo en cuenta la expresión del seno o coseno para una onda</w:t>
      </w:r>
      <w:r w:rsidR="00C448C6">
        <w:rPr>
          <w:rFonts w:eastAsiaTheme="minorEastAsia"/>
          <w:lang w:val="es-ES"/>
        </w:rPr>
        <w:t xml:space="preserve"> </w:t>
      </w:r>
      <m:oMath>
        <m:func>
          <m:funcPr>
            <m:ctrlPr>
              <w:rPr>
                <w:rFonts w:ascii="Cambria Math" w:eastAsiaTheme="minorEastAsia" w:hAnsi="Cambria Math"/>
                <w:i/>
                <w:lang w:val="es-ES"/>
              </w:rPr>
            </m:ctrlPr>
          </m:funcPr>
          <m:fName>
            <m:r>
              <m:rPr>
                <m:sty m:val="p"/>
              </m:rPr>
              <w:rPr>
                <w:rFonts w:ascii="Cambria Math" w:eastAsiaTheme="minorEastAsia" w:hAnsi="Cambria Math"/>
                <w:lang w:val="es-ES"/>
              </w:rPr>
              <m:t>sin</m:t>
            </m:r>
          </m:fName>
          <m:e>
            <m:r>
              <w:rPr>
                <w:rFonts w:ascii="Cambria Math" w:eastAsiaTheme="minorEastAsia" w:hAnsi="Cambria Math"/>
                <w:lang w:val="es-ES"/>
              </w:rPr>
              <m:t>(2πft)</m:t>
            </m:r>
          </m:e>
        </m:func>
      </m:oMath>
      <w:r w:rsidR="00B2549C">
        <w:rPr>
          <w:rFonts w:eastAsiaTheme="minorEastAsia"/>
          <w:lang w:val="es-ES"/>
        </w:rPr>
        <w:t xml:space="preserve"> y comparando con las ondas </w:t>
      </w:r>
      <w:r w:rsidR="00852B19">
        <w:rPr>
          <w:rFonts w:eastAsiaTheme="minorEastAsia"/>
          <w:lang w:val="es-ES"/>
        </w:rPr>
        <w:t xml:space="preserve">por las que se multiplican las componentes de la señal para encontrar </w:t>
      </w:r>
      <m:oMath>
        <m:r>
          <w:rPr>
            <w:rFonts w:ascii="Cambria Math" w:eastAsiaTheme="minorEastAsia" w:hAnsi="Cambria Math"/>
            <w:lang w:val="es-ES"/>
          </w:rPr>
          <m:t>X[k]</m:t>
        </m:r>
      </m:oMath>
      <w:r w:rsidR="00852B19">
        <w:rPr>
          <w:rFonts w:eastAsiaTheme="minorEastAsia"/>
          <w:lang w:val="es-ES"/>
        </w:rPr>
        <w:t xml:space="preserve">, teniendo en cuenta que </w:t>
      </w:r>
      <m:oMath>
        <m:r>
          <w:rPr>
            <w:rFonts w:ascii="Cambria Math" w:eastAsiaTheme="minorEastAsia" w:hAnsi="Cambria Math"/>
            <w:lang w:val="es-ES"/>
          </w:rPr>
          <m:t>i≡t</m:t>
        </m:r>
      </m:oMath>
      <w:r w:rsidR="00BE47D4">
        <w:rPr>
          <w:rFonts w:eastAsiaTheme="minorEastAsia"/>
          <w:lang w:val="es-ES"/>
        </w:rPr>
        <w:t xml:space="preserve"> se ve que</w:t>
      </w:r>
    </w:p>
    <w:p w14:paraId="792E4514" w14:textId="4881281A" w:rsidR="00BE47D4" w:rsidRPr="000E5CFC" w:rsidRDefault="00000000" w:rsidP="00117437">
      <w:pPr>
        <w:jc w:val="both"/>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k</m:t>
              </m:r>
            </m:num>
            <m:den>
              <m:r>
                <w:rPr>
                  <w:rFonts w:ascii="Cambria Math" w:eastAsiaTheme="minorEastAsia" w:hAnsi="Cambria Math"/>
                  <w:lang w:val="es-ES"/>
                </w:rPr>
                <m:t>N</m:t>
              </m:r>
            </m:den>
          </m:f>
          <m:r>
            <w:rPr>
              <w:rFonts w:ascii="Cambria Math" w:eastAsiaTheme="minorEastAsia" w:hAnsi="Cambria Math"/>
              <w:lang w:val="es-ES"/>
            </w:rPr>
            <m:t>≡f→</m:t>
          </m:r>
          <m:borderBox>
            <m:borderBoxPr>
              <m:ctrlPr>
                <w:rPr>
                  <w:rFonts w:ascii="Cambria Math" w:eastAsiaTheme="minorEastAsia" w:hAnsi="Cambria Math"/>
                  <w:i/>
                  <w:lang w:val="es-ES"/>
                </w:rPr>
              </m:ctrlPr>
            </m:borderBoxPr>
            <m:e>
              <m:r>
                <w:rPr>
                  <w:rFonts w:ascii="Cambria Math" w:eastAsiaTheme="minorEastAsia" w:hAnsi="Cambria Math"/>
                  <w:lang w:val="es-ES"/>
                </w:rPr>
                <m:t>k=</m:t>
              </m:r>
              <m:sSub>
                <m:sSubPr>
                  <m:ctrlPr>
                    <w:rPr>
                      <w:rFonts w:ascii="Cambria Math" w:eastAsiaTheme="minorEastAsia" w:hAnsi="Cambria Math"/>
                      <w:i/>
                      <w:lang w:val="es-ES"/>
                    </w:rPr>
                  </m:ctrlPr>
                </m:sSubPr>
                <m:e>
                  <m:r>
                    <w:rPr>
                      <w:rFonts w:ascii="Cambria Math" w:eastAsiaTheme="minorEastAsia" w:hAnsi="Cambria Math"/>
                      <w:lang w:val="es-ES"/>
                    </w:rPr>
                    <m:t>k</m:t>
                  </m:r>
                </m:e>
                <m:sub>
                  <m:r>
                    <w:rPr>
                      <w:rFonts w:ascii="Cambria Math" w:eastAsiaTheme="minorEastAsia" w:hAnsi="Cambria Math"/>
                      <w:lang w:val="es-ES"/>
                    </w:rPr>
                    <m:t>max</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N</m:t>
                  </m:r>
                </m:num>
                <m:den>
                  <m:r>
                    <w:rPr>
                      <w:rFonts w:ascii="Cambria Math" w:eastAsiaTheme="minorEastAsia" w:hAnsi="Cambria Math"/>
                      <w:lang w:val="es-ES"/>
                    </w:rPr>
                    <m:t>2</m:t>
                  </m:r>
                </m:den>
              </m:f>
            </m:e>
          </m:borderBox>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max</m:t>
              </m:r>
            </m:sub>
          </m:sSub>
          <m:r>
            <w:rPr>
              <w:rFonts w:ascii="Cambria Math" w:eastAsiaTheme="minorEastAsia" w:hAnsi="Cambria Math"/>
              <w:lang w:val="es-ES"/>
            </w:rPr>
            <m:t>=0.5</m:t>
          </m:r>
        </m:oMath>
      </m:oMathPara>
    </w:p>
    <w:p w14:paraId="1DEC5B98" w14:textId="0D122E81" w:rsidR="000E5CFC" w:rsidRDefault="000E5CFC" w:rsidP="00117437">
      <w:pPr>
        <w:jc w:val="both"/>
        <w:rPr>
          <w:rFonts w:eastAsiaTheme="minorEastAsia"/>
          <w:lang w:val="es-ES"/>
        </w:rPr>
      </w:pPr>
      <w:r>
        <w:rPr>
          <w:rFonts w:eastAsiaTheme="minorEastAsia"/>
          <w:lang w:val="es-ES"/>
        </w:rPr>
        <w:lastRenderedPageBreak/>
        <w:t xml:space="preserve">Así, la máxima frecuencia que podemos encontrar en la señal muestreada </w:t>
      </w:r>
      <m:oMath>
        <m:r>
          <w:rPr>
            <w:rFonts w:ascii="Cambria Math" w:eastAsiaTheme="minorEastAsia" w:hAnsi="Cambria Math"/>
            <w:lang w:val="es-ES"/>
          </w:rPr>
          <m:t>x[i]</m:t>
        </m:r>
      </m:oMath>
      <w:r>
        <w:rPr>
          <w:rFonts w:eastAsiaTheme="minorEastAsia"/>
          <w:lang w:val="es-ES"/>
        </w:rPr>
        <w:t xml:space="preserve"> es 0.5 veces </w:t>
      </w:r>
      <w:r w:rsidR="008D3991">
        <w:rPr>
          <w:rFonts w:eastAsiaTheme="minorEastAsia"/>
          <w:lang w:val="es-ES"/>
        </w:rPr>
        <w:t>la frecuencia de muestreo.</w:t>
      </w:r>
    </w:p>
    <w:p w14:paraId="3C869E15" w14:textId="6CC73F5E" w:rsidR="00B37011" w:rsidRDefault="001C2721" w:rsidP="00117437">
      <w:pPr>
        <w:jc w:val="both"/>
        <w:rPr>
          <w:rFonts w:eastAsiaTheme="minorEastAsia"/>
          <w:lang w:val="es-ES"/>
        </w:rPr>
      </w:pPr>
      <w:r>
        <w:rPr>
          <w:rFonts w:eastAsiaTheme="minorEastAsia"/>
          <w:lang w:val="es-ES"/>
        </w:rPr>
        <w:t xml:space="preserve">La DFT ve la señal como periódica, por </w:t>
      </w:r>
      <w:r w:rsidR="0046280F">
        <w:rPr>
          <w:rFonts w:eastAsiaTheme="minorEastAsia"/>
          <w:lang w:val="es-ES"/>
        </w:rPr>
        <w:t>tanto,</w:t>
      </w:r>
      <w:r>
        <w:rPr>
          <w:rFonts w:eastAsiaTheme="minorEastAsia"/>
          <w:lang w:val="es-ES"/>
        </w:rPr>
        <w:t xml:space="preserve"> el espectro también lo es, no hay más que ver </w:t>
      </w:r>
      <w:r w:rsidR="00DD655B">
        <w:rPr>
          <w:rFonts w:eastAsiaTheme="minorEastAsia"/>
          <w:lang w:val="es-ES"/>
        </w:rPr>
        <w:t>que múltiplos de una frecuencia dan los mismo valores de seno y coseno. El periodo de la señal va de 0 a 1 veces la frecuencia de muestreo, o de -0.5 a 0.5.</w:t>
      </w:r>
      <w:r w:rsidR="0046280F">
        <w:rPr>
          <w:rFonts w:eastAsiaTheme="minorEastAsia"/>
          <w:lang w:val="es-ES"/>
        </w:rPr>
        <w:t xml:space="preserve"> Y tiene el siguiente aspecto:</w:t>
      </w:r>
    </w:p>
    <w:p w14:paraId="7A0B07FE" w14:textId="48F721DA" w:rsidR="00B37011" w:rsidRDefault="00B37011" w:rsidP="00B37011">
      <w:pPr>
        <w:jc w:val="center"/>
        <w:rPr>
          <w:rFonts w:eastAsiaTheme="minorEastAsia"/>
          <w:lang w:val="es-ES"/>
        </w:rPr>
      </w:pPr>
      <w:r w:rsidRPr="00B37011">
        <w:rPr>
          <w:rFonts w:eastAsiaTheme="minorEastAsia"/>
          <w:noProof/>
          <w:lang w:val="es-ES"/>
        </w:rPr>
        <w:drawing>
          <wp:inline distT="0" distB="0" distL="0" distR="0" wp14:anchorId="04DDECDF" wp14:editId="405FE69D">
            <wp:extent cx="5400040" cy="2251075"/>
            <wp:effectExtent l="0" t="0" r="0" b="0"/>
            <wp:docPr id="8" name="Imagen 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Dibujo de ingeniería&#10;&#10;Descripción generada automáticamente"/>
                    <pic:cNvPicPr/>
                  </pic:nvPicPr>
                  <pic:blipFill>
                    <a:blip r:embed="rId12"/>
                    <a:stretch>
                      <a:fillRect/>
                    </a:stretch>
                  </pic:blipFill>
                  <pic:spPr>
                    <a:xfrm>
                      <a:off x="0" y="0"/>
                      <a:ext cx="5400040" cy="2251075"/>
                    </a:xfrm>
                    <a:prstGeom prst="rect">
                      <a:avLst/>
                    </a:prstGeom>
                  </pic:spPr>
                </pic:pic>
              </a:graphicData>
            </a:graphic>
          </wp:inline>
        </w:drawing>
      </w:r>
    </w:p>
    <w:p w14:paraId="4BDA8D0C" w14:textId="0EE1EB4E" w:rsidR="00BF01CB" w:rsidRDefault="00BF01CB" w:rsidP="00BF01CB">
      <w:pPr>
        <w:pStyle w:val="Ttulo1"/>
        <w:rPr>
          <w:rFonts w:eastAsiaTheme="minorEastAsia"/>
          <w:lang w:val="es-ES"/>
        </w:rPr>
      </w:pPr>
      <w:r>
        <w:rPr>
          <w:rFonts w:eastAsiaTheme="minorEastAsia"/>
          <w:lang w:val="es-ES"/>
        </w:rPr>
        <w:t>Lectura correcta de datos</w:t>
      </w:r>
    </w:p>
    <w:p w14:paraId="0C0CC703" w14:textId="262AA916" w:rsidR="00BF01CB" w:rsidRDefault="00BF01CB" w:rsidP="00BF01CB">
      <w:pPr>
        <w:jc w:val="both"/>
        <w:rPr>
          <w:rFonts w:eastAsiaTheme="minorEastAsia"/>
          <w:lang w:val="es-ES"/>
        </w:rPr>
      </w:pPr>
      <w:r>
        <w:rPr>
          <w:lang w:val="es-ES"/>
        </w:rPr>
        <w:t xml:space="preserve">Los números se mandan en formato de 16 bits y en complemento a 2, es decir, </w:t>
      </w:r>
      <w:r w:rsidR="002955B4">
        <w:rPr>
          <w:lang w:val="es-ES"/>
        </w:rPr>
        <w:t xml:space="preserve">cuando un número empiece por b’1XXXXXXXXXXXXXXX será negativo, y su valor positivo se calcula restándole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oMath>
      <w:r w:rsidR="00735979">
        <w:rPr>
          <w:rFonts w:eastAsiaTheme="minorEastAsia"/>
          <w:lang w:val="es-ES"/>
        </w:rPr>
        <w:t xml:space="preserve">. Esto es lo que hacen en MATLAB. En la librería de Python lo leen igual que en MATLAB, </w:t>
      </w:r>
      <w:r w:rsidR="00D87769">
        <w:rPr>
          <w:rFonts w:eastAsiaTheme="minorEastAsia"/>
          <w:lang w:val="es-ES"/>
        </w:rPr>
        <w:t xml:space="preserve">como entero de 16 bits sin signo, </w:t>
      </w:r>
      <w:r w:rsidR="00D87769" w:rsidRPr="005A147B">
        <w:rPr>
          <w:rFonts w:ascii="Courier New" w:eastAsiaTheme="minorEastAsia" w:hAnsi="Courier New" w:cs="Courier New"/>
          <w:lang w:val="es-ES"/>
        </w:rPr>
        <w:t>uint16</w:t>
      </w:r>
      <w:r w:rsidR="00D87769">
        <w:rPr>
          <w:rFonts w:eastAsiaTheme="minorEastAsia"/>
          <w:lang w:val="es-ES"/>
        </w:rPr>
        <w:t xml:space="preserve">, pero no tienen en cuenta el complemento a 2. Se puede leer como </w:t>
      </w:r>
      <w:r w:rsidR="00D87769" w:rsidRPr="005A147B">
        <w:rPr>
          <w:rFonts w:ascii="Courier New" w:eastAsiaTheme="minorEastAsia" w:hAnsi="Courier New" w:cs="Courier New"/>
          <w:lang w:val="es-ES"/>
        </w:rPr>
        <w:t>int16</w:t>
      </w:r>
      <w:r w:rsidR="00D87769">
        <w:rPr>
          <w:rFonts w:eastAsiaTheme="minorEastAsia"/>
          <w:lang w:val="es-ES"/>
        </w:rPr>
        <w:t>, con signo, y automáticamente se hace la conversión de complemento a 2</w:t>
      </w:r>
      <w:r w:rsidR="00DB5626">
        <w:rPr>
          <w:rFonts w:eastAsiaTheme="minorEastAsia"/>
          <w:lang w:val="es-ES"/>
        </w:rPr>
        <w:t>, se puede probar</w:t>
      </w:r>
      <w:r w:rsidR="00BA0B69">
        <w:rPr>
          <w:rFonts w:eastAsiaTheme="minorEastAsia"/>
          <w:lang w:val="es-ES"/>
        </w:rPr>
        <w:t xml:space="preserve"> viendo que np.uint16(-1) es 1111111111111111=65</w:t>
      </w:r>
      <w:r w:rsidR="00333107">
        <w:rPr>
          <w:rFonts w:eastAsiaTheme="minorEastAsia"/>
          <w:lang w:val="es-ES"/>
        </w:rPr>
        <w:t>53</w:t>
      </w:r>
      <w:r w:rsidR="00BA0B69">
        <w:rPr>
          <w:rFonts w:eastAsiaTheme="minorEastAsia"/>
          <w:lang w:val="es-ES"/>
        </w:rPr>
        <w:t>5</w:t>
      </w:r>
      <w:r w:rsidR="00333107">
        <w:rPr>
          <w:rFonts w:eastAsiaTheme="minorEastAsia"/>
          <w:lang w:val="es-ES"/>
        </w:rPr>
        <w:t xml:space="preserve">, y asumiendo que es complemento a dos, podemos obtener el valor </w:t>
      </w:r>
      <w:r w:rsidR="00205961">
        <w:rPr>
          <w:rFonts w:eastAsiaTheme="minorEastAsia"/>
          <w:lang w:val="es-ES"/>
        </w:rPr>
        <w:t>con signo haciendo 6553</w:t>
      </w:r>
      <w:r w:rsidR="009741AD">
        <w:rPr>
          <w:rFonts w:eastAsiaTheme="minorEastAsia"/>
          <w:lang w:val="es-ES"/>
        </w:rPr>
        <w:t>5</w:t>
      </w:r>
      <w:r w:rsidR="00205961">
        <w:rPr>
          <w:rFonts w:eastAsiaTheme="minorEastAsia"/>
          <w:lang w:val="es-ES"/>
        </w:rPr>
        <w:t>-</w:t>
      </w:r>
      <m:oMath>
        <m:sSup>
          <m:sSupPr>
            <m:ctrlPr>
              <w:rPr>
                <w:rFonts w:ascii="Cambria Math" w:eastAsiaTheme="minorEastAsia" w:hAnsi="Cambria Math"/>
                <w:i/>
                <w:lang w:val="es-ES"/>
              </w:rPr>
            </m:ctrlPr>
          </m:sSupPr>
          <m:e>
            <m:r>
              <w:rPr>
                <w:rFonts w:ascii="Cambria Math" w:eastAsiaTheme="minorEastAsia" w:hAnsi="Cambria Math"/>
                <w:lang w:val="es-ES"/>
              </w:rPr>
              <m:t>2</m:t>
            </m:r>
          </m:e>
          <m:sup>
            <m:r>
              <w:rPr>
                <w:rFonts w:ascii="Cambria Math" w:eastAsiaTheme="minorEastAsia" w:hAnsi="Cambria Math"/>
                <w:lang w:val="es-ES"/>
              </w:rPr>
              <m:t>16</m:t>
            </m:r>
          </m:sup>
        </m:sSup>
        <m:r>
          <w:rPr>
            <w:rFonts w:ascii="Cambria Math" w:eastAsiaTheme="minorEastAsia" w:hAnsi="Cambria Math"/>
            <w:lang w:val="es-ES"/>
          </w:rPr>
          <m:t>=65536</m:t>
        </m:r>
      </m:oMath>
      <w:r w:rsidR="009741AD">
        <w:rPr>
          <w:rFonts w:eastAsiaTheme="minorEastAsia"/>
          <w:lang w:val="es-ES"/>
        </w:rPr>
        <w:t xml:space="preserve"> que es -1.</w:t>
      </w:r>
    </w:p>
    <w:p w14:paraId="357C018C" w14:textId="5099BCE5" w:rsidR="00410291" w:rsidRDefault="00410291" w:rsidP="00BF01CB">
      <w:pPr>
        <w:jc w:val="both"/>
        <w:rPr>
          <w:rFonts w:eastAsiaTheme="minorEastAsia"/>
          <w:lang w:val="es-ES"/>
        </w:rPr>
      </w:pPr>
      <w:r>
        <w:rPr>
          <w:rFonts w:eastAsiaTheme="minorEastAsia"/>
          <w:lang w:val="es-ES"/>
        </w:rPr>
        <w:t xml:space="preserve">Los de la librería de </w:t>
      </w:r>
      <w:r w:rsidRPr="00DA05A9">
        <w:rPr>
          <w:rFonts w:ascii="Courier New" w:eastAsiaTheme="minorEastAsia" w:hAnsi="Courier New" w:cs="Courier New"/>
          <w:i/>
          <w:iCs/>
          <w:lang w:val="es-ES"/>
        </w:rPr>
        <w:t>ti77radar</w:t>
      </w:r>
      <w:r>
        <w:rPr>
          <w:rFonts w:eastAsiaTheme="minorEastAsia"/>
          <w:lang w:val="es-ES"/>
        </w:rPr>
        <w:t xml:space="preserve"> leen como </w:t>
      </w:r>
      <w:r w:rsidRPr="005A147B">
        <w:rPr>
          <w:rFonts w:ascii="Courier New" w:eastAsiaTheme="minorEastAsia" w:hAnsi="Courier New" w:cs="Courier New"/>
          <w:lang w:val="es-ES"/>
        </w:rPr>
        <w:t>int16</w:t>
      </w:r>
      <w:r>
        <w:rPr>
          <w:rFonts w:eastAsiaTheme="minorEastAsia"/>
          <w:lang w:val="es-ES"/>
        </w:rPr>
        <w:t xml:space="preserve"> pero </w:t>
      </w:r>
      <w:proofErr w:type="spellStart"/>
      <w:r w:rsidRPr="00DA05A9">
        <w:rPr>
          <w:rFonts w:ascii="Courier New" w:eastAsiaTheme="minorEastAsia" w:hAnsi="Courier New" w:cs="Courier New"/>
          <w:i/>
          <w:iCs/>
          <w:lang w:val="es-ES"/>
        </w:rPr>
        <w:t>openradar</w:t>
      </w:r>
      <w:proofErr w:type="spellEnd"/>
      <w:r>
        <w:rPr>
          <w:rFonts w:eastAsiaTheme="minorEastAsia"/>
          <w:lang w:val="es-ES"/>
        </w:rPr>
        <w:t xml:space="preserve"> lo hace como uint16.</w:t>
      </w:r>
    </w:p>
    <w:p w14:paraId="34F07AED" w14:textId="734AB35B" w:rsidR="00C1735C" w:rsidRPr="00877BF3" w:rsidRDefault="00C1735C" w:rsidP="00BF01CB">
      <w:pPr>
        <w:jc w:val="both"/>
        <w:rPr>
          <w:rFonts w:eastAsiaTheme="minorEastAsia"/>
          <w:lang w:val="es-ES"/>
        </w:rPr>
      </w:pPr>
      <w:r>
        <w:rPr>
          <w:rFonts w:eastAsiaTheme="minorEastAsia"/>
          <w:lang w:val="es-ES"/>
        </w:rPr>
        <w:t xml:space="preserve">No sé si bastaría con leer </w:t>
      </w:r>
      <w:r w:rsidR="005A147B">
        <w:rPr>
          <w:rFonts w:eastAsiaTheme="minorEastAsia"/>
          <w:lang w:val="es-ES"/>
        </w:rPr>
        <w:t xml:space="preserve">del radar en </w:t>
      </w:r>
      <w:r w:rsidR="005A147B" w:rsidRPr="005A147B">
        <w:rPr>
          <w:rFonts w:ascii="Courier New" w:eastAsiaTheme="minorEastAsia" w:hAnsi="Courier New" w:cs="Courier New"/>
          <w:lang w:val="es-ES"/>
        </w:rPr>
        <w:t>int16</w:t>
      </w:r>
      <w:r w:rsidR="005A147B">
        <w:rPr>
          <w:rFonts w:eastAsiaTheme="minorEastAsia"/>
          <w:lang w:val="es-ES"/>
        </w:rPr>
        <w:t xml:space="preserve"> o convertir antes de entrar en </w:t>
      </w:r>
      <w:proofErr w:type="spellStart"/>
      <w:r w:rsidR="005A147B" w:rsidRPr="005A147B">
        <w:rPr>
          <w:rFonts w:ascii="Courier New" w:eastAsiaTheme="minorEastAsia" w:hAnsi="Courier New" w:cs="Courier New"/>
          <w:lang w:val="es-ES"/>
        </w:rPr>
        <w:t>organize</w:t>
      </w:r>
      <w:proofErr w:type="spellEnd"/>
      <w:r w:rsidR="005A147B">
        <w:rPr>
          <w:rFonts w:eastAsiaTheme="minorEastAsia"/>
          <w:lang w:val="es-ES"/>
        </w:rPr>
        <w:t xml:space="preserve"> a </w:t>
      </w:r>
      <w:r w:rsidR="005A147B" w:rsidRPr="005A147B">
        <w:rPr>
          <w:rFonts w:ascii="Courier New" w:eastAsiaTheme="minorEastAsia" w:hAnsi="Courier New" w:cs="Courier New"/>
          <w:lang w:val="es-ES"/>
        </w:rPr>
        <w:t>int16</w:t>
      </w:r>
      <w:r w:rsidR="005A147B">
        <w:rPr>
          <w:rFonts w:eastAsiaTheme="minorEastAsia"/>
          <w:lang w:val="es-ES"/>
        </w:rPr>
        <w:t xml:space="preserve"> con </w:t>
      </w:r>
      <w:proofErr w:type="spellStart"/>
      <w:r w:rsidR="005A147B" w:rsidRPr="005A147B">
        <w:rPr>
          <w:rFonts w:ascii="Courier New" w:eastAsiaTheme="minorEastAsia" w:hAnsi="Courier New" w:cs="Courier New"/>
          <w:lang w:val="es-ES"/>
        </w:rPr>
        <w:t>np.frombuffer</w:t>
      </w:r>
      <w:proofErr w:type="spellEnd"/>
      <w:r w:rsidR="005A147B" w:rsidRPr="005A147B">
        <w:rPr>
          <w:rFonts w:ascii="Courier New" w:eastAsiaTheme="minorEastAsia" w:hAnsi="Courier New" w:cs="Courier New"/>
          <w:lang w:val="es-ES"/>
        </w:rPr>
        <w:t>(</w:t>
      </w:r>
      <w:proofErr w:type="spellStart"/>
      <w:r w:rsidR="005A147B" w:rsidRPr="005A147B">
        <w:rPr>
          <w:rFonts w:ascii="Courier New" w:eastAsiaTheme="minorEastAsia" w:hAnsi="Courier New" w:cs="Courier New"/>
          <w:lang w:val="es-ES"/>
        </w:rPr>
        <w:t>adc_data</w:t>
      </w:r>
      <w:proofErr w:type="spellEnd"/>
      <w:r w:rsidR="005A147B" w:rsidRPr="005A147B">
        <w:rPr>
          <w:rFonts w:ascii="Courier New" w:eastAsiaTheme="minorEastAsia" w:hAnsi="Courier New" w:cs="Courier New"/>
          <w:lang w:val="es-ES"/>
        </w:rPr>
        <w:t xml:space="preserve">, </w:t>
      </w:r>
      <w:proofErr w:type="spellStart"/>
      <w:r w:rsidR="005A147B" w:rsidRPr="005A147B">
        <w:rPr>
          <w:rFonts w:ascii="Courier New" w:eastAsiaTheme="minorEastAsia" w:hAnsi="Courier New" w:cs="Courier New"/>
          <w:lang w:val="es-ES"/>
        </w:rPr>
        <w:t>dtype</w:t>
      </w:r>
      <w:proofErr w:type="spellEnd"/>
      <w:r w:rsidR="005A147B" w:rsidRPr="005A147B">
        <w:rPr>
          <w:rFonts w:ascii="Courier New" w:eastAsiaTheme="minorEastAsia" w:hAnsi="Courier New" w:cs="Courier New"/>
          <w:lang w:val="es-ES"/>
        </w:rPr>
        <w:t>=np.int16)</w:t>
      </w:r>
      <w:r w:rsidR="00DA05A9" w:rsidRPr="006B4813">
        <w:rPr>
          <w:lang w:val="es-ES"/>
        </w:rPr>
        <w:t>.</w:t>
      </w:r>
      <w:r w:rsidR="00877BF3">
        <w:rPr>
          <w:lang w:val="es-ES"/>
        </w:rPr>
        <w:t xml:space="preserve"> </w:t>
      </w:r>
      <w:r w:rsidR="00877BF3">
        <w:rPr>
          <w:rFonts w:eastAsiaTheme="minorEastAsia"/>
          <w:lang w:val="es-ES"/>
        </w:rPr>
        <w:t xml:space="preserve">Por cierto, cuando se convierte a int16 o uint16 usando </w:t>
      </w:r>
      <w:proofErr w:type="spellStart"/>
      <w:r w:rsidR="00877BF3">
        <w:rPr>
          <w:rFonts w:eastAsiaTheme="minorEastAsia"/>
          <w:lang w:val="es-ES"/>
        </w:rPr>
        <w:t>Numpy</w:t>
      </w:r>
      <w:proofErr w:type="spellEnd"/>
      <w:r w:rsidR="00877BF3">
        <w:rPr>
          <w:rFonts w:eastAsiaTheme="minorEastAsia"/>
          <w:lang w:val="es-ES"/>
        </w:rPr>
        <w:t xml:space="preserve">, se divide el número de </w:t>
      </w:r>
      <w:proofErr w:type="spellStart"/>
      <w:r w:rsidR="00877BF3">
        <w:rPr>
          <w:rFonts w:eastAsiaTheme="minorEastAsia"/>
          <w:lang w:val="es-ES"/>
        </w:rPr>
        <w:t>samples</w:t>
      </w:r>
      <w:proofErr w:type="spellEnd"/>
      <w:r w:rsidR="00877BF3">
        <w:rPr>
          <w:rFonts w:eastAsiaTheme="minorEastAsia"/>
          <w:lang w:val="es-ES"/>
        </w:rPr>
        <w:t xml:space="preserve"> a la mitad, porque Python lo lee como enteros de 8 bits.</w:t>
      </w:r>
      <w:r w:rsidR="00A425D2">
        <w:rPr>
          <w:rFonts w:eastAsiaTheme="minorEastAsia"/>
          <w:lang w:val="es-ES"/>
        </w:rPr>
        <w:t xml:space="preserve"> Por ahora he convertido el buffer leído a int16 </w:t>
      </w:r>
      <w:r w:rsidR="00EF6A4A">
        <w:rPr>
          <w:rFonts w:eastAsiaTheme="minorEastAsia"/>
          <w:lang w:val="es-ES"/>
        </w:rPr>
        <w:t>antes de devolverlo como salida de la función DCA1000.read().</w:t>
      </w:r>
    </w:p>
    <w:p w14:paraId="7C72620B" w14:textId="2EF0B29B" w:rsidR="00DA05A9" w:rsidRDefault="00DA05A9" w:rsidP="00BF01CB">
      <w:pPr>
        <w:jc w:val="both"/>
        <w:rPr>
          <w:lang w:val="es-ES"/>
        </w:rPr>
      </w:pPr>
      <w:r w:rsidRPr="00490CD9">
        <w:rPr>
          <w:lang w:val="es-ES"/>
        </w:rPr>
        <w:t xml:space="preserve">El script </w:t>
      </w:r>
      <w:r w:rsidR="00490CD9" w:rsidRPr="00490CD9">
        <w:rPr>
          <w:lang w:val="es-ES"/>
        </w:rPr>
        <w:t xml:space="preserve">data_format_test.py y </w:t>
      </w:r>
      <w:proofErr w:type="spellStart"/>
      <w:r w:rsidR="00490CD9" w:rsidRPr="00490CD9">
        <w:rPr>
          <w:lang w:val="es-ES"/>
        </w:rPr>
        <w:t>readFileMATLAB.m</w:t>
      </w:r>
      <w:proofErr w:type="spellEnd"/>
      <w:r w:rsidR="00490CD9" w:rsidRPr="00490CD9">
        <w:rPr>
          <w:lang w:val="es-ES"/>
        </w:rPr>
        <w:t xml:space="preserve"> muestran el mi</w:t>
      </w:r>
      <w:r w:rsidR="00490CD9">
        <w:rPr>
          <w:lang w:val="es-ES"/>
        </w:rPr>
        <w:t xml:space="preserve">smo </w:t>
      </w:r>
      <w:proofErr w:type="spellStart"/>
      <w:r w:rsidR="00490CD9">
        <w:rPr>
          <w:lang w:val="es-ES"/>
        </w:rPr>
        <w:t>frame</w:t>
      </w:r>
      <w:proofErr w:type="spellEnd"/>
      <w:r w:rsidR="00490CD9">
        <w:rPr>
          <w:lang w:val="es-ES"/>
        </w:rPr>
        <w:t xml:space="preserve"> para comprobar que el resultado obtenido es el mismo.</w:t>
      </w:r>
    </w:p>
    <w:p w14:paraId="20F11198" w14:textId="760E0B5D" w:rsidR="00FE1E56" w:rsidRDefault="00490CD9" w:rsidP="00BF01CB">
      <w:pPr>
        <w:jc w:val="both"/>
        <w:rPr>
          <w:lang w:val="es-ES"/>
        </w:rPr>
      </w:pPr>
      <w:r w:rsidRPr="006255D3">
        <w:rPr>
          <w:lang w:val="es-ES"/>
        </w:rPr>
        <w:t>Otra cosa que pasa es que a veces ellos leen dos I y dos Q</w:t>
      </w:r>
      <w:r w:rsidR="00A403FA" w:rsidRPr="006255D3">
        <w:rPr>
          <w:lang w:val="es-ES"/>
        </w:rPr>
        <w:t xml:space="preserve"> (readDCA1000_2.m)</w:t>
      </w:r>
      <w:r w:rsidRPr="006255D3">
        <w:rPr>
          <w:lang w:val="es-ES"/>
        </w:rPr>
        <w:t xml:space="preserve"> y otras veces leen I y luego Q</w:t>
      </w:r>
      <w:r w:rsidR="00A403FA" w:rsidRPr="006255D3">
        <w:rPr>
          <w:lang w:val="es-ES"/>
        </w:rPr>
        <w:t xml:space="preserve"> (read_ADC_bin_TDA2_separateFiles.m)</w:t>
      </w:r>
      <w:r w:rsidR="006255D3">
        <w:rPr>
          <w:lang w:val="es-ES"/>
        </w:rPr>
        <w:t>, pero si se hace la FFT de la señal para ver el rango, sólo cuando se leen dos I y luego dos Q se obtiene algo con sentido</w:t>
      </w:r>
      <w:r w:rsidR="000762F7">
        <w:rPr>
          <w:lang w:val="es-ES"/>
        </w:rPr>
        <w:t>.</w:t>
      </w:r>
    </w:p>
    <w:p w14:paraId="0B46D046" w14:textId="2E9D39D3" w:rsidR="00F358F6" w:rsidRDefault="007E6097" w:rsidP="006F250D">
      <w:pPr>
        <w:jc w:val="both"/>
        <w:rPr>
          <w:lang w:val="es-ES"/>
        </w:rPr>
      </w:pPr>
      <w:r>
        <w:rPr>
          <w:lang w:val="es-ES"/>
        </w:rPr>
        <w:t xml:space="preserve">He probado a ver si la organización de los datos en canales RX, </w:t>
      </w:r>
      <w:proofErr w:type="spellStart"/>
      <w:r>
        <w:rPr>
          <w:lang w:val="es-ES"/>
        </w:rPr>
        <w:t>chir</w:t>
      </w:r>
      <w:r w:rsidR="006255D3">
        <w:rPr>
          <w:lang w:val="es-ES"/>
        </w:rPr>
        <w:t>p</w:t>
      </w:r>
      <w:r>
        <w:rPr>
          <w:lang w:val="es-ES"/>
        </w:rPr>
        <w:t>s</w:t>
      </w:r>
      <w:proofErr w:type="spellEnd"/>
      <w:r>
        <w:rPr>
          <w:lang w:val="es-ES"/>
        </w:rPr>
        <w:t xml:space="preserve"> y muestras por chirp es la misma en el script de MATLAB y lo que hacen en la librería </w:t>
      </w:r>
      <w:proofErr w:type="spellStart"/>
      <w:r>
        <w:rPr>
          <w:lang w:val="es-ES"/>
        </w:rPr>
        <w:t>openradar</w:t>
      </w:r>
      <w:proofErr w:type="spellEnd"/>
      <w:r>
        <w:rPr>
          <w:lang w:val="es-ES"/>
        </w:rPr>
        <w:t xml:space="preserve">. En el archivo </w:t>
      </w:r>
      <w:proofErr w:type="spellStart"/>
      <w:r>
        <w:rPr>
          <w:lang w:val="es-ES"/>
        </w:rPr>
        <w:t>readFileMATLAB.m</w:t>
      </w:r>
      <w:proofErr w:type="spellEnd"/>
      <w:r>
        <w:rPr>
          <w:lang w:val="es-ES"/>
        </w:rPr>
        <w:t xml:space="preserve"> está </w:t>
      </w:r>
      <w:r w:rsidR="002F04F5">
        <w:rPr>
          <w:lang w:val="es-ES"/>
        </w:rPr>
        <w:t>la función que lee los datos y los transforma a una matriz cuyas filas son todas las muestras de un canal RX (</w:t>
      </w:r>
      <w:proofErr w:type="spellStart"/>
      <w:r w:rsidR="002F04F5" w:rsidRPr="002F04F5">
        <w:rPr>
          <w:lang w:val="es-ES"/>
        </w:rPr>
        <w:t>numSamplePerChirp</w:t>
      </w:r>
      <w:proofErr w:type="spellEnd"/>
      <w:r w:rsidR="002F04F5">
        <w:rPr>
          <w:lang w:val="es-ES"/>
        </w:rPr>
        <w:t>*</w:t>
      </w:r>
      <w:proofErr w:type="spellStart"/>
      <w:r w:rsidR="00806D98">
        <w:rPr>
          <w:lang w:val="es-ES"/>
        </w:rPr>
        <w:t>numChirps</w:t>
      </w:r>
      <w:proofErr w:type="spellEnd"/>
      <w:r w:rsidR="00806D98">
        <w:rPr>
          <w:lang w:val="es-ES"/>
        </w:rPr>
        <w:t xml:space="preserve">). </w:t>
      </w:r>
      <w:r w:rsidR="004E2AEC">
        <w:rPr>
          <w:lang w:val="es-ES"/>
        </w:rPr>
        <w:t xml:space="preserve">Aquí leen dos I y luego dos Q, y si comparo todas las muestras de la primera antena receptora con </w:t>
      </w:r>
      <w:r w:rsidR="00473383">
        <w:rPr>
          <w:lang w:val="es-ES"/>
        </w:rPr>
        <w:t xml:space="preserve">esto mismo del array </w:t>
      </w:r>
      <w:r w:rsidR="00473383">
        <w:rPr>
          <w:lang w:val="es-ES"/>
        </w:rPr>
        <w:lastRenderedPageBreak/>
        <w:t xml:space="preserve">obtenido con la función </w:t>
      </w:r>
      <w:proofErr w:type="spellStart"/>
      <w:r w:rsidR="00473383">
        <w:rPr>
          <w:lang w:val="es-ES"/>
        </w:rPr>
        <w:t>organize</w:t>
      </w:r>
      <w:proofErr w:type="spellEnd"/>
      <w:r w:rsidR="00473383">
        <w:rPr>
          <w:lang w:val="es-ES"/>
        </w:rPr>
        <w:t xml:space="preserve"> se obtiene el mismo. </w:t>
      </w:r>
      <w:r w:rsidR="006E5198">
        <w:rPr>
          <w:lang w:val="es-ES"/>
        </w:rPr>
        <w:t>Con lo cual, en principio, la organización de las antenas es la correcta.</w:t>
      </w:r>
      <w:r w:rsidR="006F250D">
        <w:rPr>
          <w:lang w:val="es-ES"/>
        </w:rPr>
        <w:t xml:space="preserve"> Además, si hago la gráfica del primer chirp de la primera antena receptora con Python se obtiene lo mismo que con las primeras </w:t>
      </w:r>
      <w:proofErr w:type="spellStart"/>
      <w:r w:rsidR="0056451B" w:rsidRPr="0056451B">
        <w:rPr>
          <w:lang w:val="es-ES"/>
        </w:rPr>
        <w:t>numSamplePerChirp</w:t>
      </w:r>
      <w:proofErr w:type="spellEnd"/>
      <w:r w:rsidR="0056451B">
        <w:rPr>
          <w:lang w:val="es-ES"/>
        </w:rPr>
        <w:t xml:space="preserve"> </w:t>
      </w:r>
      <w:r w:rsidR="00F358F6">
        <w:rPr>
          <w:lang w:val="es-ES"/>
        </w:rPr>
        <w:t>de la primera antena RX de la matriz leída en el programa de MATLAB:</w:t>
      </w:r>
    </w:p>
    <w:p w14:paraId="71AC9189" w14:textId="47C68750" w:rsidR="003B47FF" w:rsidRPr="00490CD9" w:rsidRDefault="003B47FF" w:rsidP="00D15008">
      <w:pPr>
        <w:jc w:val="center"/>
        <w:rPr>
          <w:lang w:val="es-ES"/>
        </w:rPr>
      </w:pPr>
      <w:r w:rsidRPr="003B47FF">
        <w:rPr>
          <w:noProof/>
          <w:lang w:val="es-ES"/>
        </w:rPr>
        <w:drawing>
          <wp:inline distT="0" distB="0" distL="0" distR="0" wp14:anchorId="03BB7A9B" wp14:editId="07F0F23E">
            <wp:extent cx="3943350" cy="2955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3402" cy="2970780"/>
                    </a:xfrm>
                    <a:prstGeom prst="rect">
                      <a:avLst/>
                    </a:prstGeom>
                    <a:noFill/>
                    <a:ln>
                      <a:noFill/>
                    </a:ln>
                  </pic:spPr>
                </pic:pic>
              </a:graphicData>
            </a:graphic>
          </wp:inline>
        </w:drawing>
      </w:r>
      <w:r w:rsidR="00D15008" w:rsidRPr="00D15008">
        <w:rPr>
          <w:noProof/>
          <w:lang w:val="es-ES"/>
        </w:rPr>
        <w:drawing>
          <wp:inline distT="0" distB="0" distL="0" distR="0" wp14:anchorId="2641EA98" wp14:editId="337BD701">
            <wp:extent cx="4048125" cy="3047518"/>
            <wp:effectExtent l="0" t="0" r="0" b="635"/>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Histograma&#10;&#10;Descripción generada automáticamente"/>
                    <pic:cNvPicPr/>
                  </pic:nvPicPr>
                  <pic:blipFill>
                    <a:blip r:embed="rId14"/>
                    <a:stretch>
                      <a:fillRect/>
                    </a:stretch>
                  </pic:blipFill>
                  <pic:spPr>
                    <a:xfrm>
                      <a:off x="0" y="0"/>
                      <a:ext cx="4059532" cy="3056105"/>
                    </a:xfrm>
                    <a:prstGeom prst="rect">
                      <a:avLst/>
                    </a:prstGeom>
                  </pic:spPr>
                </pic:pic>
              </a:graphicData>
            </a:graphic>
          </wp:inline>
        </w:drawing>
      </w:r>
    </w:p>
    <w:sectPr w:rsidR="003B47FF" w:rsidRPr="00490CD9" w:rsidSect="00E22B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820DE7"/>
    <w:multiLevelType w:val="hybridMultilevel"/>
    <w:tmpl w:val="1BF0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253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1FE"/>
    <w:rsid w:val="000054DA"/>
    <w:rsid w:val="000131B9"/>
    <w:rsid w:val="00036776"/>
    <w:rsid w:val="00051BF9"/>
    <w:rsid w:val="000762F7"/>
    <w:rsid w:val="000D67BE"/>
    <w:rsid w:val="000E5662"/>
    <w:rsid w:val="000E5CFC"/>
    <w:rsid w:val="00103AD4"/>
    <w:rsid w:val="00117437"/>
    <w:rsid w:val="00185151"/>
    <w:rsid w:val="001A6DD2"/>
    <w:rsid w:val="001A7DEE"/>
    <w:rsid w:val="001B34DB"/>
    <w:rsid w:val="001C2721"/>
    <w:rsid w:val="001C6342"/>
    <w:rsid w:val="001E1A25"/>
    <w:rsid w:val="001E3CBB"/>
    <w:rsid w:val="00205961"/>
    <w:rsid w:val="00252DCC"/>
    <w:rsid w:val="002851DA"/>
    <w:rsid w:val="002955B4"/>
    <w:rsid w:val="002A4E27"/>
    <w:rsid w:val="002B307E"/>
    <w:rsid w:val="002D7523"/>
    <w:rsid w:val="002F04F5"/>
    <w:rsid w:val="003166E2"/>
    <w:rsid w:val="003241CC"/>
    <w:rsid w:val="00326461"/>
    <w:rsid w:val="0032734F"/>
    <w:rsid w:val="00333107"/>
    <w:rsid w:val="00366062"/>
    <w:rsid w:val="003716C3"/>
    <w:rsid w:val="003753C1"/>
    <w:rsid w:val="00390E6F"/>
    <w:rsid w:val="003A3652"/>
    <w:rsid w:val="003B47FF"/>
    <w:rsid w:val="003D1676"/>
    <w:rsid w:val="003F3597"/>
    <w:rsid w:val="00410291"/>
    <w:rsid w:val="004154AF"/>
    <w:rsid w:val="00430174"/>
    <w:rsid w:val="004467E0"/>
    <w:rsid w:val="0046280F"/>
    <w:rsid w:val="0046777A"/>
    <w:rsid w:val="00471E8A"/>
    <w:rsid w:val="00473383"/>
    <w:rsid w:val="00490161"/>
    <w:rsid w:val="00490CD9"/>
    <w:rsid w:val="00491F4A"/>
    <w:rsid w:val="004A0B86"/>
    <w:rsid w:val="004A25F7"/>
    <w:rsid w:val="004B664E"/>
    <w:rsid w:val="004D39AF"/>
    <w:rsid w:val="004D7152"/>
    <w:rsid w:val="004E2AEC"/>
    <w:rsid w:val="004E79B0"/>
    <w:rsid w:val="005028C5"/>
    <w:rsid w:val="00541C1B"/>
    <w:rsid w:val="0056451B"/>
    <w:rsid w:val="00566CB0"/>
    <w:rsid w:val="00581C55"/>
    <w:rsid w:val="00596282"/>
    <w:rsid w:val="005A147B"/>
    <w:rsid w:val="005A73AC"/>
    <w:rsid w:val="005B1FDD"/>
    <w:rsid w:val="005B2BE1"/>
    <w:rsid w:val="006255D3"/>
    <w:rsid w:val="006477F6"/>
    <w:rsid w:val="00651E31"/>
    <w:rsid w:val="00671494"/>
    <w:rsid w:val="00683911"/>
    <w:rsid w:val="00685AA3"/>
    <w:rsid w:val="006A0B33"/>
    <w:rsid w:val="006B4813"/>
    <w:rsid w:val="006B6D19"/>
    <w:rsid w:val="006E5198"/>
    <w:rsid w:val="006F250D"/>
    <w:rsid w:val="00713DE6"/>
    <w:rsid w:val="007151BF"/>
    <w:rsid w:val="00727810"/>
    <w:rsid w:val="00735979"/>
    <w:rsid w:val="00740A8A"/>
    <w:rsid w:val="00753897"/>
    <w:rsid w:val="00762780"/>
    <w:rsid w:val="00780436"/>
    <w:rsid w:val="007B1DDA"/>
    <w:rsid w:val="007E6097"/>
    <w:rsid w:val="008023ED"/>
    <w:rsid w:val="00806D98"/>
    <w:rsid w:val="00823164"/>
    <w:rsid w:val="00825B0C"/>
    <w:rsid w:val="00827F60"/>
    <w:rsid w:val="00844134"/>
    <w:rsid w:val="008451E6"/>
    <w:rsid w:val="00852B19"/>
    <w:rsid w:val="00861ED9"/>
    <w:rsid w:val="00863405"/>
    <w:rsid w:val="00877BF3"/>
    <w:rsid w:val="00886D1B"/>
    <w:rsid w:val="008D16C0"/>
    <w:rsid w:val="008D3991"/>
    <w:rsid w:val="008E6617"/>
    <w:rsid w:val="00902B1C"/>
    <w:rsid w:val="009212B9"/>
    <w:rsid w:val="0094333E"/>
    <w:rsid w:val="009552E8"/>
    <w:rsid w:val="009741AD"/>
    <w:rsid w:val="00983CE8"/>
    <w:rsid w:val="009942A5"/>
    <w:rsid w:val="009950CA"/>
    <w:rsid w:val="009A394A"/>
    <w:rsid w:val="009A46B4"/>
    <w:rsid w:val="009A63E2"/>
    <w:rsid w:val="009B06DF"/>
    <w:rsid w:val="009B0724"/>
    <w:rsid w:val="009C744D"/>
    <w:rsid w:val="009E7138"/>
    <w:rsid w:val="009F1459"/>
    <w:rsid w:val="00A13B7A"/>
    <w:rsid w:val="00A1420C"/>
    <w:rsid w:val="00A31722"/>
    <w:rsid w:val="00A403FA"/>
    <w:rsid w:val="00A425D2"/>
    <w:rsid w:val="00A4675E"/>
    <w:rsid w:val="00A702B8"/>
    <w:rsid w:val="00A83773"/>
    <w:rsid w:val="00A871EE"/>
    <w:rsid w:val="00A9081B"/>
    <w:rsid w:val="00AA718C"/>
    <w:rsid w:val="00AD1057"/>
    <w:rsid w:val="00AD7245"/>
    <w:rsid w:val="00AF20C4"/>
    <w:rsid w:val="00AF2F56"/>
    <w:rsid w:val="00B14353"/>
    <w:rsid w:val="00B2549C"/>
    <w:rsid w:val="00B37011"/>
    <w:rsid w:val="00B60346"/>
    <w:rsid w:val="00B848B9"/>
    <w:rsid w:val="00BA0B69"/>
    <w:rsid w:val="00BB012B"/>
    <w:rsid w:val="00BB30A3"/>
    <w:rsid w:val="00BE47D4"/>
    <w:rsid w:val="00BF01CB"/>
    <w:rsid w:val="00BF05B2"/>
    <w:rsid w:val="00C1735C"/>
    <w:rsid w:val="00C23074"/>
    <w:rsid w:val="00C36D59"/>
    <w:rsid w:val="00C448C6"/>
    <w:rsid w:val="00C703D4"/>
    <w:rsid w:val="00C71A43"/>
    <w:rsid w:val="00C73CAD"/>
    <w:rsid w:val="00C752BC"/>
    <w:rsid w:val="00C8186A"/>
    <w:rsid w:val="00C964DD"/>
    <w:rsid w:val="00CA6A96"/>
    <w:rsid w:val="00CA7642"/>
    <w:rsid w:val="00CB54A8"/>
    <w:rsid w:val="00CB7946"/>
    <w:rsid w:val="00CD31FE"/>
    <w:rsid w:val="00D075F8"/>
    <w:rsid w:val="00D15008"/>
    <w:rsid w:val="00D16583"/>
    <w:rsid w:val="00D17231"/>
    <w:rsid w:val="00D52DB1"/>
    <w:rsid w:val="00D735C1"/>
    <w:rsid w:val="00D752C4"/>
    <w:rsid w:val="00D76D71"/>
    <w:rsid w:val="00D826A1"/>
    <w:rsid w:val="00D85EDE"/>
    <w:rsid w:val="00D85F59"/>
    <w:rsid w:val="00D872FA"/>
    <w:rsid w:val="00D87769"/>
    <w:rsid w:val="00D93124"/>
    <w:rsid w:val="00D93144"/>
    <w:rsid w:val="00DA05A9"/>
    <w:rsid w:val="00DA5043"/>
    <w:rsid w:val="00DA5715"/>
    <w:rsid w:val="00DB37CB"/>
    <w:rsid w:val="00DB5626"/>
    <w:rsid w:val="00DD655B"/>
    <w:rsid w:val="00DF73A6"/>
    <w:rsid w:val="00E22BAE"/>
    <w:rsid w:val="00E419D5"/>
    <w:rsid w:val="00E42D2A"/>
    <w:rsid w:val="00E4302F"/>
    <w:rsid w:val="00E44415"/>
    <w:rsid w:val="00E72F68"/>
    <w:rsid w:val="00EA7ACD"/>
    <w:rsid w:val="00ED6CD0"/>
    <w:rsid w:val="00EF6A4A"/>
    <w:rsid w:val="00F01474"/>
    <w:rsid w:val="00F06859"/>
    <w:rsid w:val="00F358F6"/>
    <w:rsid w:val="00F370BD"/>
    <w:rsid w:val="00F377B9"/>
    <w:rsid w:val="00F74641"/>
    <w:rsid w:val="00F832D9"/>
    <w:rsid w:val="00F87A79"/>
    <w:rsid w:val="00FC4788"/>
    <w:rsid w:val="00FC644E"/>
    <w:rsid w:val="00FE16A3"/>
    <w:rsid w:val="00FE1E56"/>
    <w:rsid w:val="00FE62F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D876B"/>
  <w15:chartTrackingRefBased/>
  <w15:docId w15:val="{B207819C-D92E-4B47-A6F0-BB62CF712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03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2D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2D2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6034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5B2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B06DF"/>
    <w:rPr>
      <w:color w:val="808080"/>
    </w:rPr>
  </w:style>
  <w:style w:type="paragraph" w:styleId="Prrafodelista">
    <w:name w:val="List Paragraph"/>
    <w:basedOn w:val="Normal"/>
    <w:uiPriority w:val="34"/>
    <w:qFormat/>
    <w:rsid w:val="00013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6414">
      <w:bodyDiv w:val="1"/>
      <w:marLeft w:val="0"/>
      <w:marRight w:val="0"/>
      <w:marTop w:val="0"/>
      <w:marBottom w:val="0"/>
      <w:divBdr>
        <w:top w:val="none" w:sz="0" w:space="0" w:color="auto"/>
        <w:left w:val="none" w:sz="0" w:space="0" w:color="auto"/>
        <w:bottom w:val="none" w:sz="0" w:space="0" w:color="auto"/>
        <w:right w:val="none" w:sz="0" w:space="0" w:color="auto"/>
      </w:divBdr>
      <w:divsChild>
        <w:div w:id="1624578333">
          <w:marLeft w:val="0"/>
          <w:marRight w:val="0"/>
          <w:marTop w:val="0"/>
          <w:marBottom w:val="0"/>
          <w:divBdr>
            <w:top w:val="none" w:sz="0" w:space="0" w:color="auto"/>
            <w:left w:val="none" w:sz="0" w:space="0" w:color="auto"/>
            <w:bottom w:val="none" w:sz="0" w:space="0" w:color="auto"/>
            <w:right w:val="none" w:sz="0" w:space="0" w:color="auto"/>
          </w:divBdr>
          <w:divsChild>
            <w:div w:id="1429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6889">
      <w:bodyDiv w:val="1"/>
      <w:marLeft w:val="0"/>
      <w:marRight w:val="0"/>
      <w:marTop w:val="0"/>
      <w:marBottom w:val="0"/>
      <w:divBdr>
        <w:top w:val="none" w:sz="0" w:space="0" w:color="auto"/>
        <w:left w:val="none" w:sz="0" w:space="0" w:color="auto"/>
        <w:bottom w:val="none" w:sz="0" w:space="0" w:color="auto"/>
        <w:right w:val="none" w:sz="0" w:space="0" w:color="auto"/>
      </w:divBdr>
      <w:divsChild>
        <w:div w:id="849028644">
          <w:marLeft w:val="0"/>
          <w:marRight w:val="0"/>
          <w:marTop w:val="0"/>
          <w:marBottom w:val="0"/>
          <w:divBdr>
            <w:top w:val="none" w:sz="0" w:space="0" w:color="auto"/>
            <w:left w:val="none" w:sz="0" w:space="0" w:color="auto"/>
            <w:bottom w:val="none" w:sz="0" w:space="0" w:color="auto"/>
            <w:right w:val="none" w:sz="0" w:space="0" w:color="auto"/>
          </w:divBdr>
          <w:divsChild>
            <w:div w:id="5859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40911">
      <w:bodyDiv w:val="1"/>
      <w:marLeft w:val="0"/>
      <w:marRight w:val="0"/>
      <w:marTop w:val="0"/>
      <w:marBottom w:val="0"/>
      <w:divBdr>
        <w:top w:val="none" w:sz="0" w:space="0" w:color="auto"/>
        <w:left w:val="none" w:sz="0" w:space="0" w:color="auto"/>
        <w:bottom w:val="none" w:sz="0" w:space="0" w:color="auto"/>
        <w:right w:val="none" w:sz="0" w:space="0" w:color="auto"/>
      </w:divBdr>
      <w:divsChild>
        <w:div w:id="466556551">
          <w:marLeft w:val="0"/>
          <w:marRight w:val="0"/>
          <w:marTop w:val="0"/>
          <w:marBottom w:val="0"/>
          <w:divBdr>
            <w:top w:val="none" w:sz="0" w:space="0" w:color="auto"/>
            <w:left w:val="none" w:sz="0" w:space="0" w:color="auto"/>
            <w:bottom w:val="none" w:sz="0" w:space="0" w:color="auto"/>
            <w:right w:val="none" w:sz="0" w:space="0" w:color="auto"/>
          </w:divBdr>
          <w:divsChild>
            <w:div w:id="16725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99720">
      <w:bodyDiv w:val="1"/>
      <w:marLeft w:val="0"/>
      <w:marRight w:val="0"/>
      <w:marTop w:val="0"/>
      <w:marBottom w:val="0"/>
      <w:divBdr>
        <w:top w:val="none" w:sz="0" w:space="0" w:color="auto"/>
        <w:left w:val="none" w:sz="0" w:space="0" w:color="auto"/>
        <w:bottom w:val="none" w:sz="0" w:space="0" w:color="auto"/>
        <w:right w:val="none" w:sz="0" w:space="0" w:color="auto"/>
      </w:divBdr>
      <w:divsChild>
        <w:div w:id="1991520214">
          <w:marLeft w:val="0"/>
          <w:marRight w:val="0"/>
          <w:marTop w:val="0"/>
          <w:marBottom w:val="0"/>
          <w:divBdr>
            <w:top w:val="none" w:sz="0" w:space="0" w:color="auto"/>
            <w:left w:val="none" w:sz="0" w:space="0" w:color="auto"/>
            <w:bottom w:val="none" w:sz="0" w:space="0" w:color="auto"/>
            <w:right w:val="none" w:sz="0" w:space="0" w:color="auto"/>
          </w:divBdr>
          <w:divsChild>
            <w:div w:id="19444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147">
      <w:bodyDiv w:val="1"/>
      <w:marLeft w:val="0"/>
      <w:marRight w:val="0"/>
      <w:marTop w:val="0"/>
      <w:marBottom w:val="0"/>
      <w:divBdr>
        <w:top w:val="none" w:sz="0" w:space="0" w:color="auto"/>
        <w:left w:val="none" w:sz="0" w:space="0" w:color="auto"/>
        <w:bottom w:val="none" w:sz="0" w:space="0" w:color="auto"/>
        <w:right w:val="none" w:sz="0" w:space="0" w:color="auto"/>
      </w:divBdr>
      <w:divsChild>
        <w:div w:id="1352294379">
          <w:marLeft w:val="0"/>
          <w:marRight w:val="0"/>
          <w:marTop w:val="0"/>
          <w:marBottom w:val="0"/>
          <w:divBdr>
            <w:top w:val="none" w:sz="0" w:space="0" w:color="auto"/>
            <w:left w:val="none" w:sz="0" w:space="0" w:color="auto"/>
            <w:bottom w:val="none" w:sz="0" w:space="0" w:color="auto"/>
            <w:right w:val="none" w:sz="0" w:space="0" w:color="auto"/>
          </w:divBdr>
          <w:divsChild>
            <w:div w:id="20632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3465">
      <w:bodyDiv w:val="1"/>
      <w:marLeft w:val="0"/>
      <w:marRight w:val="0"/>
      <w:marTop w:val="0"/>
      <w:marBottom w:val="0"/>
      <w:divBdr>
        <w:top w:val="none" w:sz="0" w:space="0" w:color="auto"/>
        <w:left w:val="none" w:sz="0" w:space="0" w:color="auto"/>
        <w:bottom w:val="none" w:sz="0" w:space="0" w:color="auto"/>
        <w:right w:val="none" w:sz="0" w:space="0" w:color="auto"/>
      </w:divBdr>
      <w:divsChild>
        <w:div w:id="110828376">
          <w:marLeft w:val="0"/>
          <w:marRight w:val="0"/>
          <w:marTop w:val="0"/>
          <w:marBottom w:val="0"/>
          <w:divBdr>
            <w:top w:val="none" w:sz="0" w:space="0" w:color="auto"/>
            <w:left w:val="none" w:sz="0" w:space="0" w:color="auto"/>
            <w:bottom w:val="none" w:sz="0" w:space="0" w:color="auto"/>
            <w:right w:val="none" w:sz="0" w:space="0" w:color="auto"/>
          </w:divBdr>
          <w:divsChild>
            <w:div w:id="4768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8</Pages>
  <Words>1530</Words>
  <Characters>8723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PARRALEJO RODRÍGUEZ</dc:creator>
  <cp:keywords/>
  <dc:description/>
  <cp:lastModifiedBy>FELIPE  PARRALEJO RODRÍGUEZ</cp:lastModifiedBy>
  <cp:revision>200</cp:revision>
  <dcterms:created xsi:type="dcterms:W3CDTF">2022-12-05T10:53:00Z</dcterms:created>
  <dcterms:modified xsi:type="dcterms:W3CDTF">2023-01-11T08:46:00Z</dcterms:modified>
</cp:coreProperties>
</file>