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79B0F" w14:textId="43D56ED1" w:rsidR="00606B75" w:rsidRDefault="00606B75"/>
    <w:p w14:paraId="6E091147" w14:textId="773B8326" w:rsidR="00825ED9" w:rsidRPr="00FA4AE4" w:rsidRDefault="00825ED9" w:rsidP="00825ED9">
      <w:pPr>
        <w:jc w:val="center"/>
        <w:rPr>
          <w:b/>
          <w:bCs/>
          <w:color w:val="FF0000"/>
          <w:sz w:val="64"/>
          <w:szCs w:val="64"/>
        </w:rPr>
      </w:pPr>
      <w:r w:rsidRPr="00FA4AE4">
        <w:rPr>
          <w:b/>
          <w:bCs/>
          <w:color w:val="FF0000"/>
          <w:sz w:val="64"/>
          <w:szCs w:val="64"/>
        </w:rPr>
        <w:t>Características do Projeto</w:t>
      </w:r>
    </w:p>
    <w:p w14:paraId="62F2561A" w14:textId="08EFDA18" w:rsidR="00825ED9" w:rsidRPr="002833E7" w:rsidRDefault="00825ED9" w:rsidP="002833E7">
      <w:pPr>
        <w:jc w:val="center"/>
        <w:rPr>
          <w:rFonts w:ascii="Exo 2" w:hAnsi="Exo 2"/>
          <w:color w:val="000000" w:themeColor="text1"/>
          <w:sz w:val="56"/>
          <w:szCs w:val="56"/>
          <w:u w:val="single"/>
        </w:rPr>
      </w:pPr>
      <w:r w:rsidRPr="00825ED9">
        <w:rPr>
          <w:rFonts w:ascii="Exo 2" w:hAnsi="Exo 2"/>
          <w:color w:val="000000" w:themeColor="text1"/>
          <w:sz w:val="56"/>
          <w:szCs w:val="56"/>
          <w:u w:val="single"/>
        </w:rPr>
        <w:t>LUMINOUS</w:t>
      </w:r>
    </w:p>
    <w:p w14:paraId="1886819B" w14:textId="77777777" w:rsidR="002833E7" w:rsidRDefault="002833E7" w:rsidP="00825ED9">
      <w:pPr>
        <w:jc w:val="both"/>
        <w:rPr>
          <w:color w:val="000000" w:themeColor="text1"/>
          <w:sz w:val="33"/>
          <w:szCs w:val="33"/>
        </w:rPr>
      </w:pPr>
    </w:p>
    <w:p w14:paraId="487550CF" w14:textId="748E7760" w:rsidR="00825ED9" w:rsidRPr="002833E7" w:rsidRDefault="00825ED9" w:rsidP="00825ED9">
      <w:pPr>
        <w:jc w:val="both"/>
        <w:rPr>
          <w:color w:val="000000" w:themeColor="text1"/>
          <w:sz w:val="33"/>
          <w:szCs w:val="33"/>
        </w:rPr>
      </w:pPr>
      <w:r w:rsidRPr="002833E7">
        <w:rPr>
          <w:color w:val="000000" w:themeColor="text1"/>
          <w:sz w:val="33"/>
          <w:szCs w:val="33"/>
        </w:rPr>
        <w:t xml:space="preserve">O projeto </w:t>
      </w:r>
      <w:r w:rsidRPr="002833E7">
        <w:rPr>
          <w:b/>
          <w:bCs/>
          <w:color w:val="000000" w:themeColor="text1"/>
          <w:sz w:val="33"/>
          <w:szCs w:val="33"/>
          <w:u w:val="single"/>
        </w:rPr>
        <w:t>Luminous</w:t>
      </w:r>
      <w:r w:rsidRPr="002833E7">
        <w:rPr>
          <w:color w:val="000000" w:themeColor="text1"/>
          <w:sz w:val="33"/>
          <w:szCs w:val="33"/>
        </w:rPr>
        <w:t xml:space="preserve"> monitora luminosidade nos ambientes de tal forma para que não exceda uma determinada valor de </w:t>
      </w:r>
      <w:r w:rsidRPr="002833E7">
        <w:rPr>
          <w:b/>
          <w:bCs/>
          <w:color w:val="000000" w:themeColor="text1"/>
          <w:sz w:val="33"/>
          <w:szCs w:val="33"/>
          <w:u w:val="single"/>
        </w:rPr>
        <w:t>lux</w:t>
      </w:r>
      <w:r w:rsidRPr="002833E7">
        <w:rPr>
          <w:color w:val="000000" w:themeColor="text1"/>
          <w:sz w:val="33"/>
          <w:szCs w:val="33"/>
        </w:rPr>
        <w:t xml:space="preserve"> que causaria graves danos ao funcionário, da mesma maneira para esse valor não fique muito abaixo do recomendado, que em média esse valor gera em torno de </w:t>
      </w:r>
      <w:r w:rsidRPr="002833E7">
        <w:rPr>
          <w:b/>
          <w:bCs/>
          <w:color w:val="000000" w:themeColor="text1"/>
          <w:sz w:val="33"/>
          <w:szCs w:val="33"/>
          <w:u w:val="single"/>
        </w:rPr>
        <w:t>500</w:t>
      </w:r>
      <w:r w:rsidRPr="002833E7">
        <w:rPr>
          <w:b/>
          <w:bCs/>
          <w:color w:val="000000" w:themeColor="text1"/>
          <w:sz w:val="33"/>
          <w:szCs w:val="33"/>
        </w:rPr>
        <w:t>~</w:t>
      </w:r>
      <w:r w:rsidRPr="002833E7">
        <w:rPr>
          <w:b/>
          <w:bCs/>
          <w:color w:val="000000" w:themeColor="text1"/>
          <w:sz w:val="33"/>
          <w:szCs w:val="33"/>
          <w:u w:val="single"/>
        </w:rPr>
        <w:t>1000</w:t>
      </w:r>
      <w:r w:rsidRPr="002833E7">
        <w:rPr>
          <w:b/>
          <w:bCs/>
          <w:color w:val="000000" w:themeColor="text1"/>
          <w:sz w:val="33"/>
          <w:szCs w:val="33"/>
        </w:rPr>
        <w:t xml:space="preserve"> </w:t>
      </w:r>
      <w:r w:rsidRPr="002833E7">
        <w:rPr>
          <w:b/>
          <w:bCs/>
          <w:color w:val="000000" w:themeColor="text1"/>
          <w:sz w:val="33"/>
          <w:szCs w:val="33"/>
          <w:u w:val="single"/>
        </w:rPr>
        <w:t>lúmens</w:t>
      </w:r>
      <w:r w:rsidRPr="002833E7">
        <w:rPr>
          <w:color w:val="000000" w:themeColor="text1"/>
          <w:sz w:val="33"/>
          <w:szCs w:val="33"/>
        </w:rPr>
        <w:t xml:space="preserve"> por m² no ambiente de trabalho.</w:t>
      </w:r>
    </w:p>
    <w:p w14:paraId="39BBBD54" w14:textId="5ADE5130" w:rsidR="00825ED9" w:rsidRPr="002833E7" w:rsidRDefault="00825ED9" w:rsidP="00825ED9">
      <w:pPr>
        <w:jc w:val="both"/>
        <w:rPr>
          <w:color w:val="000000" w:themeColor="text1"/>
          <w:sz w:val="33"/>
          <w:szCs w:val="33"/>
        </w:rPr>
      </w:pPr>
      <w:r w:rsidRPr="002833E7">
        <w:rPr>
          <w:color w:val="000000" w:themeColor="text1"/>
          <w:sz w:val="33"/>
          <w:szCs w:val="33"/>
        </w:rPr>
        <w:t xml:space="preserve">Esse valor foi definido pela </w:t>
      </w:r>
      <w:r w:rsidRPr="002833E7">
        <w:rPr>
          <w:b/>
          <w:bCs/>
          <w:color w:val="000000" w:themeColor="text1"/>
          <w:sz w:val="33"/>
          <w:szCs w:val="33"/>
          <w:u w:val="single"/>
        </w:rPr>
        <w:t>NR</w:t>
      </w:r>
      <w:r w:rsidR="00FA4AE4" w:rsidRPr="002833E7">
        <w:rPr>
          <w:b/>
          <w:bCs/>
          <w:color w:val="000000" w:themeColor="text1"/>
          <w:sz w:val="33"/>
          <w:szCs w:val="33"/>
          <w:u w:val="single"/>
        </w:rPr>
        <w:t>17</w:t>
      </w:r>
      <w:r w:rsidRPr="002833E7">
        <w:rPr>
          <w:color w:val="000000" w:themeColor="text1"/>
          <w:sz w:val="33"/>
          <w:szCs w:val="33"/>
        </w:rPr>
        <w:t>, mas varia por ambiente tendo a sua medida correta, o valor mais alto desta medida deve ser  utilizado quando: a tarefa se apresenta com refletância de contraste bastante baixos, erros são difíceis de correção, o trabalho visual é crítico, alta produtividade ou precisão de grande importância ,  a qualidade  visual do observador está abaixo da média</w:t>
      </w:r>
      <w:r w:rsidR="00FA4AE4" w:rsidRPr="002833E7">
        <w:rPr>
          <w:color w:val="000000" w:themeColor="text1"/>
          <w:sz w:val="33"/>
          <w:szCs w:val="33"/>
        </w:rPr>
        <w:t xml:space="preserve">. O valor mais baixo pode ser usado quando: a refletância ou contraste são relativamente velocidade/precisão não importantes e a tarefa é executada ocasionalmente. </w:t>
      </w:r>
    </w:p>
    <w:p w14:paraId="5F9857BC" w14:textId="0576C224" w:rsidR="00FA4AE4" w:rsidRDefault="00FA4AE4" w:rsidP="00825ED9">
      <w:pPr>
        <w:jc w:val="both"/>
        <w:rPr>
          <w:color w:val="000000" w:themeColor="text1"/>
          <w:sz w:val="33"/>
          <w:szCs w:val="33"/>
        </w:rPr>
      </w:pPr>
      <w:r w:rsidRPr="002833E7">
        <w:rPr>
          <w:color w:val="000000" w:themeColor="text1"/>
          <w:sz w:val="33"/>
          <w:szCs w:val="33"/>
        </w:rPr>
        <w:t>Dito isso uma boa iluminação poderá reduzir o risco de acidente, o campo de visão fica mais claro, o funcionário pode perceber muito mais rápido quando algo está errado ou em situação de perigo não representa apenas uma questão de estética mais um ambiente mais seguro, com uma iluminação abaixo</w:t>
      </w:r>
      <w:r w:rsidR="002833E7" w:rsidRPr="002833E7">
        <w:rPr>
          <w:color w:val="000000" w:themeColor="text1"/>
          <w:sz w:val="33"/>
          <w:szCs w:val="33"/>
        </w:rPr>
        <w:t xml:space="preserve"> e superior</w:t>
      </w:r>
      <w:r w:rsidRPr="002833E7">
        <w:rPr>
          <w:color w:val="000000" w:themeColor="text1"/>
          <w:sz w:val="33"/>
          <w:szCs w:val="33"/>
        </w:rPr>
        <w:t xml:space="preserve"> </w:t>
      </w:r>
      <w:r w:rsidR="002833E7" w:rsidRPr="002833E7">
        <w:rPr>
          <w:color w:val="000000" w:themeColor="text1"/>
          <w:sz w:val="33"/>
          <w:szCs w:val="33"/>
        </w:rPr>
        <w:t>ao</w:t>
      </w:r>
      <w:r w:rsidRPr="002833E7">
        <w:rPr>
          <w:color w:val="000000" w:themeColor="text1"/>
          <w:sz w:val="33"/>
          <w:szCs w:val="33"/>
        </w:rPr>
        <w:t xml:space="preserve"> valor apresentado pode </w:t>
      </w:r>
      <w:r w:rsidR="002833E7" w:rsidRPr="002833E7">
        <w:rPr>
          <w:color w:val="000000" w:themeColor="text1"/>
          <w:sz w:val="33"/>
          <w:szCs w:val="33"/>
        </w:rPr>
        <w:t xml:space="preserve">causar problemas de visão queda no rendimento, cansaço, acidente de trabalho entre outros riscos. Pensando nisso para que você garante segurança física e psicológica dos colaboradores </w:t>
      </w:r>
      <w:r w:rsidR="002833E7">
        <w:rPr>
          <w:color w:val="000000" w:themeColor="text1"/>
          <w:sz w:val="33"/>
          <w:szCs w:val="33"/>
        </w:rPr>
        <w:t xml:space="preserve">deve se manter a medida ideal. </w:t>
      </w:r>
    </w:p>
    <w:p w14:paraId="6D544854" w14:textId="77777777" w:rsidR="002833E7" w:rsidRDefault="002833E7" w:rsidP="00825ED9">
      <w:pPr>
        <w:jc w:val="both"/>
        <w:rPr>
          <w:color w:val="000000" w:themeColor="text1"/>
          <w:sz w:val="33"/>
          <w:szCs w:val="33"/>
        </w:rPr>
      </w:pPr>
    </w:p>
    <w:p w14:paraId="0711C425" w14:textId="3459704E" w:rsidR="002833E7" w:rsidRPr="002833E7" w:rsidRDefault="002833E7" w:rsidP="002833E7">
      <w:pPr>
        <w:jc w:val="center"/>
        <w:rPr>
          <w:color w:val="000000" w:themeColor="text1"/>
          <w:sz w:val="33"/>
          <w:szCs w:val="33"/>
        </w:rPr>
      </w:pPr>
      <w:r w:rsidRPr="002833E7">
        <w:rPr>
          <w:color w:val="000000" w:themeColor="text1"/>
          <w:sz w:val="33"/>
          <w:szCs w:val="33"/>
        </w:rPr>
        <w:drawing>
          <wp:inline distT="0" distB="0" distL="0" distR="0" wp14:anchorId="66362E69" wp14:editId="479F5653">
            <wp:extent cx="3439005" cy="40010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39005" cy="400106"/>
                    </a:xfrm>
                    <a:prstGeom prst="rect">
                      <a:avLst/>
                    </a:prstGeom>
                  </pic:spPr>
                </pic:pic>
              </a:graphicData>
            </a:graphic>
          </wp:inline>
        </w:drawing>
      </w:r>
    </w:p>
    <w:p w14:paraId="7E87FDE1" w14:textId="77777777" w:rsidR="00825ED9" w:rsidRPr="00825ED9" w:rsidRDefault="00825ED9" w:rsidP="00825ED9">
      <w:pPr>
        <w:jc w:val="both"/>
        <w:rPr>
          <w:color w:val="000000" w:themeColor="text1"/>
          <w:sz w:val="36"/>
          <w:szCs w:val="36"/>
        </w:rPr>
      </w:pPr>
    </w:p>
    <w:p w14:paraId="32A92FE8" w14:textId="77777777" w:rsidR="00825ED9" w:rsidRPr="00825ED9" w:rsidRDefault="00825ED9" w:rsidP="00825ED9">
      <w:pPr>
        <w:jc w:val="center"/>
        <w:rPr>
          <w:color w:val="000000" w:themeColor="text1"/>
          <w:sz w:val="64"/>
          <w:szCs w:val="64"/>
          <w:u w:val="single"/>
        </w:rPr>
      </w:pPr>
    </w:p>
    <w:sectPr w:rsidR="00825ED9" w:rsidRPr="00825ED9" w:rsidSect="00825E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xo 2">
    <w:panose1 w:val="00000800000000000000"/>
    <w:charset w:val="00"/>
    <w:family w:val="modern"/>
    <w:notTrueType/>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BB"/>
    <w:rsid w:val="002833E7"/>
    <w:rsid w:val="00606B75"/>
    <w:rsid w:val="00825ED9"/>
    <w:rsid w:val="00841DBB"/>
    <w:rsid w:val="00FA4A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11CE"/>
  <w15:chartTrackingRefBased/>
  <w15:docId w15:val="{65838C64-0884-415D-81A0-09004BAB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2833E7"/>
    <w:rPr>
      <w:sz w:val="16"/>
      <w:szCs w:val="16"/>
    </w:rPr>
  </w:style>
  <w:style w:type="paragraph" w:styleId="Textodecomentrio">
    <w:name w:val="annotation text"/>
    <w:basedOn w:val="Normal"/>
    <w:link w:val="TextodecomentrioChar"/>
    <w:uiPriority w:val="99"/>
    <w:semiHidden/>
    <w:unhideWhenUsed/>
    <w:rsid w:val="002833E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833E7"/>
    <w:rPr>
      <w:sz w:val="20"/>
      <w:szCs w:val="20"/>
    </w:rPr>
  </w:style>
  <w:style w:type="paragraph" w:styleId="Assuntodocomentrio">
    <w:name w:val="annotation subject"/>
    <w:basedOn w:val="Textodecomentrio"/>
    <w:next w:val="Textodecomentrio"/>
    <w:link w:val="AssuntodocomentrioChar"/>
    <w:uiPriority w:val="99"/>
    <w:semiHidden/>
    <w:unhideWhenUsed/>
    <w:rsid w:val="002833E7"/>
    <w:rPr>
      <w:b/>
      <w:bCs/>
    </w:rPr>
  </w:style>
  <w:style w:type="character" w:customStyle="1" w:styleId="AssuntodocomentrioChar">
    <w:name w:val="Assunto do comentário Char"/>
    <w:basedOn w:val="TextodecomentrioChar"/>
    <w:link w:val="Assuntodocomentrio"/>
    <w:uiPriority w:val="99"/>
    <w:semiHidden/>
    <w:rsid w:val="002833E7"/>
    <w:rPr>
      <w:b/>
      <w:bCs/>
      <w:sz w:val="20"/>
      <w:szCs w:val="20"/>
    </w:rPr>
  </w:style>
  <w:style w:type="paragraph" w:styleId="Textodebalo">
    <w:name w:val="Balloon Text"/>
    <w:basedOn w:val="Normal"/>
    <w:link w:val="TextodebaloChar"/>
    <w:uiPriority w:val="99"/>
    <w:semiHidden/>
    <w:unhideWhenUsed/>
    <w:rsid w:val="002833E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33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228</Words>
  <Characters>1233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GEREMIAS CRUZ</dc:creator>
  <cp:keywords/>
  <dc:description/>
  <cp:lastModifiedBy>YURI GEREMIAS CRUZ</cp:lastModifiedBy>
  <cp:revision>2</cp:revision>
  <dcterms:created xsi:type="dcterms:W3CDTF">2020-10-20T23:39:00Z</dcterms:created>
  <dcterms:modified xsi:type="dcterms:W3CDTF">2020-10-21T00:05:00Z</dcterms:modified>
</cp:coreProperties>
</file>