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EA6" w:rsidRPr="00B72C55" w:rsidRDefault="00CA3EA6" w:rsidP="00CA3EA6">
      <w:pPr>
        <w:jc w:val="center"/>
      </w:pPr>
    </w:p>
    <w:p w:rsidR="00CA3EA6" w:rsidRDefault="00CA3EA6" w:rsidP="00CA3EA6">
      <w:pPr>
        <w:jc w:val="center"/>
        <w:rPr>
          <w:i/>
          <w:sz w:val="26"/>
          <w:szCs w:val="26"/>
        </w:rPr>
      </w:pPr>
      <w:r w:rsidRPr="00B72C55">
        <w:rPr>
          <w:i/>
          <w:sz w:val="26"/>
          <w:szCs w:val="26"/>
        </w:rPr>
        <w:t xml:space="preserve">Filip Biedrzycki, informatyka r.2012/2013 gr.5, </w:t>
      </w:r>
    </w:p>
    <w:p w:rsidR="00CA3EA6" w:rsidRPr="00B72C55" w:rsidRDefault="00CA3EA6" w:rsidP="00CA3EA6">
      <w:pPr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Indeks: 13724, data: 08-02-2013</w:t>
      </w:r>
    </w:p>
    <w:p w:rsidR="00CA3EA6" w:rsidRPr="00B72C55" w:rsidRDefault="00CA3EA6" w:rsidP="00CA3EA6">
      <w:pPr>
        <w:pStyle w:val="Nagwek1"/>
        <w:rPr>
          <w:b w:val="0"/>
          <w:sz w:val="22"/>
          <w:szCs w:val="22"/>
          <w:u w:val="words"/>
        </w:rPr>
      </w:pPr>
      <w:r w:rsidRPr="00B72C55">
        <w:rPr>
          <w:b w:val="0"/>
          <w:sz w:val="22"/>
          <w:szCs w:val="22"/>
          <w:u w:val="words"/>
        </w:rPr>
        <w:t>Temat projektu</w:t>
      </w:r>
    </w:p>
    <w:p w:rsidR="00CA3EA6" w:rsidRPr="00B72C55" w:rsidRDefault="00CA3EA6" w:rsidP="00CA3EA6">
      <w:r w:rsidRPr="00B72C55">
        <w:t>43. Giełda kapitałowa: akcje, obroty ( ilościowe, kwotowe ), sprzedający, kupujący.</w:t>
      </w:r>
    </w:p>
    <w:p w:rsidR="00CA3EA6" w:rsidRPr="00B72C55" w:rsidRDefault="00CA3EA6" w:rsidP="00CA3EA6">
      <w:pPr>
        <w:pStyle w:val="Nagwek1"/>
        <w:rPr>
          <w:b w:val="0"/>
          <w:sz w:val="22"/>
          <w:szCs w:val="22"/>
          <w:u w:val="words"/>
        </w:rPr>
      </w:pPr>
      <w:r w:rsidRPr="00B72C55">
        <w:rPr>
          <w:b w:val="0"/>
          <w:sz w:val="22"/>
          <w:szCs w:val="22"/>
          <w:u w:val="words"/>
        </w:rPr>
        <w:t>Treść projektu</w:t>
      </w:r>
    </w:p>
    <w:p w:rsidR="00CA3EA6" w:rsidRPr="00B72C55" w:rsidRDefault="00CA3EA6" w:rsidP="00CA3EA6"/>
    <w:p w:rsidR="00CA3EA6" w:rsidRPr="00B72C55" w:rsidRDefault="00CA3EA6" w:rsidP="00CA3EA6">
      <w:pPr>
        <w:pStyle w:val="Akapitzlist"/>
        <w:numPr>
          <w:ilvl w:val="0"/>
          <w:numId w:val="1"/>
        </w:numPr>
        <w:jc w:val="both"/>
      </w:pPr>
      <w:r w:rsidRPr="00B72C55">
        <w:t>Analiza zadania.</w:t>
      </w:r>
    </w:p>
    <w:p w:rsidR="00CA3EA6" w:rsidRPr="00B72C55" w:rsidRDefault="00CA3EA6" w:rsidP="00CA3EA6">
      <w:pPr>
        <w:pStyle w:val="Akapitzlist"/>
        <w:numPr>
          <w:ilvl w:val="1"/>
          <w:numId w:val="2"/>
        </w:numPr>
        <w:jc w:val="both"/>
      </w:pPr>
      <w:r w:rsidRPr="00B72C55">
        <w:t>Klient:</w:t>
      </w:r>
    </w:p>
    <w:p w:rsidR="00CA3EA6" w:rsidRPr="00B72C55" w:rsidRDefault="00CA3EA6" w:rsidP="00CA3EA6">
      <w:pPr>
        <w:pStyle w:val="Akapitzlist"/>
        <w:numPr>
          <w:ilvl w:val="2"/>
          <w:numId w:val="2"/>
        </w:numPr>
        <w:jc w:val="both"/>
      </w:pPr>
      <w:r w:rsidRPr="00B72C55">
        <w:t>Indywidualny gracz giełdowy, handlujący walutami oraz akcjami na jednym lub kilku rachunkach w jednym lub wielu domach maklerskich.</w:t>
      </w:r>
    </w:p>
    <w:p w:rsidR="00CA3EA6" w:rsidRPr="00B72C55" w:rsidRDefault="00CA3EA6" w:rsidP="00CA3EA6">
      <w:pPr>
        <w:pStyle w:val="Akapitzlist"/>
        <w:numPr>
          <w:ilvl w:val="1"/>
          <w:numId w:val="2"/>
        </w:numPr>
        <w:jc w:val="both"/>
      </w:pPr>
      <w:r w:rsidRPr="00B72C55">
        <w:t>Cel bazy:</w:t>
      </w:r>
    </w:p>
    <w:p w:rsidR="00CA3EA6" w:rsidRPr="00B72C55" w:rsidRDefault="00CA3EA6" w:rsidP="00CA3EA6">
      <w:pPr>
        <w:pStyle w:val="Akapitzlist"/>
        <w:numPr>
          <w:ilvl w:val="2"/>
          <w:numId w:val="2"/>
        </w:numPr>
        <w:jc w:val="both"/>
      </w:pPr>
      <w:r w:rsidRPr="00B72C55">
        <w:t>Uporządkowanie informacji o zamkniętych pozycjach giełdowych w celu późniejszej ich analizy.</w:t>
      </w:r>
    </w:p>
    <w:p w:rsidR="00CA3EA6" w:rsidRPr="00B72C55" w:rsidRDefault="00CA3EA6" w:rsidP="00CA3EA6">
      <w:pPr>
        <w:pStyle w:val="Akapitzlist"/>
        <w:numPr>
          <w:ilvl w:val="1"/>
          <w:numId w:val="2"/>
        </w:numPr>
        <w:jc w:val="both"/>
      </w:pPr>
      <w:r w:rsidRPr="00B72C55">
        <w:t>Założenia i ograniczenia:</w:t>
      </w:r>
    </w:p>
    <w:p w:rsidR="00CA3EA6" w:rsidRPr="00B72C55" w:rsidRDefault="00CA3EA6" w:rsidP="00CA3EA6">
      <w:pPr>
        <w:pStyle w:val="Akapitzlist"/>
        <w:numPr>
          <w:ilvl w:val="2"/>
          <w:numId w:val="2"/>
        </w:numPr>
        <w:jc w:val="both"/>
      </w:pPr>
      <w:r w:rsidRPr="00B72C55">
        <w:t xml:space="preserve">Zakładam, że z bazy korzysta tylko jeden inwestor oraz że gra on tylko na akcjach i walutach. </w:t>
      </w:r>
    </w:p>
    <w:p w:rsidR="00CA3EA6" w:rsidRPr="00B72C55" w:rsidRDefault="00CA3EA6" w:rsidP="00CA3EA6">
      <w:pPr>
        <w:jc w:val="both"/>
      </w:pPr>
      <w:r>
        <w:rPr>
          <w:noProof/>
          <w:lang w:eastAsia="pl-PL"/>
        </w:rPr>
        <w:drawing>
          <wp:inline distT="0" distB="0" distL="0" distR="0" wp14:anchorId="3802F907" wp14:editId="65184DE5">
            <wp:extent cx="5760720" cy="34359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A6" w:rsidRDefault="00CA3EA6" w:rsidP="00CA3EA6"/>
    <w:p w:rsidR="00CA3EA6" w:rsidRDefault="00CA3EA6" w:rsidP="00CA3EA6">
      <w:pPr>
        <w:jc w:val="center"/>
        <w:rPr>
          <w:b/>
          <w:sz w:val="32"/>
          <w:szCs w:val="32"/>
        </w:rPr>
      </w:pPr>
    </w:p>
    <w:p w:rsidR="00CD48BE" w:rsidRDefault="00BE6957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1)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1. Transakcja dodająca nowy rachunek w domu maklerskim.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2. Transakcja dodająca do nowego rachunku środki finansowe.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8BE" w:rsidRDefault="00CD48BE" w:rsidP="00A16F3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Transakcja nr 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Transakcja nr 2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</w:t>
      </w:r>
      <w:r w:rsidR="003170CB">
        <w:rPr>
          <w:rFonts w:ascii="Consolas" w:hAnsi="Consolas" w:cs="Consolas"/>
          <w:color w:val="008000"/>
          <w:sz w:val="19"/>
          <w:szCs w:val="19"/>
          <w:highlight w:val="white"/>
        </w:rPr>
        <w:t>---------------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Wczytaj rachunki.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...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Dodaj nowy rachunek X.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...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B32DE0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...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6B1B19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Wczytaj rachunki.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Anuluj dodawanie rachunku.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...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B32DE0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...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Dodaj środki do rachunku X.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B32DE0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...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445B87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Zakończ</w:t>
      </w:r>
      <w:r w:rsidR="00C141D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działanie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8BE" w:rsidRDefault="00CD48BE" w:rsidP="008942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Zlecamy otworzenie nowego rachunku domowi maklerskiemu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Aviva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Aviva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rozpoczyna procedurę otwierania rachunku, niestety transakcja jest wykonywana</w:t>
      </w:r>
      <w:r w:rsidR="008942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na poziomie READ UNCOMMITED, przez co rachunek może przedwcześnie trafić do naszej bazy. W międzyczasie my czekamy na ten rachunek, żeby wpłacić na jego konto środki finansowe.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Aviva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otwiera rachunek, który nie jest jeszcze ostatecznie zatwierdzony i gotowy do użytku. Jednak, przez niedostateczny</w:t>
      </w:r>
      <w:r w:rsidR="008942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poziom izolacji, udaje się nam odczytać dane otwieranego rachunku z bazy. Myśląc, że jest to gotowy, działający rachunek, decydujemy się na przelanie</w:t>
      </w:r>
      <w:r w:rsidR="008942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pieniędzy na najnowszy rachunek. Niestety tuż przed rozpoczęciem przelewu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Aviva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wycofała decyzję o otwarciu naszego rachunku z powodu błędu w dokumentach, tym samym usuwając z bazy rachunek. My jednak o tym nie wiemy, bo sprawdziliśmy wartość bazy wcześniej, kiedy ten rachunek jeszcze istniał.</w:t>
      </w:r>
      <w:r w:rsidR="008942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Dochodzi do błędu DIRTY READ - odczytaliśmy niepotwierdzone dane, które chwilę potem zostały wycofane, jednak nie jesteśmy tego świadomi i chcemy dokonać</w:t>
      </w:r>
      <w:r w:rsidR="008942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jakiejś akcji na danych, które nie istnieją. Aby uniknąć DIRTY READ zmieniamy poziom izolacji na READ COMMITED - od teraz nie </w:t>
      </w:r>
      <w:r w:rsidR="008942A1">
        <w:rPr>
          <w:rFonts w:ascii="Consolas" w:hAnsi="Consolas" w:cs="Consolas"/>
          <w:color w:val="008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ędziemy mogli odczytywać niezatwierdzonych danych, czyli w tym przypadku</w:t>
      </w:r>
      <w:r w:rsidR="008942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nie będziemy mieli dostępu do rachunków, jeśli są one modyfikowane przez dom maklerski.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2)</w:t>
      </w:r>
    </w:p>
    <w:p w:rsidR="00450E24" w:rsidRDefault="00450E24" w:rsidP="00450E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Transakcja nr 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Transakcja nr 2</w:t>
      </w:r>
    </w:p>
    <w:p w:rsidR="00450E24" w:rsidRDefault="00450E24" w:rsidP="00450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</w:t>
      </w:r>
    </w:p>
    <w:p w:rsidR="00450E24" w:rsidRDefault="009B762E" w:rsidP="00450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9F664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Wczytaj rachunki.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1B08B9">
        <w:rPr>
          <w:rFonts w:ascii="Consolas" w:hAnsi="Consolas" w:cs="Consolas"/>
          <w:color w:val="008000"/>
          <w:sz w:val="19"/>
          <w:szCs w:val="19"/>
          <w:highlight w:val="white"/>
        </w:rPr>
        <w:tab/>
        <w:t>...</w:t>
      </w:r>
    </w:p>
    <w:p w:rsidR="00450E24" w:rsidRDefault="00450E24" w:rsidP="00450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9F664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9F664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9F664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9F664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9F6642">
        <w:rPr>
          <w:rFonts w:ascii="Consolas" w:hAnsi="Consolas" w:cs="Consolas"/>
          <w:color w:val="008000"/>
          <w:sz w:val="19"/>
          <w:szCs w:val="19"/>
          <w:highlight w:val="white"/>
        </w:rPr>
        <w:tab/>
        <w:t>|</w:t>
      </w:r>
      <w:r w:rsidR="009F664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9F664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9F6642">
        <w:rPr>
          <w:rFonts w:ascii="Consolas" w:hAnsi="Consolas" w:cs="Consolas"/>
          <w:color w:val="008000"/>
          <w:sz w:val="19"/>
          <w:szCs w:val="19"/>
          <w:highlight w:val="white"/>
        </w:rPr>
        <w:t>Wczytaj rachunki.</w:t>
      </w:r>
    </w:p>
    <w:p w:rsidR="00450E24" w:rsidRDefault="00450E24" w:rsidP="00450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...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50E24" w:rsidRDefault="00450E24" w:rsidP="00450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696E58">
        <w:rPr>
          <w:rFonts w:ascii="Consolas" w:hAnsi="Consolas" w:cs="Consolas"/>
          <w:color w:val="008000"/>
          <w:sz w:val="19"/>
          <w:szCs w:val="19"/>
          <w:highlight w:val="white"/>
        </w:rPr>
        <w:t>Dodaj środki do rachunku.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...</w:t>
      </w:r>
    </w:p>
    <w:p w:rsidR="00450E24" w:rsidRDefault="00450E24" w:rsidP="00450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304948">
        <w:rPr>
          <w:rFonts w:ascii="Consolas" w:hAnsi="Consolas" w:cs="Consolas"/>
          <w:color w:val="008000"/>
          <w:sz w:val="19"/>
          <w:szCs w:val="19"/>
          <w:highlight w:val="white"/>
        </w:rPr>
        <w:t>Zakończ</w:t>
      </w:r>
      <w:r w:rsidR="003D42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działanie</w:t>
      </w:r>
      <w:r w:rsidR="00304948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C36EE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8B7C86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8B7C86">
        <w:rPr>
          <w:rFonts w:ascii="Consolas" w:hAnsi="Consolas" w:cs="Consolas"/>
          <w:color w:val="008000"/>
          <w:sz w:val="19"/>
          <w:szCs w:val="19"/>
          <w:highlight w:val="white"/>
        </w:rPr>
        <w:tab/>
        <w:t>...</w:t>
      </w:r>
    </w:p>
    <w:p w:rsidR="00450E24" w:rsidRDefault="00450E24" w:rsidP="00450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...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8A1BE6">
        <w:rPr>
          <w:rFonts w:ascii="Consolas" w:hAnsi="Consolas" w:cs="Consolas"/>
          <w:color w:val="008000"/>
          <w:sz w:val="19"/>
          <w:szCs w:val="19"/>
          <w:highlight w:val="white"/>
        </w:rPr>
        <w:t>Sprawdź rachunki.</w:t>
      </w:r>
    </w:p>
    <w:p w:rsidR="000E0A18" w:rsidRDefault="00991400" w:rsidP="00450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Zakończ działanie.</w:t>
      </w:r>
    </w:p>
    <w:p w:rsidR="00450E24" w:rsidRDefault="00450E24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CF6872" w:rsidRDefault="007A6EE2" w:rsidP="008F1FCF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972A1F">
        <w:rPr>
          <w:rFonts w:ascii="Consolas" w:hAnsi="Consolas" w:cs="Consolas"/>
          <w:color w:val="008000"/>
          <w:sz w:val="19"/>
          <w:szCs w:val="19"/>
          <w:highlight w:val="white"/>
        </w:rPr>
        <w:t>Tra</w:t>
      </w:r>
      <w:r w:rsidR="009A650D" w:rsidRPr="00972A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nsakcja </w:t>
      </w:r>
      <w:r w:rsidR="008F1FCF">
        <w:rPr>
          <w:rFonts w:ascii="Consolas" w:hAnsi="Consolas" w:cs="Consolas"/>
          <w:color w:val="008000"/>
          <w:sz w:val="19"/>
          <w:szCs w:val="19"/>
          <w:highlight w:val="white"/>
        </w:rPr>
        <w:t>dodająca środki do rachunku.</w:t>
      </w:r>
    </w:p>
    <w:p w:rsidR="008F1FCF" w:rsidRPr="00A01C28" w:rsidRDefault="00E111B0" w:rsidP="008F1FCF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Transakcja dokonująca analizy stanu rachunku.</w:t>
      </w:r>
    </w:p>
    <w:p w:rsidR="00CD48BE" w:rsidRDefault="00CF6872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8BE" w:rsidRDefault="0077788F" w:rsidP="0082082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Dom maklerski pobiera dane naszych rachunków, aby wyliczyć swoją prowizję, którą nam potrąci z salda z tytułu prowadzenia rachunku. </w:t>
      </w:r>
      <w:r w:rsidR="00972C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Broker </w:t>
      </w:r>
      <w:r w:rsidR="002710F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pobiera dane, wylicza prowizję i znowu pobiera dane, aby sprawdzić poprawność wyliczeń. </w:t>
      </w:r>
      <w:r w:rsidR="00B0283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 czasie, gdy system domu maklerskiego oblicza prowizję, my dodajemy środki do konta. </w:t>
      </w:r>
      <w:r w:rsidR="00E73A5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Przy ponownym odczycie dom maklerski dostaje inne dane: dochodzi do błędu FUZZY READ. </w:t>
      </w:r>
      <w:r w:rsidR="004A576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Aby go uniknąć, transakcje musiałyby </w:t>
      </w:r>
      <w:r w:rsidR="004231B8">
        <w:rPr>
          <w:rFonts w:ascii="Consolas" w:hAnsi="Consolas" w:cs="Consolas"/>
          <w:color w:val="008000"/>
          <w:sz w:val="19"/>
          <w:szCs w:val="19"/>
          <w:highlight w:val="white"/>
        </w:rPr>
        <w:t>zmienić poziom izolacji z READ COMMITED na REPEATABLE READ.</w:t>
      </w:r>
    </w:p>
    <w:p w:rsidR="00830CE1" w:rsidRDefault="00830CE1" w:rsidP="00830CE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A0C12" w:rsidRDefault="009A0C12" w:rsidP="00830CE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A0C12" w:rsidRDefault="009A0C12" w:rsidP="00830CE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A0C12" w:rsidRDefault="009A0C12" w:rsidP="00830CE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A0C12" w:rsidRDefault="009A0C12" w:rsidP="00830CE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30CE1" w:rsidRDefault="00830CE1" w:rsidP="00830CE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3)</w:t>
      </w:r>
    </w:p>
    <w:p w:rsidR="009A0C12" w:rsidRDefault="009A0C12" w:rsidP="009A0C1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Transakcja nr 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Transakcja nr 2</w:t>
      </w:r>
    </w:p>
    <w:p w:rsidR="009A0C12" w:rsidRDefault="009A0C12" w:rsidP="009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</w:t>
      </w:r>
    </w:p>
    <w:p w:rsidR="009A0C12" w:rsidRDefault="009A0C12" w:rsidP="009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Wczytaj </w:t>
      </w:r>
      <w:r w:rsidR="005263E0">
        <w:rPr>
          <w:rFonts w:ascii="Consolas" w:hAnsi="Consolas" w:cs="Consolas"/>
          <w:color w:val="008000"/>
          <w:sz w:val="19"/>
          <w:szCs w:val="19"/>
          <w:highlight w:val="white"/>
        </w:rPr>
        <w:t>zlecenia</w:t>
      </w:r>
      <w:r w:rsidR="00EF7C0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 analizy</w:t>
      </w:r>
      <w:r w:rsidR="005263E0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...</w:t>
      </w:r>
    </w:p>
    <w:p w:rsidR="009A0C12" w:rsidRDefault="009A0C12" w:rsidP="009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D05C89">
        <w:rPr>
          <w:rFonts w:ascii="Consolas" w:hAnsi="Consolas" w:cs="Consolas"/>
          <w:color w:val="008000"/>
          <w:sz w:val="19"/>
          <w:szCs w:val="19"/>
          <w:highlight w:val="white"/>
        </w:rPr>
        <w:t>Dodaj nowe zlecenie.</w:t>
      </w:r>
    </w:p>
    <w:p w:rsidR="009A0C12" w:rsidRDefault="009A0C12" w:rsidP="009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...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676CC0">
        <w:rPr>
          <w:rFonts w:ascii="Consolas" w:hAnsi="Consolas" w:cs="Consolas"/>
          <w:color w:val="008000"/>
          <w:sz w:val="19"/>
          <w:szCs w:val="19"/>
          <w:highlight w:val="white"/>
        </w:rPr>
        <w:t>Zakończ działanie.</w:t>
      </w:r>
    </w:p>
    <w:p w:rsidR="009A0C12" w:rsidRDefault="009A0C12" w:rsidP="009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B94FA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Wczytaj </w:t>
      </w:r>
      <w:r w:rsidR="00B94FA2">
        <w:rPr>
          <w:rFonts w:ascii="Consolas" w:hAnsi="Consolas" w:cs="Consolas"/>
          <w:color w:val="008000"/>
          <w:sz w:val="19"/>
          <w:szCs w:val="19"/>
          <w:highlight w:val="white"/>
        </w:rPr>
        <w:t>zlecenia do archiwum.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...</w:t>
      </w:r>
    </w:p>
    <w:p w:rsidR="009A0C12" w:rsidRDefault="009A0C12" w:rsidP="009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Zakończ działanie.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...</w:t>
      </w:r>
    </w:p>
    <w:p w:rsidR="009A0C12" w:rsidRDefault="009A0C12" w:rsidP="00830CE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30CE1" w:rsidRDefault="00830CE1" w:rsidP="00830CE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2D724A">
        <w:rPr>
          <w:rFonts w:ascii="Consolas" w:hAnsi="Consolas" w:cs="Consolas"/>
          <w:color w:val="008000"/>
          <w:sz w:val="19"/>
          <w:szCs w:val="19"/>
          <w:highlight w:val="white"/>
        </w:rPr>
        <w:t>1.</w:t>
      </w:r>
      <w:r w:rsidR="00A8657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Transakcja </w:t>
      </w:r>
      <w:r w:rsidR="00935BF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pobierająca informacje o </w:t>
      </w:r>
      <w:r w:rsidR="006F2C07">
        <w:rPr>
          <w:rFonts w:ascii="Consolas" w:hAnsi="Consolas" w:cs="Consolas"/>
          <w:color w:val="008000"/>
          <w:sz w:val="19"/>
          <w:szCs w:val="19"/>
          <w:highlight w:val="white"/>
        </w:rPr>
        <w:t>zleceniach</w:t>
      </w:r>
      <w:r w:rsidR="00935BF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 celach statystycznych.</w:t>
      </w:r>
    </w:p>
    <w:p w:rsidR="00935BFF" w:rsidRDefault="00935BFF" w:rsidP="00830CE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2. </w:t>
      </w:r>
      <w:r w:rsidR="00464830">
        <w:rPr>
          <w:rFonts w:ascii="Consolas" w:hAnsi="Consolas" w:cs="Consolas"/>
          <w:color w:val="008000"/>
          <w:sz w:val="19"/>
          <w:szCs w:val="19"/>
          <w:highlight w:val="white"/>
        </w:rPr>
        <w:t>Tra</w:t>
      </w:r>
      <w:r w:rsidR="00E502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nsakcja </w:t>
      </w:r>
      <w:r w:rsidR="00C936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dodająca </w:t>
      </w:r>
      <w:r w:rsidR="00E50246">
        <w:rPr>
          <w:rFonts w:ascii="Consolas" w:hAnsi="Consolas" w:cs="Consolas"/>
          <w:color w:val="008000"/>
          <w:sz w:val="19"/>
          <w:szCs w:val="19"/>
          <w:highlight w:val="white"/>
        </w:rPr>
        <w:t>nowe zlecenie</w:t>
      </w:r>
      <w:r w:rsidR="00464830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95E0D" w:rsidRDefault="00C95E0D" w:rsidP="00830CE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C95E0D" w:rsidRDefault="00C95E0D" w:rsidP="00830CE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Dla </w:t>
      </w:r>
      <w:r w:rsidR="00A170A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poziomu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REPEATABLE READ </w:t>
      </w:r>
      <w:r w:rsidR="008E311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dojdzie do </w:t>
      </w:r>
      <w:r w:rsidR="00CB04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błędu </w:t>
      </w:r>
      <w:r w:rsidR="000C1B78">
        <w:rPr>
          <w:rFonts w:ascii="Consolas" w:hAnsi="Consolas" w:cs="Consolas"/>
          <w:color w:val="008000"/>
          <w:sz w:val="19"/>
          <w:szCs w:val="19"/>
          <w:highlight w:val="white"/>
        </w:rPr>
        <w:t>PHANTOM READ</w:t>
      </w:r>
      <w:r w:rsidR="004A0F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027A3D">
        <w:rPr>
          <w:rFonts w:ascii="Consolas" w:hAnsi="Consolas" w:cs="Consolas"/>
          <w:color w:val="008000"/>
          <w:sz w:val="19"/>
          <w:szCs w:val="19"/>
          <w:highlight w:val="white"/>
        </w:rPr>
        <w:t>–</w:t>
      </w:r>
      <w:r w:rsidR="004A0F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027A3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rozpoczęła </w:t>
      </w:r>
      <w:r w:rsidR="00DD429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się transakcja wykonywana przez </w:t>
      </w:r>
      <w:r w:rsidR="0072592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zewnętrzny system, który zajmuje się analizowaniem </w:t>
      </w:r>
      <w:r w:rsidR="00856B7C">
        <w:rPr>
          <w:rFonts w:ascii="Consolas" w:hAnsi="Consolas" w:cs="Consolas"/>
          <w:color w:val="008000"/>
          <w:sz w:val="19"/>
          <w:szCs w:val="19"/>
          <w:highlight w:val="white"/>
        </w:rPr>
        <w:t>zleceń</w:t>
      </w:r>
      <w:r w:rsidR="007225F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żeby ulepszyć rozdysponowywanie </w:t>
      </w:r>
      <w:r w:rsidR="00F164D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środków. </w:t>
      </w:r>
      <w:r w:rsidR="00D10BC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Możemy założyć, że na każdym rachunku inwestuje inny automatyczny system transakcyjny i teraz analizujemy ich postępy. </w:t>
      </w:r>
      <w:r w:rsidR="006C3C3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Nagle jeden z automatycznych systemów </w:t>
      </w:r>
      <w:r w:rsidR="00673BF3">
        <w:rPr>
          <w:rFonts w:ascii="Consolas" w:hAnsi="Consolas" w:cs="Consolas"/>
          <w:color w:val="008000"/>
          <w:sz w:val="19"/>
          <w:szCs w:val="19"/>
          <w:highlight w:val="white"/>
        </w:rPr>
        <w:t>dodaje</w:t>
      </w:r>
      <w:r w:rsidR="001B780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informacje o nowym zleceniu</w:t>
      </w:r>
      <w:r w:rsidR="00A035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r w:rsidR="00C53F06">
        <w:rPr>
          <w:rFonts w:ascii="Consolas" w:hAnsi="Consolas" w:cs="Consolas"/>
          <w:color w:val="008000"/>
          <w:sz w:val="19"/>
          <w:szCs w:val="19"/>
          <w:highlight w:val="white"/>
        </w:rPr>
        <w:t>Następnie zewnętrzny system analizujący dok</w:t>
      </w:r>
      <w:r w:rsidR="00142E1A">
        <w:rPr>
          <w:rFonts w:ascii="Consolas" w:hAnsi="Consolas" w:cs="Consolas"/>
          <w:color w:val="008000"/>
          <w:sz w:val="19"/>
          <w:szCs w:val="19"/>
          <w:highlight w:val="white"/>
        </w:rPr>
        <w:t>onuje ponownego pobrania danych, żeby zapisać je w historii rachunków</w:t>
      </w:r>
      <w:r w:rsidR="0009613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która jest przechowywana </w:t>
      </w:r>
      <w:r w:rsidR="00D43D8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na innym serwerze. </w:t>
      </w:r>
      <w:r w:rsidR="005343E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Dochodzi do błędu PHANTOM READ </w:t>
      </w:r>
      <w:r w:rsidR="006F2C07">
        <w:rPr>
          <w:rFonts w:ascii="Consolas" w:hAnsi="Consolas" w:cs="Consolas"/>
          <w:color w:val="008000"/>
          <w:sz w:val="19"/>
          <w:szCs w:val="19"/>
          <w:highlight w:val="white"/>
        </w:rPr>
        <w:t>– w bazie pojawi</w:t>
      </w:r>
      <w:r w:rsidR="00C74C7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 się zlecenie, którego nie było podczas </w:t>
      </w:r>
      <w:r w:rsidR="004C78E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pierwszego pobrania danych. </w:t>
      </w:r>
      <w:r w:rsidR="00C73885">
        <w:rPr>
          <w:rFonts w:ascii="Consolas" w:hAnsi="Consolas" w:cs="Consolas"/>
          <w:color w:val="008000"/>
          <w:sz w:val="19"/>
          <w:szCs w:val="19"/>
          <w:highlight w:val="white"/>
        </w:rPr>
        <w:t>Żeby uniknąć takiej nieścisłości, należałoby użyć poziomu izolacji SERIALIZABLE</w:t>
      </w:r>
      <w:r w:rsidR="002C28FD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820829" w:rsidRDefault="00820829" w:rsidP="0082082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47C" w:rsidRDefault="0049247C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Transakcja nr 1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IMPLICIT_TRANSACTIONS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ISOLATION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Rachunki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Rachunki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Umieszczamy w bazie nowy rachunek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Rachunki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434B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Aviva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8246C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8246C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8246C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8246C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Rachunki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Rachunki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-------------------------------------------------------------------------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Transakcja nr 2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IMPLICIT_TRANSACTIONS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ISOLATION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Rachunki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Rachunki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Rachunki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Saldo_Aktualne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Saldo_Wplat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Rachunki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:rsidR="00CD48BE" w:rsidRDefault="00CD48BE" w:rsidP="00CD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3EA6" w:rsidRDefault="00CD48BE" w:rsidP="00CA3EA6"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sectPr w:rsidR="00CA3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75421"/>
    <w:multiLevelType w:val="hybridMultilevel"/>
    <w:tmpl w:val="882213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51367"/>
    <w:multiLevelType w:val="hybridMultilevel"/>
    <w:tmpl w:val="27B6E516"/>
    <w:lvl w:ilvl="0" w:tplc="421EDB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1093E4D"/>
    <w:multiLevelType w:val="hybridMultilevel"/>
    <w:tmpl w:val="580C3108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A6"/>
    <w:rsid w:val="00027A3D"/>
    <w:rsid w:val="00096136"/>
    <w:rsid w:val="000C1B78"/>
    <w:rsid w:val="000C4673"/>
    <w:rsid w:val="000D4C20"/>
    <w:rsid w:val="000E0A18"/>
    <w:rsid w:val="00142E1A"/>
    <w:rsid w:val="00195AE0"/>
    <w:rsid w:val="001B08B9"/>
    <w:rsid w:val="001B780B"/>
    <w:rsid w:val="00210247"/>
    <w:rsid w:val="002710FA"/>
    <w:rsid w:val="00296017"/>
    <w:rsid w:val="002C28FD"/>
    <w:rsid w:val="002C7B46"/>
    <w:rsid w:val="002D4B11"/>
    <w:rsid w:val="002D724A"/>
    <w:rsid w:val="002D7871"/>
    <w:rsid w:val="00304948"/>
    <w:rsid w:val="003170CB"/>
    <w:rsid w:val="00357F7E"/>
    <w:rsid w:val="0036574A"/>
    <w:rsid w:val="003A472F"/>
    <w:rsid w:val="003D421E"/>
    <w:rsid w:val="004231B8"/>
    <w:rsid w:val="00434B36"/>
    <w:rsid w:val="00445B87"/>
    <w:rsid w:val="00450E24"/>
    <w:rsid w:val="00464830"/>
    <w:rsid w:val="0049247C"/>
    <w:rsid w:val="004A0F1A"/>
    <w:rsid w:val="004A2CD4"/>
    <w:rsid w:val="004A5762"/>
    <w:rsid w:val="004C42EA"/>
    <w:rsid w:val="004C78E1"/>
    <w:rsid w:val="004D0CF1"/>
    <w:rsid w:val="004D358C"/>
    <w:rsid w:val="005263E0"/>
    <w:rsid w:val="005343E2"/>
    <w:rsid w:val="00537240"/>
    <w:rsid w:val="005B17D9"/>
    <w:rsid w:val="005B7C12"/>
    <w:rsid w:val="005D0DA4"/>
    <w:rsid w:val="0064068E"/>
    <w:rsid w:val="00655A92"/>
    <w:rsid w:val="0067068F"/>
    <w:rsid w:val="00673BF3"/>
    <w:rsid w:val="00676CC0"/>
    <w:rsid w:val="00696E58"/>
    <w:rsid w:val="006B1B19"/>
    <w:rsid w:val="006C3C33"/>
    <w:rsid w:val="006E54D2"/>
    <w:rsid w:val="006F2C07"/>
    <w:rsid w:val="00711468"/>
    <w:rsid w:val="007225F9"/>
    <w:rsid w:val="00725928"/>
    <w:rsid w:val="00726ACB"/>
    <w:rsid w:val="00771641"/>
    <w:rsid w:val="0077788F"/>
    <w:rsid w:val="007A6EE2"/>
    <w:rsid w:val="00820829"/>
    <w:rsid w:val="00830CE1"/>
    <w:rsid w:val="00847D45"/>
    <w:rsid w:val="00852AE0"/>
    <w:rsid w:val="00856B7C"/>
    <w:rsid w:val="008703C5"/>
    <w:rsid w:val="00893153"/>
    <w:rsid w:val="008942A1"/>
    <w:rsid w:val="00894D3A"/>
    <w:rsid w:val="008A1BE6"/>
    <w:rsid w:val="008B6F7D"/>
    <w:rsid w:val="008B7C86"/>
    <w:rsid w:val="008E3112"/>
    <w:rsid w:val="008F1FCF"/>
    <w:rsid w:val="00914F5C"/>
    <w:rsid w:val="00935BFF"/>
    <w:rsid w:val="00972A1F"/>
    <w:rsid w:val="00972C7D"/>
    <w:rsid w:val="00991400"/>
    <w:rsid w:val="009A0C12"/>
    <w:rsid w:val="009A650D"/>
    <w:rsid w:val="009B762E"/>
    <w:rsid w:val="009F6642"/>
    <w:rsid w:val="00A01C28"/>
    <w:rsid w:val="00A0358E"/>
    <w:rsid w:val="00A06379"/>
    <w:rsid w:val="00A16F33"/>
    <w:rsid w:val="00A170AF"/>
    <w:rsid w:val="00A36055"/>
    <w:rsid w:val="00A508D7"/>
    <w:rsid w:val="00A86577"/>
    <w:rsid w:val="00AD247E"/>
    <w:rsid w:val="00B02837"/>
    <w:rsid w:val="00B038CA"/>
    <w:rsid w:val="00B32DE0"/>
    <w:rsid w:val="00B357C2"/>
    <w:rsid w:val="00B453EC"/>
    <w:rsid w:val="00B94FA2"/>
    <w:rsid w:val="00BA4225"/>
    <w:rsid w:val="00BE6957"/>
    <w:rsid w:val="00BE6FD4"/>
    <w:rsid w:val="00C130BC"/>
    <w:rsid w:val="00C141D0"/>
    <w:rsid w:val="00C31DE8"/>
    <w:rsid w:val="00C36EE2"/>
    <w:rsid w:val="00C53F06"/>
    <w:rsid w:val="00C648A8"/>
    <w:rsid w:val="00C73885"/>
    <w:rsid w:val="00C74C72"/>
    <w:rsid w:val="00C93625"/>
    <w:rsid w:val="00C95E0D"/>
    <w:rsid w:val="00CA3EA6"/>
    <w:rsid w:val="00CB0404"/>
    <w:rsid w:val="00CC6C4C"/>
    <w:rsid w:val="00CD01C3"/>
    <w:rsid w:val="00CD48BE"/>
    <w:rsid w:val="00CF6872"/>
    <w:rsid w:val="00D05C89"/>
    <w:rsid w:val="00D10BC5"/>
    <w:rsid w:val="00D43D8B"/>
    <w:rsid w:val="00D659B2"/>
    <w:rsid w:val="00D75AD2"/>
    <w:rsid w:val="00DB43EE"/>
    <w:rsid w:val="00DC395E"/>
    <w:rsid w:val="00DD4290"/>
    <w:rsid w:val="00DF5FFE"/>
    <w:rsid w:val="00E111B0"/>
    <w:rsid w:val="00E35FCA"/>
    <w:rsid w:val="00E41EE1"/>
    <w:rsid w:val="00E50246"/>
    <w:rsid w:val="00E52A82"/>
    <w:rsid w:val="00E63C17"/>
    <w:rsid w:val="00E73A5D"/>
    <w:rsid w:val="00E8246C"/>
    <w:rsid w:val="00E965C2"/>
    <w:rsid w:val="00E96CE8"/>
    <w:rsid w:val="00EF7331"/>
    <w:rsid w:val="00EF7C0C"/>
    <w:rsid w:val="00F164D4"/>
    <w:rsid w:val="00F6100A"/>
    <w:rsid w:val="00F6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3EA6"/>
  </w:style>
  <w:style w:type="paragraph" w:styleId="Nagwek1">
    <w:name w:val="heading 1"/>
    <w:basedOn w:val="Normalny"/>
    <w:next w:val="Normalny"/>
    <w:link w:val="Nagwek1Znak"/>
    <w:uiPriority w:val="9"/>
    <w:qFormat/>
    <w:rsid w:val="00CA3E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3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A3EA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A3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3E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3EA6"/>
  </w:style>
  <w:style w:type="paragraph" w:styleId="Nagwek1">
    <w:name w:val="heading 1"/>
    <w:basedOn w:val="Normalny"/>
    <w:next w:val="Normalny"/>
    <w:link w:val="Nagwek1Znak"/>
    <w:uiPriority w:val="9"/>
    <w:qFormat/>
    <w:rsid w:val="00CA3E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3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A3EA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A3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3E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727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Biedrzycki</dc:creator>
  <cp:lastModifiedBy>Filip Biedrzycki</cp:lastModifiedBy>
  <cp:revision>137</cp:revision>
  <dcterms:created xsi:type="dcterms:W3CDTF">2013-02-08T12:55:00Z</dcterms:created>
  <dcterms:modified xsi:type="dcterms:W3CDTF">2013-02-11T00:00:00Z</dcterms:modified>
</cp:coreProperties>
</file>