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Programa ZONRE_ENVIO_EJEC_ZM</w:t>
      </w:r>
    </w:p>
    <w:p>
      <w:r>
        <w:rPr>
          <w:i/>
          <w:color w:val="595959"/>
        </w:rPr>
        <w:t>Envio de ejecutivos (funcion de interlocutor ZM) via RHALEINI / PFAL</w:t>
      </w:r>
    </w:p>
    <w:p>
      <w:r>
        <w:rPr>
          <w:b/>
        </w:rPr>
        <w:t xml:space="preserve">Repositorio: </w:t>
      </w:r>
      <w:r>
        <w:t xml:space="preserve">Oneconnect_ECC   </w:t>
      </w:r>
      <w:r>
        <w:rPr>
          <w:b/>
        </w:rPr>
        <w:t xml:space="preserve">Rama: </w:t>
      </w:r>
      <w:r>
        <w:t>claude/envio-ejecutivos-ag-evhmmj</w:t>
        <w:br/>
      </w:r>
      <w:r>
        <w:rPr>
          <w:b/>
        </w:rPr>
        <w:t xml:space="preserve">Tipo: </w:t>
      </w:r>
      <w:r>
        <w:t xml:space="preserve">Reporte ejecutable (SE38)   </w:t>
      </w:r>
      <w:r>
        <w:rPr>
          <w:b/>
        </w:rPr>
        <w:t xml:space="preserve">Fecha: </w:t>
      </w:r>
      <w:r>
        <w:t>15.07.2026</w:t>
      </w:r>
    </w:p>
    <w:p>
      <w:pPr>
        <w:pStyle w:val="Heading1"/>
      </w:pPr>
      <w:r>
        <w:t>1. Objetivo</w:t>
      </w:r>
    </w:p>
    <w:p>
      <w:r>
        <w:t>Programa Z que selecciona los interlocutores con funcion de interlocutor ZM en las organizaciones de venta 5900 y 1000, genera la lista de ejecutivos (por numero de personal) y los distribuye mediante el programa estandar RHALEINI, equivalente a la ejecucion de la transaccion PFAL.</w:t>
      </w:r>
    </w:p>
    <w:p>
      <w:pPr>
        <w:pStyle w:val="Heading1"/>
      </w:pPr>
      <w:r>
        <w:t>2. Logica de proceso</w:t>
      </w:r>
    </w:p>
    <w:p>
      <w:pPr>
        <w:pStyle w:val="ListBullet"/>
      </w:pPr>
      <w:r>
        <w:t>Seleccion: lee la tabla KNVP filtrando por PARVW = ZM y VKORG dentro de las organizaciones indicadas. Toma el numero de personal (KNVP-PERNR) de cada interlocutor y elimina duplicados.</w:t>
      </w:r>
    </w:p>
    <w:p>
      <w:pPr>
        <w:pStyle w:val="ListBullet"/>
      </w:pPr>
      <w:r>
        <w:t>Lista: muestra los ejecutivos en un ALV (CL_SALV_TABLE) cuando el programa se ejecuta en primer plano.</w:t>
      </w:r>
    </w:p>
    <w:p>
      <w:pPr>
        <w:pStyle w:val="ListBullet"/>
      </w:pPr>
      <w:r>
        <w:t>Envio: ejecuta SUBMIT rhaleini pasando los PERNR como rango de object IDs, tipo de objeto P y variante de plan 01. Si se informa una variante de RHALEINI/PFAL, los parametros de distribucion (sistema receptor, tipo de mensaje, infotipos) se toman de dicha variante; en caso contrario RHALEINI resuelve el receptor y el tipo de mensaje HRMD_A mediante el modelo de distribucion ALE.</w:t>
      </w:r>
    </w:p>
    <w:p>
      <w:pPr>
        <w:pStyle w:val="Heading1"/>
      </w:pPr>
      <w:r>
        <w:t>3. Pantalla de seleccion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Campo</w:t>
            </w:r>
          </w:p>
        </w:tc>
        <w:tc>
          <w:tcPr>
            <w:tcW w:type="dxa" w:w="2880"/>
          </w:tcPr>
          <w:p>
            <w:r>
              <w:rPr>
                <w:b/>
              </w:rPr>
              <w:t>Descripcion</w:t>
            </w:r>
          </w:p>
        </w:tc>
        <w:tc>
          <w:tcPr>
            <w:tcW w:type="dxa" w:w="2880"/>
          </w:tcPr>
          <w:p>
            <w:r>
              <w:rPr>
                <w:b/>
              </w:rPr>
              <w:t>Valor por defecto</w:t>
            </w:r>
          </w:p>
        </w:tc>
      </w:tr>
      <w:tr>
        <w:tc>
          <w:tcPr>
            <w:tcW w:type="dxa" w:w="2880"/>
          </w:tcPr>
          <w:p>
            <w:r>
              <w:t>SO_VKORG</w:t>
            </w:r>
          </w:p>
        </w:tc>
        <w:tc>
          <w:tcPr>
            <w:tcW w:type="dxa" w:w="2880"/>
          </w:tcPr>
          <w:p>
            <w:r>
              <w:t>Organizacion de ventas</w:t>
            </w:r>
          </w:p>
        </w:tc>
        <w:tc>
          <w:tcPr>
            <w:tcW w:type="dxa" w:w="2880"/>
          </w:tcPr>
          <w:p>
            <w:r>
              <w:t>5900 / 1000</w:t>
            </w:r>
          </w:p>
        </w:tc>
      </w:tr>
      <w:tr>
        <w:tc>
          <w:tcPr>
            <w:tcW w:type="dxa" w:w="2880"/>
          </w:tcPr>
          <w:p>
            <w:r>
              <w:t>P_PARVW</w:t>
            </w:r>
          </w:p>
        </w:tc>
        <w:tc>
          <w:tcPr>
            <w:tcW w:type="dxa" w:w="2880"/>
          </w:tcPr>
          <w:p>
            <w:r>
              <w:t>Funcion de interlocutor</w:t>
            </w:r>
          </w:p>
        </w:tc>
        <w:tc>
          <w:tcPr>
            <w:tcW w:type="dxa" w:w="2880"/>
          </w:tcPr>
          <w:p>
            <w:r>
              <w:t>ZM</w:t>
            </w:r>
          </w:p>
        </w:tc>
      </w:tr>
      <w:tr>
        <w:tc>
          <w:tcPr>
            <w:tcW w:type="dxa" w:w="2880"/>
          </w:tcPr>
          <w:p>
            <w:r>
              <w:t>P_PLVAR</w:t>
            </w:r>
          </w:p>
        </w:tc>
        <w:tc>
          <w:tcPr>
            <w:tcW w:type="dxa" w:w="2880"/>
          </w:tcPr>
          <w:p>
            <w:r>
              <w:t>Variante de plan</w:t>
            </w:r>
          </w:p>
        </w:tc>
        <w:tc>
          <w:tcPr>
            <w:tcW w:type="dxa" w:w="2880"/>
          </w:tcPr>
          <w:p>
            <w:r>
              <w:t>01</w:t>
            </w:r>
          </w:p>
        </w:tc>
      </w:tr>
      <w:tr>
        <w:tc>
          <w:tcPr>
            <w:tcW w:type="dxa" w:w="2880"/>
          </w:tcPr>
          <w:p>
            <w:r>
              <w:t>P_OTYPE</w:t>
            </w:r>
          </w:p>
        </w:tc>
        <w:tc>
          <w:tcPr>
            <w:tcW w:type="dxa" w:w="2880"/>
          </w:tcPr>
          <w:p>
            <w:r>
              <w:t>Tipo de objeto</w:t>
            </w:r>
          </w:p>
        </w:tc>
        <w:tc>
          <w:tcPr>
            <w:tcW w:type="dxa" w:w="2880"/>
          </w:tcPr>
          <w:p>
            <w:r>
              <w:t>P</w:t>
            </w:r>
          </w:p>
        </w:tc>
      </w:tr>
      <w:tr>
        <w:tc>
          <w:tcPr>
            <w:tcW w:type="dxa" w:w="2880"/>
          </w:tcPr>
          <w:p>
            <w:r>
              <w:t>P_RCVSYS</w:t>
            </w:r>
          </w:p>
        </w:tc>
        <w:tc>
          <w:tcPr>
            <w:tcW w:type="dxa" w:w="2880"/>
          </w:tcPr>
          <w:p>
            <w:r>
              <w:t>Sistema logico receptor (opcional)</w:t>
            </w:r>
          </w:p>
        </w:tc>
        <w:tc>
          <w:tcPr>
            <w:tcW w:type="dxa" w:w="2880"/>
          </w:tcPr>
          <w:p>
            <w:r/>
          </w:p>
        </w:tc>
      </w:tr>
      <w:tr>
        <w:tc>
          <w:tcPr>
            <w:tcW w:type="dxa" w:w="2880"/>
          </w:tcPr>
          <w:p>
            <w:r>
              <w:t>P_VARI</w:t>
            </w:r>
          </w:p>
        </w:tc>
        <w:tc>
          <w:tcPr>
            <w:tcW w:type="dxa" w:w="2880"/>
          </w:tcPr>
          <w:p>
            <w:r>
              <w:t>Variante RHALEINI/PFAL (opcional)</w:t>
            </w:r>
          </w:p>
        </w:tc>
        <w:tc>
          <w:tcPr>
            <w:tcW w:type="dxa" w:w="2880"/>
          </w:tcPr>
          <w:p>
            <w:r/>
          </w:p>
        </w:tc>
      </w:tr>
      <w:tr>
        <w:tc>
          <w:tcPr>
            <w:tcW w:type="dxa" w:w="2880"/>
          </w:tcPr>
          <w:p>
            <w:r>
              <w:t>P_LIST</w:t>
            </w:r>
          </w:p>
        </w:tc>
        <w:tc>
          <w:tcPr>
            <w:tcW w:type="dxa" w:w="2880"/>
          </w:tcPr>
          <w:p>
            <w:r>
              <w:t>Mostrar lista (ALV)</w:t>
            </w:r>
          </w:p>
        </w:tc>
        <w:tc>
          <w:tcPr>
            <w:tcW w:type="dxa" w:w="2880"/>
          </w:tcPr>
          <w:p>
            <w:r>
              <w:t>X</w:t>
            </w:r>
          </w:p>
        </w:tc>
      </w:tr>
      <w:tr>
        <w:tc>
          <w:tcPr>
            <w:tcW w:type="dxa" w:w="2880"/>
          </w:tcPr>
          <w:p>
            <w:r>
              <w:t>P_SEND</w:t>
            </w:r>
          </w:p>
        </w:tc>
        <w:tc>
          <w:tcPr>
            <w:tcW w:type="dxa" w:w="2880"/>
          </w:tcPr>
          <w:p>
            <w:r>
              <w:t>Ejecutar distribucion</w:t>
            </w:r>
          </w:p>
        </w:tc>
        <w:tc>
          <w:tcPr>
            <w:tcW w:type="dxa" w:w="2880"/>
          </w:tcPr>
          <w:p>
            <w:r/>
          </w:p>
        </w:tc>
      </w:tr>
    </w:tbl>
    <w:p>
      <w:pPr>
        <w:pStyle w:val="Heading1"/>
      </w:pPr>
      <w:r>
        <w:t>4. Codigo fuente ABAP</w:t>
      </w:r>
    </w:p>
    <w:p>
      <w:r>
        <w:rPr>
          <w:i/>
        </w:rPr>
        <w:t>Objeto: ZONRE_ENVIO_EJEC_ZM  (src/zonre_envio_ejec_zm.prog.abap)</w:t>
      </w:r>
    </w:p>
    <w:p>
      <w:pPr>
        <w:spacing w:after="0" w:before="0" w:line="240" w:lineRule="auto"/>
        <w:shd w:val="clear" w:color="auto" w:fill="F4F4F4"/>
      </w:pPr>
      <w:r>
        <w:rPr>
          <w:rFonts w:ascii="Consolas" w:hAnsi="Consolas" w:cs="Consolas"/>
          <w:sz w:val="17"/>
        </w:rPr>
        <w:t>*&amp;---------------------------------------------------------------------*</w:t>
      </w:r>
    </w:p>
    <w:p>
      <w:pPr>
        <w:spacing w:after="0" w:before="0" w:line="240" w:lineRule="auto"/>
        <w:shd w:val="clear" w:color="auto" w:fill="F4F4F4"/>
      </w:pPr>
      <w:r>
        <w:rPr>
          <w:rFonts w:ascii="Consolas" w:hAnsi="Consolas" w:cs="Consolas"/>
          <w:sz w:val="17"/>
        </w:rPr>
        <w:t>*&amp; Report ZONRE_ENVIO_EJEC_ZM</w:t>
      </w:r>
    </w:p>
    <w:p>
      <w:pPr>
        <w:spacing w:after="0" w:before="0" w:line="240" w:lineRule="auto"/>
        <w:shd w:val="clear" w:color="auto" w:fill="F4F4F4"/>
      </w:pPr>
      <w:r>
        <w:rPr>
          <w:rFonts w:ascii="Consolas" w:hAnsi="Consolas" w:cs="Consolas"/>
          <w:sz w:val="17"/>
        </w:rPr>
        <w:t>*&amp;---------------------------------------------------------------------*</w:t>
      </w:r>
    </w:p>
    <w:p>
      <w:pPr>
        <w:spacing w:after="0" w:before="0" w:line="240" w:lineRule="auto"/>
        <w:shd w:val="clear" w:color="auto" w:fill="F4F4F4"/>
      </w:pPr>
      <w:r>
        <w:rPr>
          <w:rFonts w:ascii="Consolas" w:hAnsi="Consolas" w:cs="Consolas"/>
          <w:sz w:val="17"/>
        </w:rPr>
        <w:t>*&amp; Selecciona los interlocutores con funcion de interlocutor ZM en las</w:t>
      </w:r>
    </w:p>
    <w:p>
      <w:pPr>
        <w:spacing w:after="0" w:before="0" w:line="240" w:lineRule="auto"/>
        <w:shd w:val="clear" w:color="auto" w:fill="F4F4F4"/>
      </w:pPr>
      <w:r>
        <w:rPr>
          <w:rFonts w:ascii="Consolas" w:hAnsi="Consolas" w:cs="Consolas"/>
          <w:sz w:val="17"/>
        </w:rPr>
        <w:t>*&amp; organizaciones de ventas indicadas (por defecto 5900 y 1000), genera</w:t>
      </w:r>
    </w:p>
    <w:p>
      <w:pPr>
        <w:spacing w:after="0" w:before="0" w:line="240" w:lineRule="auto"/>
        <w:shd w:val="clear" w:color="auto" w:fill="F4F4F4"/>
      </w:pPr>
      <w:r>
        <w:rPr>
          <w:rFonts w:ascii="Consolas" w:hAnsi="Consolas" w:cs="Consolas"/>
          <w:sz w:val="17"/>
        </w:rPr>
        <w:t>*&amp; la lista de ejecutivos (nro. de personal) y los distribuye mediante</w:t>
      </w:r>
    </w:p>
    <w:p>
      <w:pPr>
        <w:spacing w:after="0" w:before="0" w:line="240" w:lineRule="auto"/>
        <w:shd w:val="clear" w:color="auto" w:fill="F4F4F4"/>
      </w:pPr>
      <w:r>
        <w:rPr>
          <w:rFonts w:ascii="Consolas" w:hAnsi="Consolas" w:cs="Consolas"/>
          <w:sz w:val="17"/>
        </w:rPr>
        <w:t>*&amp; el programa estandar RHALEINI (equivalente a la transaccion PFAL).</w:t>
      </w:r>
    </w:p>
    <w:p>
      <w:pPr>
        <w:spacing w:after="0" w:before="0" w:line="240" w:lineRule="auto"/>
        <w:shd w:val="clear" w:color="auto" w:fill="F4F4F4"/>
      </w:pPr>
      <w:r>
        <w:rPr>
          <w:rFonts w:ascii="Consolas" w:hAnsi="Consolas" w:cs="Consolas"/>
          <w:sz w:val="17"/>
        </w:rPr>
        <w:t>*&amp;</w:t>
      </w:r>
    </w:p>
    <w:p>
      <w:pPr>
        <w:spacing w:after="0" w:before="0" w:line="240" w:lineRule="auto"/>
        <w:shd w:val="clear" w:color="auto" w:fill="F4F4F4"/>
      </w:pPr>
      <w:r>
        <w:rPr>
          <w:rFonts w:ascii="Consolas" w:hAnsi="Consolas" w:cs="Consolas"/>
          <w:sz w:val="17"/>
        </w:rPr>
        <w:t>*&amp; El nro. de personal del ejecutivo se toma del campo KNVP-PERNR de la</w:t>
      </w:r>
    </w:p>
    <w:p>
      <w:pPr>
        <w:spacing w:after="0" w:before="0" w:line="240" w:lineRule="auto"/>
        <w:shd w:val="clear" w:color="auto" w:fill="F4F4F4"/>
      </w:pPr>
      <w:r>
        <w:rPr>
          <w:rFonts w:ascii="Consolas" w:hAnsi="Consolas" w:cs="Consolas"/>
          <w:sz w:val="17"/>
        </w:rPr>
        <w:t>*&amp; funcion de interlocutor. Si se informa una variante de RHALEINI/PFAL</w:t>
      </w:r>
    </w:p>
    <w:p>
      <w:pPr>
        <w:spacing w:after="0" w:before="0" w:line="240" w:lineRule="auto"/>
        <w:shd w:val="clear" w:color="auto" w:fill="F4F4F4"/>
      </w:pPr>
      <w:r>
        <w:rPr>
          <w:rFonts w:ascii="Consolas" w:hAnsi="Consolas" w:cs="Consolas"/>
          <w:sz w:val="17"/>
        </w:rPr>
        <w:t>*&amp; (P_VARI) los parametros de distribucion (sistema receptor, tipo de</w:t>
      </w:r>
    </w:p>
    <w:p>
      <w:pPr>
        <w:spacing w:after="0" w:before="0" w:line="240" w:lineRule="auto"/>
        <w:shd w:val="clear" w:color="auto" w:fill="F4F4F4"/>
      </w:pPr>
      <w:r>
        <w:rPr>
          <w:rFonts w:ascii="Consolas" w:hAnsi="Consolas" w:cs="Consolas"/>
          <w:sz w:val="17"/>
        </w:rPr>
        <w:t>*&amp; mensaje, infotipos, etc.) se toman de dicha variante; en caso</w:t>
      </w:r>
    </w:p>
    <w:p>
      <w:pPr>
        <w:spacing w:after="0" w:before="0" w:line="240" w:lineRule="auto"/>
        <w:shd w:val="clear" w:color="auto" w:fill="F4F4F4"/>
      </w:pPr>
      <w:r>
        <w:rPr>
          <w:rFonts w:ascii="Consolas" w:hAnsi="Consolas" w:cs="Consolas"/>
          <w:sz w:val="17"/>
        </w:rPr>
        <w:t>*&amp; contrario RHALEINI usa el modelo de distribucion ALE para determinar</w:t>
      </w:r>
    </w:p>
    <w:p>
      <w:pPr>
        <w:spacing w:after="0" w:before="0" w:line="240" w:lineRule="auto"/>
        <w:shd w:val="clear" w:color="auto" w:fill="F4F4F4"/>
      </w:pPr>
      <w:r>
        <w:rPr>
          <w:rFonts w:ascii="Consolas" w:hAnsi="Consolas" w:cs="Consolas"/>
          <w:sz w:val="17"/>
        </w:rPr>
        <w:t>*&amp; el/los sistema(s) receptor(es) y el tipo de mensaje HRMD_A.</w:t>
      </w:r>
    </w:p>
    <w:p>
      <w:pPr>
        <w:spacing w:after="0" w:before="0" w:line="240" w:lineRule="auto"/>
        <w:shd w:val="clear" w:color="auto" w:fill="F4F4F4"/>
      </w:pPr>
      <w:r>
        <w:rPr>
          <w:rFonts w:ascii="Consolas" w:hAnsi="Consolas" w:cs="Consolas"/>
          <w:sz w:val="17"/>
        </w:rPr>
        <w:t>*&amp;---------------------------------------------------------------------*</w:t>
      </w:r>
    </w:p>
    <w:p>
      <w:pPr>
        <w:spacing w:after="0" w:before="0" w:line="240" w:lineRule="auto"/>
        <w:shd w:val="clear" w:color="auto" w:fill="F4F4F4"/>
      </w:pPr>
      <w:r>
        <w:rPr>
          <w:rFonts w:ascii="Consolas" w:hAnsi="Consolas" w:cs="Consolas"/>
          <w:sz w:val="17"/>
        </w:rPr>
        <w:t>REPORT zonre_envio_ejec_zm.</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TABLES: knvp.</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TYPES: BEGIN OF ty_ejec,</w:t>
      </w:r>
    </w:p>
    <w:p>
      <w:pPr>
        <w:spacing w:after="0" w:before="0" w:line="240" w:lineRule="auto"/>
        <w:shd w:val="clear" w:color="auto" w:fill="F4F4F4"/>
      </w:pPr>
      <w:r>
        <w:rPr>
          <w:rFonts w:ascii="Consolas" w:hAnsi="Consolas" w:cs="Consolas"/>
          <w:sz w:val="17"/>
        </w:rPr>
        <w:t xml:space="preserve">         pernr TYPE knvp-pernr,</w:t>
      </w:r>
    </w:p>
    <w:p>
      <w:pPr>
        <w:spacing w:after="0" w:before="0" w:line="240" w:lineRule="auto"/>
        <w:shd w:val="clear" w:color="auto" w:fill="F4F4F4"/>
      </w:pPr>
      <w:r>
        <w:rPr>
          <w:rFonts w:ascii="Consolas" w:hAnsi="Consolas" w:cs="Consolas"/>
          <w:sz w:val="17"/>
        </w:rPr>
        <w:t xml:space="preserve">         kunnr TYPE knvp-kunnr,</w:t>
      </w:r>
    </w:p>
    <w:p>
      <w:pPr>
        <w:spacing w:after="0" w:before="0" w:line="240" w:lineRule="auto"/>
        <w:shd w:val="clear" w:color="auto" w:fill="F4F4F4"/>
      </w:pPr>
      <w:r>
        <w:rPr>
          <w:rFonts w:ascii="Consolas" w:hAnsi="Consolas" w:cs="Consolas"/>
          <w:sz w:val="17"/>
        </w:rPr>
        <w:t xml:space="preserve">         vkorg TYPE knvp-vkorg,</w:t>
      </w:r>
    </w:p>
    <w:p>
      <w:pPr>
        <w:spacing w:after="0" w:before="0" w:line="240" w:lineRule="auto"/>
        <w:shd w:val="clear" w:color="auto" w:fill="F4F4F4"/>
      </w:pPr>
      <w:r>
        <w:rPr>
          <w:rFonts w:ascii="Consolas" w:hAnsi="Consolas" w:cs="Consolas"/>
          <w:sz w:val="17"/>
        </w:rPr>
        <w:t xml:space="preserve">         vtweg TYPE knvp-vtweg,</w:t>
      </w:r>
    </w:p>
    <w:p>
      <w:pPr>
        <w:spacing w:after="0" w:before="0" w:line="240" w:lineRule="auto"/>
        <w:shd w:val="clear" w:color="auto" w:fill="F4F4F4"/>
      </w:pPr>
      <w:r>
        <w:rPr>
          <w:rFonts w:ascii="Consolas" w:hAnsi="Consolas" w:cs="Consolas"/>
          <w:sz w:val="17"/>
        </w:rPr>
        <w:t xml:space="preserve">         spart TYPE knvp-spart,</w:t>
      </w:r>
    </w:p>
    <w:p>
      <w:pPr>
        <w:spacing w:after="0" w:before="0" w:line="240" w:lineRule="auto"/>
        <w:shd w:val="clear" w:color="auto" w:fill="F4F4F4"/>
      </w:pPr>
      <w:r>
        <w:rPr>
          <w:rFonts w:ascii="Consolas" w:hAnsi="Consolas" w:cs="Consolas"/>
          <w:sz w:val="17"/>
        </w:rPr>
        <w:t xml:space="preserve">         parvw TYPE knvp-parvw,</w:t>
      </w:r>
    </w:p>
    <w:p>
      <w:pPr>
        <w:spacing w:after="0" w:before="0" w:line="240" w:lineRule="auto"/>
        <w:shd w:val="clear" w:color="auto" w:fill="F4F4F4"/>
      </w:pPr>
      <w:r>
        <w:rPr>
          <w:rFonts w:ascii="Consolas" w:hAnsi="Consolas" w:cs="Consolas"/>
          <w:sz w:val="17"/>
        </w:rPr>
        <w:t xml:space="preserve">       END OF ty_ejec.</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DATA: gt_knvp TYPE STANDARD TABLE OF ty_ejec,</w:t>
      </w:r>
    </w:p>
    <w:p>
      <w:pPr>
        <w:spacing w:after="0" w:before="0" w:line="240" w:lineRule="auto"/>
        <w:shd w:val="clear" w:color="auto" w:fill="F4F4F4"/>
      </w:pPr>
      <w:r>
        <w:rPr>
          <w:rFonts w:ascii="Consolas" w:hAnsi="Consolas" w:cs="Consolas"/>
          <w:sz w:val="17"/>
        </w:rPr>
        <w:t xml:space="preserve">      gt_ejec TYPE STANDARD TABLE OF ty_ejec,</w:t>
      </w:r>
    </w:p>
    <w:p>
      <w:pPr>
        <w:spacing w:after="0" w:before="0" w:line="240" w:lineRule="auto"/>
        <w:shd w:val="clear" w:color="auto" w:fill="F4F4F4"/>
      </w:pPr>
      <w:r>
        <w:rPr>
          <w:rFonts w:ascii="Consolas" w:hAnsi="Consolas" w:cs="Consolas"/>
          <w:sz w:val="17"/>
        </w:rPr>
        <w:t xml:space="preserve">      gs_ejec TYPE ty_ejec.</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DATA: gr_objid TYPE RANGE OF hrobjid,</w:t>
      </w:r>
    </w:p>
    <w:p>
      <w:pPr>
        <w:spacing w:after="0" w:before="0" w:line="240" w:lineRule="auto"/>
        <w:shd w:val="clear" w:color="auto" w:fill="F4F4F4"/>
      </w:pPr>
      <w:r>
        <w:rPr>
          <w:rFonts w:ascii="Consolas" w:hAnsi="Consolas" w:cs="Consolas"/>
          <w:sz w:val="17"/>
        </w:rPr>
        <w:t xml:space="preserve">      gs_objid LIKE LINE OF gr_objid.</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DATA: go_alv TYPE REF TO cl_salv_table,</w:t>
      </w:r>
    </w:p>
    <w:p>
      <w:pPr>
        <w:spacing w:after="0" w:before="0" w:line="240" w:lineRule="auto"/>
        <w:shd w:val="clear" w:color="auto" w:fill="F4F4F4"/>
      </w:pPr>
      <w:r>
        <w:rPr>
          <w:rFonts w:ascii="Consolas" w:hAnsi="Consolas" w:cs="Consolas"/>
          <w:sz w:val="17"/>
        </w:rPr>
        <w:t xml:space="preserve">      gx_msg TYPE REF TO cx_root,</w:t>
      </w:r>
    </w:p>
    <w:p>
      <w:pPr>
        <w:spacing w:after="0" w:before="0" w:line="240" w:lineRule="auto"/>
        <w:shd w:val="clear" w:color="auto" w:fill="F4F4F4"/>
      </w:pPr>
      <w:r>
        <w:rPr>
          <w:rFonts w:ascii="Consolas" w:hAnsi="Consolas" w:cs="Consolas"/>
          <w:sz w:val="17"/>
        </w:rPr>
        <w:t xml:space="preserve">      gv_msg TYPE string.</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*&amp;---------------------------------------------------------------------*</w:t>
      </w:r>
    </w:p>
    <w:p>
      <w:pPr>
        <w:spacing w:after="0" w:before="0" w:line="240" w:lineRule="auto"/>
        <w:shd w:val="clear" w:color="auto" w:fill="F4F4F4"/>
      </w:pPr>
      <w:r>
        <w:rPr>
          <w:rFonts w:ascii="Consolas" w:hAnsi="Consolas" w:cs="Consolas"/>
          <w:sz w:val="17"/>
        </w:rPr>
        <w:t>*&amp; Selection screen</w:t>
      </w:r>
    </w:p>
    <w:p>
      <w:pPr>
        <w:spacing w:after="0" w:before="0" w:line="240" w:lineRule="auto"/>
        <w:shd w:val="clear" w:color="auto" w:fill="F4F4F4"/>
      </w:pPr>
      <w:r>
        <w:rPr>
          <w:rFonts w:ascii="Consolas" w:hAnsi="Consolas" w:cs="Consolas"/>
          <w:sz w:val="17"/>
        </w:rPr>
        <w:t>*&amp;---------------------------------------------------------------------*</w:t>
      </w:r>
    </w:p>
    <w:p>
      <w:pPr>
        <w:spacing w:after="0" w:before="0" w:line="240" w:lineRule="auto"/>
        <w:shd w:val="clear" w:color="auto" w:fill="F4F4F4"/>
      </w:pPr>
      <w:r>
        <w:rPr>
          <w:rFonts w:ascii="Consolas" w:hAnsi="Consolas" w:cs="Consolas"/>
          <w:sz w:val="17"/>
        </w:rPr>
        <w:t>SELECTION-SCREEN BEGIN OF BLOCK b1 WITH FRAME TITLE TEXT-001.</w:t>
      </w:r>
    </w:p>
    <w:p>
      <w:pPr>
        <w:spacing w:after="0" w:before="0" w:line="240" w:lineRule="auto"/>
        <w:shd w:val="clear" w:color="auto" w:fill="F4F4F4"/>
      </w:pPr>
      <w:r>
        <w:rPr>
          <w:rFonts w:ascii="Consolas" w:hAnsi="Consolas" w:cs="Consolas"/>
          <w:sz w:val="17"/>
        </w:rPr>
        <w:t>SELECT-OPTIONS: so_vkorg FOR knvp-vkorg.</w:t>
      </w:r>
    </w:p>
    <w:p>
      <w:pPr>
        <w:spacing w:after="0" w:before="0" w:line="240" w:lineRule="auto"/>
        <w:shd w:val="clear" w:color="auto" w:fill="F4F4F4"/>
      </w:pPr>
      <w:r>
        <w:rPr>
          <w:rFonts w:ascii="Consolas" w:hAnsi="Consolas" w:cs="Consolas"/>
          <w:sz w:val="17"/>
        </w:rPr>
        <w:t>PARAMETERS:     p_parvw TYPE knvp-parvw DEFAULT 'ZM' OBLIGATORY.</w:t>
      </w:r>
    </w:p>
    <w:p>
      <w:pPr>
        <w:spacing w:after="0" w:before="0" w:line="240" w:lineRule="auto"/>
        <w:shd w:val="clear" w:color="auto" w:fill="F4F4F4"/>
      </w:pPr>
      <w:r>
        <w:rPr>
          <w:rFonts w:ascii="Consolas" w:hAnsi="Consolas" w:cs="Consolas"/>
          <w:sz w:val="17"/>
        </w:rPr>
        <w:t>SELECTION-SCREEN END OF BLOCK b1.</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SELECTION-SCREEN BEGIN OF BLOCK b2 WITH FRAME TITLE TEXT-002.</w:t>
      </w:r>
    </w:p>
    <w:p>
      <w:pPr>
        <w:spacing w:after="0" w:before="0" w:line="240" w:lineRule="auto"/>
        <w:shd w:val="clear" w:color="auto" w:fill="F4F4F4"/>
      </w:pPr>
      <w:r>
        <w:rPr>
          <w:rFonts w:ascii="Consolas" w:hAnsi="Consolas" w:cs="Consolas"/>
          <w:sz w:val="17"/>
        </w:rPr>
        <w:t>PARAMETERS: p_plvar  TYPE plvar      DEFAULT '01' OBLIGATORY,</w:t>
      </w:r>
    </w:p>
    <w:p>
      <w:pPr>
        <w:spacing w:after="0" w:before="0" w:line="240" w:lineRule="auto"/>
        <w:shd w:val="clear" w:color="auto" w:fill="F4F4F4"/>
      </w:pPr>
      <w:r>
        <w:rPr>
          <w:rFonts w:ascii="Consolas" w:hAnsi="Consolas" w:cs="Consolas"/>
          <w:sz w:val="17"/>
        </w:rPr>
        <w:t xml:space="preserve">            p_otype  TYPE otype      DEFAULT 'P'  OBLIGATORY,</w:t>
      </w:r>
    </w:p>
    <w:p>
      <w:pPr>
        <w:spacing w:after="0" w:before="0" w:line="240" w:lineRule="auto"/>
        <w:shd w:val="clear" w:color="auto" w:fill="F4F4F4"/>
      </w:pPr>
      <w:r>
        <w:rPr>
          <w:rFonts w:ascii="Consolas" w:hAnsi="Consolas" w:cs="Consolas"/>
          <w:sz w:val="17"/>
        </w:rPr>
        <w:t xml:space="preserve">            p_rcvsys TYPE logsys,</w:t>
      </w:r>
    </w:p>
    <w:p>
      <w:pPr>
        <w:spacing w:after="0" w:before="0" w:line="240" w:lineRule="auto"/>
        <w:shd w:val="clear" w:color="auto" w:fill="F4F4F4"/>
      </w:pPr>
      <w:r>
        <w:rPr>
          <w:rFonts w:ascii="Consolas" w:hAnsi="Consolas" w:cs="Consolas"/>
          <w:sz w:val="17"/>
        </w:rPr>
        <w:t xml:space="preserve">            p_vari   TYPE raldb_vari.</w:t>
      </w:r>
    </w:p>
    <w:p>
      <w:pPr>
        <w:spacing w:after="0" w:before="0" w:line="240" w:lineRule="auto"/>
        <w:shd w:val="clear" w:color="auto" w:fill="F4F4F4"/>
      </w:pPr>
      <w:r>
        <w:rPr>
          <w:rFonts w:ascii="Consolas" w:hAnsi="Consolas" w:cs="Consolas"/>
          <w:sz w:val="17"/>
        </w:rPr>
        <w:t>SELECTION-SCREEN END OF BLOCK b2.</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SELECTION-SCREEN BEGIN OF BLOCK b3 WITH FRAME TITLE TEXT-003.</w:t>
      </w:r>
    </w:p>
    <w:p>
      <w:pPr>
        <w:spacing w:after="0" w:before="0" w:line="240" w:lineRule="auto"/>
        <w:shd w:val="clear" w:color="auto" w:fill="F4F4F4"/>
      </w:pPr>
      <w:r>
        <w:rPr>
          <w:rFonts w:ascii="Consolas" w:hAnsi="Consolas" w:cs="Consolas"/>
          <w:sz w:val="17"/>
        </w:rPr>
        <w:t>PARAMETERS: p_list AS CHECKBOX DEFAULT 'X',</w:t>
      </w:r>
    </w:p>
    <w:p>
      <w:pPr>
        <w:spacing w:after="0" w:before="0" w:line="240" w:lineRule="auto"/>
        <w:shd w:val="clear" w:color="auto" w:fill="F4F4F4"/>
      </w:pPr>
      <w:r>
        <w:rPr>
          <w:rFonts w:ascii="Consolas" w:hAnsi="Consolas" w:cs="Consolas"/>
          <w:sz w:val="17"/>
        </w:rPr>
        <w:t xml:space="preserve">            p_send AS CHECKBOX.</w:t>
      </w:r>
    </w:p>
    <w:p>
      <w:pPr>
        <w:spacing w:after="0" w:before="0" w:line="240" w:lineRule="auto"/>
        <w:shd w:val="clear" w:color="auto" w:fill="F4F4F4"/>
      </w:pPr>
      <w:r>
        <w:rPr>
          <w:rFonts w:ascii="Consolas" w:hAnsi="Consolas" w:cs="Consolas"/>
          <w:sz w:val="17"/>
        </w:rPr>
        <w:t>SELECTION-SCREEN END OF BLOCK b3.</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*&amp;---------------------------------------------------------------------*</w:t>
      </w:r>
    </w:p>
    <w:p>
      <w:pPr>
        <w:spacing w:after="0" w:before="0" w:line="240" w:lineRule="auto"/>
        <w:shd w:val="clear" w:color="auto" w:fill="F4F4F4"/>
      </w:pPr>
      <w:r>
        <w:rPr>
          <w:rFonts w:ascii="Consolas" w:hAnsi="Consolas" w:cs="Consolas"/>
          <w:sz w:val="17"/>
        </w:rPr>
        <w:t>INITIALIZATION.</w:t>
      </w:r>
    </w:p>
    <w:p>
      <w:pPr>
        <w:spacing w:after="0" w:before="0" w:line="240" w:lineRule="auto"/>
        <w:shd w:val="clear" w:color="auto" w:fill="F4F4F4"/>
      </w:pPr>
      <w:r>
        <w:rPr>
          <w:rFonts w:ascii="Consolas" w:hAnsi="Consolas" w:cs="Consolas"/>
          <w:sz w:val="17"/>
        </w:rPr>
        <w:t xml:space="preserve">  so_vkorg-sign   = 'I'.</w:t>
      </w:r>
    </w:p>
    <w:p>
      <w:pPr>
        <w:spacing w:after="0" w:before="0" w:line="240" w:lineRule="auto"/>
        <w:shd w:val="clear" w:color="auto" w:fill="F4F4F4"/>
      </w:pPr>
      <w:r>
        <w:rPr>
          <w:rFonts w:ascii="Consolas" w:hAnsi="Consolas" w:cs="Consolas"/>
          <w:sz w:val="17"/>
        </w:rPr>
        <w:t xml:space="preserve">  so_vkorg-option = 'EQ'.</w:t>
      </w:r>
    </w:p>
    <w:p>
      <w:pPr>
        <w:spacing w:after="0" w:before="0" w:line="240" w:lineRule="auto"/>
        <w:shd w:val="clear" w:color="auto" w:fill="F4F4F4"/>
      </w:pPr>
      <w:r>
        <w:rPr>
          <w:rFonts w:ascii="Consolas" w:hAnsi="Consolas" w:cs="Consolas"/>
          <w:sz w:val="17"/>
        </w:rPr>
        <w:t xml:space="preserve">  so_vkorg-low    = '5900'.</w:t>
      </w:r>
    </w:p>
    <w:p>
      <w:pPr>
        <w:spacing w:after="0" w:before="0" w:line="240" w:lineRule="auto"/>
        <w:shd w:val="clear" w:color="auto" w:fill="F4F4F4"/>
      </w:pPr>
      <w:r>
        <w:rPr>
          <w:rFonts w:ascii="Consolas" w:hAnsi="Consolas" w:cs="Consolas"/>
          <w:sz w:val="17"/>
        </w:rPr>
        <w:t xml:space="preserve">  APPEND so_vkorg.</w:t>
      </w:r>
    </w:p>
    <w:p>
      <w:pPr>
        <w:spacing w:after="0" w:before="0" w:line="240" w:lineRule="auto"/>
        <w:shd w:val="clear" w:color="auto" w:fill="F4F4F4"/>
      </w:pPr>
      <w:r>
        <w:rPr>
          <w:rFonts w:ascii="Consolas" w:hAnsi="Consolas" w:cs="Consolas"/>
          <w:sz w:val="17"/>
        </w:rPr>
        <w:t xml:space="preserve">  so_vkorg-low    = '1000'.</w:t>
      </w:r>
    </w:p>
    <w:p>
      <w:pPr>
        <w:spacing w:after="0" w:before="0" w:line="240" w:lineRule="auto"/>
        <w:shd w:val="clear" w:color="auto" w:fill="F4F4F4"/>
      </w:pPr>
      <w:r>
        <w:rPr>
          <w:rFonts w:ascii="Consolas" w:hAnsi="Consolas" w:cs="Consolas"/>
          <w:sz w:val="17"/>
        </w:rPr>
        <w:t xml:space="preserve">  APPEND so_vkorg.</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*&amp;---------------------------------------------------------------------*</w:t>
      </w:r>
    </w:p>
    <w:p>
      <w:pPr>
        <w:spacing w:after="0" w:before="0" w:line="240" w:lineRule="auto"/>
        <w:shd w:val="clear" w:color="auto" w:fill="F4F4F4"/>
      </w:pPr>
      <w:r>
        <w:rPr>
          <w:rFonts w:ascii="Consolas" w:hAnsi="Consolas" w:cs="Consolas"/>
          <w:sz w:val="17"/>
        </w:rPr>
        <w:t>START-OF-SELECTION.</w:t>
      </w:r>
    </w:p>
    <w:p>
      <w:pPr>
        <w:spacing w:after="0" w:before="0" w:line="240" w:lineRule="auto"/>
        <w:shd w:val="clear" w:color="auto" w:fill="F4F4F4"/>
      </w:pPr>
      <w:r>
        <w:rPr>
          <w:rFonts w:ascii="Consolas" w:hAnsi="Consolas" w:cs="Consolas"/>
          <w:sz w:val="17"/>
        </w:rPr>
        <w:t xml:space="preserve">  PERFORM f_select_partners.</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 xml:space="preserve">  IF gt_ejec IS INITIAL.</w:t>
      </w:r>
    </w:p>
    <w:p>
      <w:pPr>
        <w:spacing w:after="0" w:before="0" w:line="240" w:lineRule="auto"/>
        <w:shd w:val="clear" w:color="auto" w:fill="F4F4F4"/>
      </w:pPr>
      <w:r>
        <w:rPr>
          <w:rFonts w:ascii="Consolas" w:hAnsi="Consolas" w:cs="Consolas"/>
          <w:sz w:val="17"/>
        </w:rPr>
        <w:t xml:space="preserve">    MESSAGE 'No se encontraron interlocutores para los criterios indicados' TYPE 'I'.</w:t>
      </w:r>
    </w:p>
    <w:p>
      <w:pPr>
        <w:spacing w:after="0" w:before="0" w:line="240" w:lineRule="auto"/>
        <w:shd w:val="clear" w:color="auto" w:fill="F4F4F4"/>
      </w:pPr>
      <w:r>
        <w:rPr>
          <w:rFonts w:ascii="Consolas" w:hAnsi="Consolas" w:cs="Consolas"/>
          <w:sz w:val="17"/>
        </w:rPr>
        <w:t xml:space="preserve">    RETURN.</w:t>
      </w:r>
    </w:p>
    <w:p>
      <w:pPr>
        <w:spacing w:after="0" w:before="0" w:line="240" w:lineRule="auto"/>
        <w:shd w:val="clear" w:color="auto" w:fill="F4F4F4"/>
      </w:pPr>
      <w:r>
        <w:rPr>
          <w:rFonts w:ascii="Consolas" w:hAnsi="Consolas" w:cs="Consolas"/>
          <w:sz w:val="17"/>
        </w:rPr>
        <w:t xml:space="preserve">  ENDIF.</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 xml:space="preserve">  IF p_list = abap_true AND sy-batch IS INITIAL.</w:t>
      </w:r>
    </w:p>
    <w:p>
      <w:pPr>
        <w:spacing w:after="0" w:before="0" w:line="240" w:lineRule="auto"/>
        <w:shd w:val="clear" w:color="auto" w:fill="F4F4F4"/>
      </w:pPr>
      <w:r>
        <w:rPr>
          <w:rFonts w:ascii="Consolas" w:hAnsi="Consolas" w:cs="Consolas"/>
          <w:sz w:val="17"/>
        </w:rPr>
        <w:t xml:space="preserve">    PERFORM f_display_list.</w:t>
      </w:r>
    </w:p>
    <w:p>
      <w:pPr>
        <w:spacing w:after="0" w:before="0" w:line="240" w:lineRule="auto"/>
        <w:shd w:val="clear" w:color="auto" w:fill="F4F4F4"/>
      </w:pPr>
      <w:r>
        <w:rPr>
          <w:rFonts w:ascii="Consolas" w:hAnsi="Consolas" w:cs="Consolas"/>
          <w:sz w:val="17"/>
        </w:rPr>
        <w:t xml:space="preserve">  ENDIF.</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 xml:space="preserve">  IF p_send = abap_true.</w:t>
      </w:r>
    </w:p>
    <w:p>
      <w:pPr>
        <w:spacing w:after="0" w:before="0" w:line="240" w:lineRule="auto"/>
        <w:shd w:val="clear" w:color="auto" w:fill="F4F4F4"/>
      </w:pPr>
      <w:r>
        <w:rPr>
          <w:rFonts w:ascii="Consolas" w:hAnsi="Consolas" w:cs="Consolas"/>
          <w:sz w:val="17"/>
        </w:rPr>
        <w:t xml:space="preserve">    PERFORM f_build_range.</w:t>
      </w:r>
    </w:p>
    <w:p>
      <w:pPr>
        <w:spacing w:after="0" w:before="0" w:line="240" w:lineRule="auto"/>
        <w:shd w:val="clear" w:color="auto" w:fill="F4F4F4"/>
      </w:pPr>
      <w:r>
        <w:rPr>
          <w:rFonts w:ascii="Consolas" w:hAnsi="Consolas" w:cs="Consolas"/>
          <w:sz w:val="17"/>
        </w:rPr>
        <w:t xml:space="preserve">    PERFORM f_send_rhaleini.</w:t>
      </w:r>
    </w:p>
    <w:p>
      <w:pPr>
        <w:spacing w:after="0" w:before="0" w:line="240" w:lineRule="auto"/>
        <w:shd w:val="clear" w:color="auto" w:fill="F4F4F4"/>
      </w:pPr>
      <w:r>
        <w:rPr>
          <w:rFonts w:ascii="Consolas" w:hAnsi="Consolas" w:cs="Consolas"/>
          <w:sz w:val="17"/>
        </w:rPr>
        <w:t xml:space="preserve">  ENDIF.</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*&amp;---------------------------------------------------------------------*</w:t>
      </w:r>
    </w:p>
    <w:p>
      <w:pPr>
        <w:spacing w:after="0" w:before="0" w:line="240" w:lineRule="auto"/>
        <w:shd w:val="clear" w:color="auto" w:fill="F4F4F4"/>
      </w:pPr>
      <w:r>
        <w:rPr>
          <w:rFonts w:ascii="Consolas" w:hAnsi="Consolas" w:cs="Consolas"/>
          <w:sz w:val="17"/>
        </w:rPr>
        <w:t>*&amp; Form F_SELECT_PARTNERS</w:t>
      </w:r>
    </w:p>
    <w:p>
      <w:pPr>
        <w:spacing w:after="0" w:before="0" w:line="240" w:lineRule="auto"/>
        <w:shd w:val="clear" w:color="auto" w:fill="F4F4F4"/>
      </w:pPr>
      <w:r>
        <w:rPr>
          <w:rFonts w:ascii="Consolas" w:hAnsi="Consolas" w:cs="Consolas"/>
          <w:sz w:val="17"/>
        </w:rPr>
        <w:t>*&amp;---------------------------------------------------------------------*</w:t>
      </w:r>
    </w:p>
    <w:p>
      <w:pPr>
        <w:spacing w:after="0" w:before="0" w:line="240" w:lineRule="auto"/>
        <w:shd w:val="clear" w:color="auto" w:fill="F4F4F4"/>
      </w:pPr>
      <w:r>
        <w:rPr>
          <w:rFonts w:ascii="Consolas" w:hAnsi="Consolas" w:cs="Consolas"/>
          <w:sz w:val="17"/>
        </w:rPr>
        <w:t>*&amp; Lee los interlocutores ZM de las organizaciones de venta indicadas</w:t>
      </w:r>
    </w:p>
    <w:p>
      <w:pPr>
        <w:spacing w:after="0" w:before="0" w:line="240" w:lineRule="auto"/>
        <w:shd w:val="clear" w:color="auto" w:fill="F4F4F4"/>
      </w:pPr>
      <w:r>
        <w:rPr>
          <w:rFonts w:ascii="Consolas" w:hAnsi="Consolas" w:cs="Consolas"/>
          <w:sz w:val="17"/>
        </w:rPr>
        <w:t>*&amp; y deja en GT_EJEC los ejecutivos con nro. de personal, sin repetir.</w:t>
      </w:r>
    </w:p>
    <w:p>
      <w:pPr>
        <w:spacing w:after="0" w:before="0" w:line="240" w:lineRule="auto"/>
        <w:shd w:val="clear" w:color="auto" w:fill="F4F4F4"/>
      </w:pPr>
      <w:r>
        <w:rPr>
          <w:rFonts w:ascii="Consolas" w:hAnsi="Consolas" w:cs="Consolas"/>
          <w:sz w:val="17"/>
        </w:rPr>
        <w:t>*&amp;---------------------------------------------------------------------*</w:t>
      </w:r>
    </w:p>
    <w:p>
      <w:pPr>
        <w:spacing w:after="0" w:before="0" w:line="240" w:lineRule="auto"/>
        <w:shd w:val="clear" w:color="auto" w:fill="F4F4F4"/>
      </w:pPr>
      <w:r>
        <w:rPr>
          <w:rFonts w:ascii="Consolas" w:hAnsi="Consolas" w:cs="Consolas"/>
          <w:sz w:val="17"/>
        </w:rPr>
        <w:t>FORM f_select_partners.</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 xml:space="preserve">  SELECT pernr kunnr vkorg vtweg spart parvw</w:t>
      </w:r>
    </w:p>
    <w:p>
      <w:pPr>
        <w:spacing w:after="0" w:before="0" w:line="240" w:lineRule="auto"/>
        <w:shd w:val="clear" w:color="auto" w:fill="F4F4F4"/>
      </w:pPr>
      <w:r>
        <w:rPr>
          <w:rFonts w:ascii="Consolas" w:hAnsi="Consolas" w:cs="Consolas"/>
          <w:sz w:val="17"/>
        </w:rPr>
        <w:t xml:space="preserve">    FROM knvp</w:t>
      </w:r>
    </w:p>
    <w:p>
      <w:pPr>
        <w:spacing w:after="0" w:before="0" w:line="240" w:lineRule="auto"/>
        <w:shd w:val="clear" w:color="auto" w:fill="F4F4F4"/>
      </w:pPr>
      <w:r>
        <w:rPr>
          <w:rFonts w:ascii="Consolas" w:hAnsi="Consolas" w:cs="Consolas"/>
          <w:sz w:val="17"/>
        </w:rPr>
        <w:t xml:space="preserve">    INTO TABLE gt_knvp</w:t>
      </w:r>
    </w:p>
    <w:p>
      <w:pPr>
        <w:spacing w:after="0" w:before="0" w:line="240" w:lineRule="auto"/>
        <w:shd w:val="clear" w:color="auto" w:fill="F4F4F4"/>
      </w:pPr>
      <w:r>
        <w:rPr>
          <w:rFonts w:ascii="Consolas" w:hAnsi="Consolas" w:cs="Consolas"/>
          <w:sz w:val="17"/>
        </w:rPr>
        <w:t xml:space="preserve">   WHERE vkorg IN so_vkorg</w:t>
      </w:r>
    </w:p>
    <w:p>
      <w:pPr>
        <w:spacing w:after="0" w:before="0" w:line="240" w:lineRule="auto"/>
        <w:shd w:val="clear" w:color="auto" w:fill="F4F4F4"/>
      </w:pPr>
      <w:r>
        <w:rPr>
          <w:rFonts w:ascii="Consolas" w:hAnsi="Consolas" w:cs="Consolas"/>
          <w:sz w:val="17"/>
        </w:rPr>
        <w:t xml:space="preserve">     AND parvw =  p_parvw.</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 xml:space="preserve">  LOOP AT gt_knvp INTO gs_ejec.</w:t>
      </w:r>
    </w:p>
    <w:p>
      <w:pPr>
        <w:spacing w:after="0" w:before="0" w:line="240" w:lineRule="auto"/>
        <w:shd w:val="clear" w:color="auto" w:fill="F4F4F4"/>
      </w:pPr>
      <w:r>
        <w:rPr>
          <w:rFonts w:ascii="Consolas" w:hAnsi="Consolas" w:cs="Consolas"/>
          <w:sz w:val="17"/>
        </w:rPr>
        <w:t xml:space="preserve">    IF gs_ejec-pernr IS INITIAL.</w:t>
      </w:r>
    </w:p>
    <w:p>
      <w:pPr>
        <w:spacing w:after="0" w:before="0" w:line="240" w:lineRule="auto"/>
        <w:shd w:val="clear" w:color="auto" w:fill="F4F4F4"/>
      </w:pPr>
      <w:r>
        <w:rPr>
          <w:rFonts w:ascii="Consolas" w:hAnsi="Consolas" w:cs="Consolas"/>
          <w:sz w:val="17"/>
        </w:rPr>
        <w:t xml:space="preserve">      CONTINUE.</w:t>
      </w:r>
    </w:p>
    <w:p>
      <w:pPr>
        <w:spacing w:after="0" w:before="0" w:line="240" w:lineRule="auto"/>
        <w:shd w:val="clear" w:color="auto" w:fill="F4F4F4"/>
      </w:pPr>
      <w:r>
        <w:rPr>
          <w:rFonts w:ascii="Consolas" w:hAnsi="Consolas" w:cs="Consolas"/>
          <w:sz w:val="17"/>
        </w:rPr>
        <w:t xml:space="preserve">    ENDIF.</w:t>
      </w:r>
    </w:p>
    <w:p>
      <w:pPr>
        <w:spacing w:after="0" w:before="0" w:line="240" w:lineRule="auto"/>
        <w:shd w:val="clear" w:color="auto" w:fill="F4F4F4"/>
      </w:pPr>
      <w:r>
        <w:rPr>
          <w:rFonts w:ascii="Consolas" w:hAnsi="Consolas" w:cs="Consolas"/>
          <w:sz w:val="17"/>
        </w:rPr>
        <w:t xml:space="preserve">    APPEND gs_ejec TO gt_ejec.</w:t>
      </w:r>
    </w:p>
    <w:p>
      <w:pPr>
        <w:spacing w:after="0" w:before="0" w:line="240" w:lineRule="auto"/>
        <w:shd w:val="clear" w:color="auto" w:fill="F4F4F4"/>
      </w:pPr>
      <w:r>
        <w:rPr>
          <w:rFonts w:ascii="Consolas" w:hAnsi="Consolas" w:cs="Consolas"/>
          <w:sz w:val="17"/>
        </w:rPr>
        <w:t xml:space="preserve">  ENDLOOP.</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 xml:space="preserve">  SORT gt_ejec BY pernr.</w:t>
      </w:r>
    </w:p>
    <w:p>
      <w:pPr>
        <w:spacing w:after="0" w:before="0" w:line="240" w:lineRule="auto"/>
        <w:shd w:val="clear" w:color="auto" w:fill="F4F4F4"/>
      </w:pPr>
      <w:r>
        <w:rPr>
          <w:rFonts w:ascii="Consolas" w:hAnsi="Consolas" w:cs="Consolas"/>
          <w:sz w:val="17"/>
        </w:rPr>
        <w:t xml:space="preserve">  DELETE ADJACENT DUPLICATES FROM gt_ejec COMPARING pernr.</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ENDFORM.</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*&amp;---------------------------------------------------------------------*</w:t>
      </w:r>
    </w:p>
    <w:p>
      <w:pPr>
        <w:spacing w:after="0" w:before="0" w:line="240" w:lineRule="auto"/>
        <w:shd w:val="clear" w:color="auto" w:fill="F4F4F4"/>
      </w:pPr>
      <w:r>
        <w:rPr>
          <w:rFonts w:ascii="Consolas" w:hAnsi="Consolas" w:cs="Consolas"/>
          <w:sz w:val="17"/>
        </w:rPr>
        <w:t>*&amp; Form F_DISPLAY_LIST</w:t>
      </w:r>
    </w:p>
    <w:p>
      <w:pPr>
        <w:spacing w:after="0" w:before="0" w:line="240" w:lineRule="auto"/>
        <w:shd w:val="clear" w:color="auto" w:fill="F4F4F4"/>
      </w:pPr>
      <w:r>
        <w:rPr>
          <w:rFonts w:ascii="Consolas" w:hAnsi="Consolas" w:cs="Consolas"/>
          <w:sz w:val="17"/>
        </w:rPr>
        <w:t>*&amp;---------------------------------------------------------------------*</w:t>
      </w:r>
    </w:p>
    <w:p>
      <w:pPr>
        <w:spacing w:after="0" w:before="0" w:line="240" w:lineRule="auto"/>
        <w:shd w:val="clear" w:color="auto" w:fill="F4F4F4"/>
      </w:pPr>
      <w:r>
        <w:rPr>
          <w:rFonts w:ascii="Consolas" w:hAnsi="Consolas" w:cs="Consolas"/>
          <w:sz w:val="17"/>
        </w:rPr>
        <w:t>*&amp; Muestra la lista de ejecutivos seleccionados en ALV.</w:t>
      </w:r>
    </w:p>
    <w:p>
      <w:pPr>
        <w:spacing w:after="0" w:before="0" w:line="240" w:lineRule="auto"/>
        <w:shd w:val="clear" w:color="auto" w:fill="F4F4F4"/>
      </w:pPr>
      <w:r>
        <w:rPr>
          <w:rFonts w:ascii="Consolas" w:hAnsi="Consolas" w:cs="Consolas"/>
          <w:sz w:val="17"/>
        </w:rPr>
        <w:t>*&amp;---------------------------------------------------------------------*</w:t>
      </w:r>
    </w:p>
    <w:p>
      <w:pPr>
        <w:spacing w:after="0" w:before="0" w:line="240" w:lineRule="auto"/>
        <w:shd w:val="clear" w:color="auto" w:fill="F4F4F4"/>
      </w:pPr>
      <w:r>
        <w:rPr>
          <w:rFonts w:ascii="Consolas" w:hAnsi="Consolas" w:cs="Consolas"/>
          <w:sz w:val="17"/>
        </w:rPr>
        <w:t>FORM f_display_list.</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 xml:space="preserve">  TRY.</w:t>
      </w:r>
    </w:p>
    <w:p>
      <w:pPr>
        <w:spacing w:after="0" w:before="0" w:line="240" w:lineRule="auto"/>
        <w:shd w:val="clear" w:color="auto" w:fill="F4F4F4"/>
      </w:pPr>
      <w:r>
        <w:rPr>
          <w:rFonts w:ascii="Consolas" w:hAnsi="Consolas" w:cs="Consolas"/>
          <w:sz w:val="17"/>
        </w:rPr>
        <w:t xml:space="preserve">      cl_salv_table=&gt;factory(</w:t>
      </w:r>
    </w:p>
    <w:p>
      <w:pPr>
        <w:spacing w:after="0" w:before="0" w:line="240" w:lineRule="auto"/>
        <w:shd w:val="clear" w:color="auto" w:fill="F4F4F4"/>
      </w:pPr>
      <w:r>
        <w:rPr>
          <w:rFonts w:ascii="Consolas" w:hAnsi="Consolas" w:cs="Consolas"/>
          <w:sz w:val="17"/>
        </w:rPr>
        <w:t xml:space="preserve">        IMPORTING r_salv_table = go_alv</w:t>
      </w:r>
    </w:p>
    <w:p>
      <w:pPr>
        <w:spacing w:after="0" w:before="0" w:line="240" w:lineRule="auto"/>
        <w:shd w:val="clear" w:color="auto" w:fill="F4F4F4"/>
      </w:pPr>
      <w:r>
        <w:rPr>
          <w:rFonts w:ascii="Consolas" w:hAnsi="Consolas" w:cs="Consolas"/>
          <w:sz w:val="17"/>
        </w:rPr>
        <w:t xml:space="preserve">        CHANGING  t_table      = gt_ejec ).</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 xml:space="preserve">      go_alv-&gt;get_functions( )-&gt;set_all( abap_true ).</w:t>
      </w:r>
    </w:p>
    <w:p>
      <w:pPr>
        <w:spacing w:after="0" w:before="0" w:line="240" w:lineRule="auto"/>
        <w:shd w:val="clear" w:color="auto" w:fill="F4F4F4"/>
      </w:pPr>
      <w:r>
        <w:rPr>
          <w:rFonts w:ascii="Consolas" w:hAnsi="Consolas" w:cs="Consolas"/>
          <w:sz w:val="17"/>
        </w:rPr>
        <w:t xml:space="preserve">      go_alv-&gt;get_columns( )-&gt;set_optimize( abap_true ).</w:t>
      </w:r>
    </w:p>
    <w:p>
      <w:pPr>
        <w:spacing w:after="0" w:before="0" w:line="240" w:lineRule="auto"/>
        <w:shd w:val="clear" w:color="auto" w:fill="F4F4F4"/>
      </w:pPr>
      <w:r>
        <w:rPr>
          <w:rFonts w:ascii="Consolas" w:hAnsi="Consolas" w:cs="Consolas"/>
          <w:sz w:val="17"/>
        </w:rPr>
        <w:t xml:space="preserve">      go_alv-&gt;display( ).</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 xml:space="preserve">    CATCH cx_salv_msg INTO gx_msg.</w:t>
      </w:r>
    </w:p>
    <w:p>
      <w:pPr>
        <w:spacing w:after="0" w:before="0" w:line="240" w:lineRule="auto"/>
        <w:shd w:val="clear" w:color="auto" w:fill="F4F4F4"/>
      </w:pPr>
      <w:r>
        <w:rPr>
          <w:rFonts w:ascii="Consolas" w:hAnsi="Consolas" w:cs="Consolas"/>
          <w:sz w:val="17"/>
        </w:rPr>
        <w:t xml:space="preserve">      gv_msg = gx_msg-&gt;get_text( ).</w:t>
      </w:r>
    </w:p>
    <w:p>
      <w:pPr>
        <w:spacing w:after="0" w:before="0" w:line="240" w:lineRule="auto"/>
        <w:shd w:val="clear" w:color="auto" w:fill="F4F4F4"/>
      </w:pPr>
      <w:r>
        <w:rPr>
          <w:rFonts w:ascii="Consolas" w:hAnsi="Consolas" w:cs="Consolas"/>
          <w:sz w:val="17"/>
        </w:rPr>
        <w:t xml:space="preserve">      MESSAGE gv_msg TYPE 'I'.</w:t>
      </w:r>
    </w:p>
    <w:p>
      <w:pPr>
        <w:spacing w:after="0" w:before="0" w:line="240" w:lineRule="auto"/>
        <w:shd w:val="clear" w:color="auto" w:fill="F4F4F4"/>
      </w:pPr>
      <w:r>
        <w:rPr>
          <w:rFonts w:ascii="Consolas" w:hAnsi="Consolas" w:cs="Consolas"/>
          <w:sz w:val="17"/>
        </w:rPr>
        <w:t xml:space="preserve">  ENDTRY.</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ENDFORM.</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*&amp;---------------------------------------------------------------------*</w:t>
      </w:r>
    </w:p>
    <w:p>
      <w:pPr>
        <w:spacing w:after="0" w:before="0" w:line="240" w:lineRule="auto"/>
        <w:shd w:val="clear" w:color="auto" w:fill="F4F4F4"/>
      </w:pPr>
      <w:r>
        <w:rPr>
          <w:rFonts w:ascii="Consolas" w:hAnsi="Consolas" w:cs="Consolas"/>
          <w:sz w:val="17"/>
        </w:rPr>
        <w:t>*&amp; Form F_BUILD_RANGE</w:t>
      </w:r>
    </w:p>
    <w:p>
      <w:pPr>
        <w:spacing w:after="0" w:before="0" w:line="240" w:lineRule="auto"/>
        <w:shd w:val="clear" w:color="auto" w:fill="F4F4F4"/>
      </w:pPr>
      <w:r>
        <w:rPr>
          <w:rFonts w:ascii="Consolas" w:hAnsi="Consolas" w:cs="Consolas"/>
          <w:sz w:val="17"/>
        </w:rPr>
        <w:t>*&amp;---------------------------------------------------------------------*</w:t>
      </w:r>
    </w:p>
    <w:p>
      <w:pPr>
        <w:spacing w:after="0" w:before="0" w:line="240" w:lineRule="auto"/>
        <w:shd w:val="clear" w:color="auto" w:fill="F4F4F4"/>
      </w:pPr>
      <w:r>
        <w:rPr>
          <w:rFonts w:ascii="Consolas" w:hAnsi="Consolas" w:cs="Consolas"/>
          <w:sz w:val="17"/>
        </w:rPr>
        <w:t>*&amp; Construye el rango de object IDs (nro. de personal) para RHALEINI.</w:t>
      </w:r>
    </w:p>
    <w:p>
      <w:pPr>
        <w:spacing w:after="0" w:before="0" w:line="240" w:lineRule="auto"/>
        <w:shd w:val="clear" w:color="auto" w:fill="F4F4F4"/>
      </w:pPr>
      <w:r>
        <w:rPr>
          <w:rFonts w:ascii="Consolas" w:hAnsi="Consolas" w:cs="Consolas"/>
          <w:sz w:val="17"/>
        </w:rPr>
        <w:t>*&amp;---------------------------------------------------------------------*</w:t>
      </w:r>
    </w:p>
    <w:p>
      <w:pPr>
        <w:spacing w:after="0" w:before="0" w:line="240" w:lineRule="auto"/>
        <w:shd w:val="clear" w:color="auto" w:fill="F4F4F4"/>
      </w:pPr>
      <w:r>
        <w:rPr>
          <w:rFonts w:ascii="Consolas" w:hAnsi="Consolas" w:cs="Consolas"/>
          <w:sz w:val="17"/>
        </w:rPr>
        <w:t>FORM f_build_range.</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 xml:space="preserve">  CLEAR gr_objid.</w:t>
      </w:r>
    </w:p>
    <w:p>
      <w:pPr>
        <w:spacing w:after="0" w:before="0" w:line="240" w:lineRule="auto"/>
        <w:shd w:val="clear" w:color="auto" w:fill="F4F4F4"/>
      </w:pPr>
      <w:r>
        <w:rPr>
          <w:rFonts w:ascii="Consolas" w:hAnsi="Consolas" w:cs="Consolas"/>
          <w:sz w:val="17"/>
        </w:rPr>
        <w:t xml:space="preserve">  LOOP AT gt_ejec INTO gs_ejec.</w:t>
      </w:r>
    </w:p>
    <w:p>
      <w:pPr>
        <w:spacing w:after="0" w:before="0" w:line="240" w:lineRule="auto"/>
        <w:shd w:val="clear" w:color="auto" w:fill="F4F4F4"/>
      </w:pPr>
      <w:r>
        <w:rPr>
          <w:rFonts w:ascii="Consolas" w:hAnsi="Consolas" w:cs="Consolas"/>
          <w:sz w:val="17"/>
        </w:rPr>
        <w:t xml:space="preserve">    gs_objid-sign   = 'I'.</w:t>
      </w:r>
    </w:p>
    <w:p>
      <w:pPr>
        <w:spacing w:after="0" w:before="0" w:line="240" w:lineRule="auto"/>
        <w:shd w:val="clear" w:color="auto" w:fill="F4F4F4"/>
      </w:pPr>
      <w:r>
        <w:rPr>
          <w:rFonts w:ascii="Consolas" w:hAnsi="Consolas" w:cs="Consolas"/>
          <w:sz w:val="17"/>
        </w:rPr>
        <w:t xml:space="preserve">    gs_objid-option = 'EQ'.</w:t>
      </w:r>
    </w:p>
    <w:p>
      <w:pPr>
        <w:spacing w:after="0" w:before="0" w:line="240" w:lineRule="auto"/>
        <w:shd w:val="clear" w:color="auto" w:fill="F4F4F4"/>
      </w:pPr>
      <w:r>
        <w:rPr>
          <w:rFonts w:ascii="Consolas" w:hAnsi="Consolas" w:cs="Consolas"/>
          <w:sz w:val="17"/>
        </w:rPr>
        <w:t xml:space="preserve">    gs_objid-low    = gs_ejec-pernr.</w:t>
      </w:r>
    </w:p>
    <w:p>
      <w:pPr>
        <w:spacing w:after="0" w:before="0" w:line="240" w:lineRule="auto"/>
        <w:shd w:val="clear" w:color="auto" w:fill="F4F4F4"/>
      </w:pPr>
      <w:r>
        <w:rPr>
          <w:rFonts w:ascii="Consolas" w:hAnsi="Consolas" w:cs="Consolas"/>
          <w:sz w:val="17"/>
        </w:rPr>
        <w:t xml:space="preserve">    APPEND gs_objid TO gr_objid.</w:t>
      </w:r>
    </w:p>
    <w:p>
      <w:pPr>
        <w:spacing w:after="0" w:before="0" w:line="240" w:lineRule="auto"/>
        <w:shd w:val="clear" w:color="auto" w:fill="F4F4F4"/>
      </w:pPr>
      <w:r>
        <w:rPr>
          <w:rFonts w:ascii="Consolas" w:hAnsi="Consolas" w:cs="Consolas"/>
          <w:sz w:val="17"/>
        </w:rPr>
        <w:t xml:space="preserve">  ENDLOOP.</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ENDFORM.</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*&amp;---------------------------------------------------------------------*</w:t>
      </w:r>
    </w:p>
    <w:p>
      <w:pPr>
        <w:spacing w:after="0" w:before="0" w:line="240" w:lineRule="auto"/>
        <w:shd w:val="clear" w:color="auto" w:fill="F4F4F4"/>
      </w:pPr>
      <w:r>
        <w:rPr>
          <w:rFonts w:ascii="Consolas" w:hAnsi="Consolas" w:cs="Consolas"/>
          <w:sz w:val="17"/>
        </w:rPr>
        <w:t>*&amp; Form F_SEND_RHALEINI</w:t>
      </w:r>
    </w:p>
    <w:p>
      <w:pPr>
        <w:spacing w:after="0" w:before="0" w:line="240" w:lineRule="auto"/>
        <w:shd w:val="clear" w:color="auto" w:fill="F4F4F4"/>
      </w:pPr>
      <w:r>
        <w:rPr>
          <w:rFonts w:ascii="Consolas" w:hAnsi="Consolas" w:cs="Consolas"/>
          <w:sz w:val="17"/>
        </w:rPr>
        <w:t>*&amp;---------------------------------------------------------------------*</w:t>
      </w:r>
    </w:p>
    <w:p>
      <w:pPr>
        <w:spacing w:after="0" w:before="0" w:line="240" w:lineRule="auto"/>
        <w:shd w:val="clear" w:color="auto" w:fill="F4F4F4"/>
      </w:pPr>
      <w:r>
        <w:rPr>
          <w:rFonts w:ascii="Consolas" w:hAnsi="Consolas" w:cs="Consolas"/>
          <w:sz w:val="17"/>
        </w:rPr>
        <w:t>*&amp; Lanza la distribucion de los ejecutivos via RHALEINI (PFAL).</w:t>
      </w:r>
    </w:p>
    <w:p>
      <w:pPr>
        <w:spacing w:after="0" w:before="0" w:line="240" w:lineRule="auto"/>
        <w:shd w:val="clear" w:color="auto" w:fill="F4F4F4"/>
      </w:pPr>
      <w:r>
        <w:rPr>
          <w:rFonts w:ascii="Consolas" w:hAnsi="Consolas" w:cs="Consolas"/>
          <w:sz w:val="17"/>
        </w:rPr>
        <w:t>*&amp;---------------------------------------------------------------------*</w:t>
      </w:r>
    </w:p>
    <w:p>
      <w:pPr>
        <w:spacing w:after="0" w:before="0" w:line="240" w:lineRule="auto"/>
        <w:shd w:val="clear" w:color="auto" w:fill="F4F4F4"/>
      </w:pPr>
      <w:r>
        <w:rPr>
          <w:rFonts w:ascii="Consolas" w:hAnsi="Consolas" w:cs="Consolas"/>
          <w:sz w:val="17"/>
        </w:rPr>
        <w:t>FORM f_send_rhaleini.</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 xml:space="preserve">  IF gr_objid IS INITIAL.</w:t>
      </w:r>
    </w:p>
    <w:p>
      <w:pPr>
        <w:spacing w:after="0" w:before="0" w:line="240" w:lineRule="auto"/>
        <w:shd w:val="clear" w:color="auto" w:fill="F4F4F4"/>
      </w:pPr>
      <w:r>
        <w:rPr>
          <w:rFonts w:ascii="Consolas" w:hAnsi="Consolas" w:cs="Consolas"/>
          <w:sz w:val="17"/>
        </w:rPr>
        <w:t xml:space="preserve">    MESSAGE 'No hay ejecutivos con nro. de personal para distribuir' TYPE 'I'.</w:t>
      </w:r>
    </w:p>
    <w:p>
      <w:pPr>
        <w:spacing w:after="0" w:before="0" w:line="240" w:lineRule="auto"/>
        <w:shd w:val="clear" w:color="auto" w:fill="F4F4F4"/>
      </w:pPr>
      <w:r>
        <w:rPr>
          <w:rFonts w:ascii="Consolas" w:hAnsi="Consolas" w:cs="Consolas"/>
          <w:sz w:val="17"/>
        </w:rPr>
        <w:t xml:space="preserve">    RETURN.</w:t>
      </w:r>
    </w:p>
    <w:p>
      <w:pPr>
        <w:spacing w:after="0" w:before="0" w:line="240" w:lineRule="auto"/>
        <w:shd w:val="clear" w:color="auto" w:fill="F4F4F4"/>
      </w:pPr>
      <w:r>
        <w:rPr>
          <w:rFonts w:ascii="Consolas" w:hAnsi="Consolas" w:cs="Consolas"/>
          <w:sz w:val="17"/>
        </w:rPr>
        <w:t xml:space="preserve">  ENDIF.</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 xml:space="preserve">  IF p_vari IS NOT INITIAL.</w:t>
      </w:r>
    </w:p>
    <w:p>
      <w:pPr>
        <w:spacing w:after="0" w:before="0" w:line="240" w:lineRule="auto"/>
        <w:shd w:val="clear" w:color="auto" w:fill="F4F4F4"/>
      </w:pPr>
      <w:r>
        <w:rPr>
          <w:rFonts w:ascii="Consolas" w:hAnsi="Consolas" w:cs="Consolas"/>
          <w:sz w:val="17"/>
        </w:rPr>
        <w:t>*   Los parametros de distribucion (sistema receptor, tipo de mensaje,</w:t>
      </w:r>
    </w:p>
    <w:p>
      <w:pPr>
        <w:spacing w:after="0" w:before="0" w:line="240" w:lineRule="auto"/>
        <w:shd w:val="clear" w:color="auto" w:fill="F4F4F4"/>
      </w:pPr>
      <w:r>
        <w:rPr>
          <w:rFonts w:ascii="Consolas" w:hAnsi="Consolas" w:cs="Consolas"/>
          <w:sz w:val="17"/>
        </w:rPr>
        <w:t>*   infotipos, etc.) se toman de la variante indicada de RHALEINI/PFAL.</w:t>
      </w:r>
    </w:p>
    <w:p>
      <w:pPr>
        <w:spacing w:after="0" w:before="0" w:line="240" w:lineRule="auto"/>
        <w:shd w:val="clear" w:color="auto" w:fill="F4F4F4"/>
      </w:pPr>
      <w:r>
        <w:rPr>
          <w:rFonts w:ascii="Consolas" w:hAnsi="Consolas" w:cs="Consolas"/>
          <w:sz w:val="17"/>
        </w:rPr>
        <w:t xml:space="preserve">    SUBMIT rhaleini</w:t>
      </w:r>
    </w:p>
    <w:p>
      <w:pPr>
        <w:spacing w:after="0" w:before="0" w:line="240" w:lineRule="auto"/>
        <w:shd w:val="clear" w:color="auto" w:fill="F4F4F4"/>
      </w:pPr>
      <w:r>
        <w:rPr>
          <w:rFonts w:ascii="Consolas" w:hAnsi="Consolas" w:cs="Consolas"/>
          <w:sz w:val="17"/>
        </w:rPr>
        <w:t xml:space="preserve">      USING SELECTION-SET p_vari</w:t>
      </w:r>
    </w:p>
    <w:p>
      <w:pPr>
        <w:spacing w:after="0" w:before="0" w:line="240" w:lineRule="auto"/>
        <w:shd w:val="clear" w:color="auto" w:fill="F4F4F4"/>
      </w:pPr>
      <w:r>
        <w:rPr>
          <w:rFonts w:ascii="Consolas" w:hAnsi="Consolas" w:cs="Consolas"/>
          <w:sz w:val="17"/>
        </w:rPr>
        <w:t xml:space="preserve">      WITH pchobjid IN gr_objid</w:t>
      </w:r>
    </w:p>
    <w:p>
      <w:pPr>
        <w:spacing w:after="0" w:before="0" w:line="240" w:lineRule="auto"/>
        <w:shd w:val="clear" w:color="auto" w:fill="F4F4F4"/>
      </w:pPr>
      <w:r>
        <w:rPr>
          <w:rFonts w:ascii="Consolas" w:hAnsi="Consolas" w:cs="Consolas"/>
          <w:sz w:val="17"/>
        </w:rPr>
        <w:t xml:space="preserve">      AND RETURN.</w:t>
      </w:r>
    </w:p>
    <w:p>
      <w:pPr>
        <w:spacing w:after="0" w:before="0" w:line="240" w:lineRule="auto"/>
        <w:shd w:val="clear" w:color="auto" w:fill="F4F4F4"/>
      </w:pPr>
      <w:r>
        <w:rPr>
          <w:rFonts w:ascii="Consolas" w:hAnsi="Consolas" w:cs="Consolas"/>
          <w:sz w:val="17"/>
        </w:rPr>
        <w:t xml:space="preserve">  ELSE.</w:t>
      </w:r>
    </w:p>
    <w:p>
      <w:pPr>
        <w:spacing w:after="0" w:before="0" w:line="240" w:lineRule="auto"/>
        <w:shd w:val="clear" w:color="auto" w:fill="F4F4F4"/>
      </w:pPr>
      <w:r>
        <w:rPr>
          <w:rFonts w:ascii="Consolas" w:hAnsi="Consolas" w:cs="Consolas"/>
          <w:sz w:val="17"/>
        </w:rPr>
        <w:t>*   Sin variante: se envian los objetos indicados; el receptor y el tipo</w:t>
      </w:r>
    </w:p>
    <w:p>
      <w:pPr>
        <w:spacing w:after="0" w:before="0" w:line="240" w:lineRule="auto"/>
        <w:shd w:val="clear" w:color="auto" w:fill="F4F4F4"/>
      </w:pPr>
      <w:r>
        <w:rPr>
          <w:rFonts w:ascii="Consolas" w:hAnsi="Consolas" w:cs="Consolas"/>
          <w:sz w:val="17"/>
        </w:rPr>
        <w:t>*   de mensaje (HRMD_A) los resuelve el modelo de distribucion ALE.</w:t>
      </w:r>
    </w:p>
    <w:p>
      <w:pPr>
        <w:spacing w:after="0" w:before="0" w:line="240" w:lineRule="auto"/>
        <w:shd w:val="clear" w:color="auto" w:fill="F4F4F4"/>
      </w:pPr>
      <w:r>
        <w:rPr>
          <w:rFonts w:ascii="Consolas" w:hAnsi="Consolas" w:cs="Consolas"/>
          <w:sz w:val="17"/>
        </w:rPr>
        <w:t xml:space="preserve">    SUBMIT rhaleini</w:t>
      </w:r>
    </w:p>
    <w:p>
      <w:pPr>
        <w:spacing w:after="0" w:before="0" w:line="240" w:lineRule="auto"/>
        <w:shd w:val="clear" w:color="auto" w:fill="F4F4F4"/>
      </w:pPr>
      <w:r>
        <w:rPr>
          <w:rFonts w:ascii="Consolas" w:hAnsi="Consolas" w:cs="Consolas"/>
          <w:sz w:val="17"/>
        </w:rPr>
        <w:t xml:space="preserve">      WITH pchplvar =  p_plvar</w:t>
      </w:r>
    </w:p>
    <w:p>
      <w:pPr>
        <w:spacing w:after="0" w:before="0" w:line="240" w:lineRule="auto"/>
        <w:shd w:val="clear" w:color="auto" w:fill="F4F4F4"/>
      </w:pPr>
      <w:r>
        <w:rPr>
          <w:rFonts w:ascii="Consolas" w:hAnsi="Consolas" w:cs="Consolas"/>
          <w:sz w:val="17"/>
        </w:rPr>
        <w:t xml:space="preserve">      WITH pchotype =  p_otype</w:t>
      </w:r>
    </w:p>
    <w:p>
      <w:pPr>
        <w:spacing w:after="0" w:before="0" w:line="240" w:lineRule="auto"/>
        <w:shd w:val="clear" w:color="auto" w:fill="F4F4F4"/>
      </w:pPr>
      <w:r>
        <w:rPr>
          <w:rFonts w:ascii="Consolas" w:hAnsi="Consolas" w:cs="Consolas"/>
          <w:sz w:val="17"/>
        </w:rPr>
        <w:t xml:space="preserve">      WITH pchobjid IN gr_objid</w:t>
      </w:r>
    </w:p>
    <w:p>
      <w:pPr>
        <w:spacing w:after="0" w:before="0" w:line="240" w:lineRule="auto"/>
        <w:shd w:val="clear" w:color="auto" w:fill="F4F4F4"/>
      </w:pPr>
      <w:r>
        <w:rPr>
          <w:rFonts w:ascii="Consolas" w:hAnsi="Consolas" w:cs="Consolas"/>
          <w:sz w:val="17"/>
        </w:rPr>
        <w:t xml:space="preserve">      AND RETURN.</w:t>
      </w:r>
    </w:p>
    <w:p>
      <w:pPr>
        <w:spacing w:after="0" w:before="0" w:line="240" w:lineRule="auto"/>
        <w:shd w:val="clear" w:color="auto" w:fill="F4F4F4"/>
      </w:pPr>
      <w:r>
        <w:rPr>
          <w:rFonts w:ascii="Consolas" w:hAnsi="Consolas" w:cs="Consolas"/>
          <w:sz w:val="17"/>
        </w:rPr>
        <w:t xml:space="preserve">  ENDIF.</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 xml:space="preserve">  gv_msg = |Distribucion lanzada para { lines( gt_ejec ) } ejecutivo(s) via RHALEINI|.</w:t>
      </w:r>
    </w:p>
    <w:p>
      <w:pPr>
        <w:spacing w:after="0" w:before="0" w:line="240" w:lineRule="auto"/>
        <w:shd w:val="clear" w:color="auto" w:fill="F4F4F4"/>
      </w:pPr>
      <w:r>
        <w:rPr>
          <w:rFonts w:ascii="Consolas" w:hAnsi="Consolas" w:cs="Consolas"/>
          <w:sz w:val="17"/>
        </w:rPr>
        <w:t xml:space="preserve">  MESSAGE gv_msg TYPE 'I'.</w:t>
      </w:r>
    </w:p>
    <w:p>
      <w:pPr>
        <w:spacing w:after="0" w:before="0" w:line="240" w:lineRule="auto"/>
        <w:shd w:val="clear" w:color="auto" w:fill="F4F4F4"/>
      </w:pPr>
      <w:r>
        <w:rPr>
          <w:rFonts w:ascii="Consolas" w:hAnsi="Consolas" w:cs="Consolas"/>
          <w:sz w:val="17"/>
        </w:rPr>
        <w:t xml:space="preserve"> </w:t>
      </w:r>
    </w:p>
    <w:p>
      <w:pPr>
        <w:spacing w:after="0" w:before="0" w:line="240" w:lineRule="auto"/>
        <w:shd w:val="clear" w:color="auto" w:fill="F4F4F4"/>
      </w:pPr>
      <w:r>
        <w:rPr>
          <w:rFonts w:ascii="Consolas" w:hAnsi="Consolas" w:cs="Consolas"/>
          <w:sz w:val="17"/>
        </w:rPr>
        <w:t>ENDFORM.</w:t>
      </w:r>
    </w:p>
    <w:p>
      <w:pPr>
        <w:pStyle w:val="Heading1"/>
      </w:pPr>
      <w:r>
        <w:t>5. Puntos a validar en el sistema</w:t>
      </w:r>
    </w:p>
    <w:p>
      <w:pPr>
        <w:pStyle w:val="ListBullet"/>
      </w:pPr>
      <w:r>
        <w:t>Campo del ejecutivo en KNVP: se asume que el numero de personal esta en KNVP-PERNR. Si la funcion ZM guarda el objeto en otro campo (KUNN2, PARNR o LIFNR) debe ajustarse la lectura.</w:t>
      </w:r>
    </w:p>
    <w:p>
      <w:pPr>
        <w:pStyle w:val="ListBullet"/>
      </w:pPr>
      <w:r>
        <w:t>Receptor / tipo de mensaje: en la rama sin variante no se fija receptor ni tipo de mensaje; RHALEINI los resuelve con el modelo de distribucion ALE (HRMD_A). Para forzar un receptor concreto conviene crear una variante en PFAL y pasarla en P_VARI.</w:t>
      </w:r>
    </w:p>
    <w:p>
      <w:pPr>
        <w:pStyle w:val="ListBullet"/>
      </w:pPr>
      <w:r>
        <w:t>P_RCVSYS esta en pantalla pero no se pasa aun al SUBMIT porque el nombre tecnico del campo receptor de RHALEINI varia entre releases. Confirmar el nombre tecnico (F1 sobre el campo en PFAL) para conectarlo explicitamente.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