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Almacenamiento en Windows - RAID</w:t>
      </w:r>
    </w:p>
    <w:p>
      <w:pPr>
        <w:jc w:val="center"/>
      </w:pPr>
      <w:r>
        <w:t>Práctica de Laboratorio: Configuración de RAID 0 y RAID 1 en Windows Server 2019</w:t>
      </w:r>
    </w:p>
    <w:p>
      <w:pPr>
        <w:jc w:val="center"/>
      </w:pPr>
      <w:r>
        <w:t>Sistemas Operativos - Universidad Icesi</w:t>
      </w:r>
    </w:p>
    <w:p>
      <w:pPr>
        <w:pStyle w:val="Heading1"/>
      </w:pPr>
      <w:r>
        <w:t>Integrantes</w:t>
      </w:r>
    </w:p>
    <w:p>
      <w:pPr>
        <w:pStyle w:val="ListBullet"/>
      </w:pPr>
      <w:r>
        <w:t>Juan Esteban Cuellar - A00402548</w:t>
      </w:r>
    </w:p>
    <w:p>
      <w:pPr>
        <w:pStyle w:val="ListBullet"/>
      </w:pPr>
      <w:r>
        <w:t>Fabio Felipe Murillo Rivas - A00401131</w:t>
      </w:r>
    </w:p>
    <w:p>
      <w:pPr>
        <w:pStyle w:val="Heading1"/>
      </w:pPr>
      <w:r>
        <w:t>Objetivo</w:t>
      </w:r>
    </w:p>
    <w:p>
      <w:r>
        <w:t>Configurar volúmenes RAID 0 (distribuido) y RAID 1 (reflejado) en Windows Server 2019 usando discos dinámicos, comprendiendo sus diferencias en rendimiento, tolerancia a fallos y uso del almacenamiento.</w:t>
      </w:r>
    </w:p>
    <w:p>
      <w:pPr>
        <w:pStyle w:val="Heading1"/>
      </w:pPr>
      <w:r>
        <w:t>Qué hay que hacer (pendiente)</w:t>
      </w:r>
    </w:p>
    <w:p>
      <w:r>
        <w:t>Este informe es una plantilla vacía. Falta completar cada parte con las capturas de pantalla y, si el profesor lo pide, una breve explicación de lo observado.</w:t>
      </w:r>
    </w:p>
    <w:p>
      <w:pPr>
        <w:pStyle w:val="Heading2"/>
      </w:pPr>
      <w:r>
        <w:t>Parte 1: Verificación de discos</w:t>
      </w:r>
    </w:p>
    <w:p>
      <w:pPr>
        <w:pStyle w:val="ListBullet"/>
      </w:pPr>
      <w:r>
        <w:t>Abrir el Administrador de discos (Windows + R, diskmgmt.msc).</w:t>
      </w:r>
    </w:p>
    <w:p>
      <w:pPr>
        <w:pStyle w:val="ListBullet"/>
      </w:pPr>
      <w:r>
        <w:t>Identificar los 4 discos adicionales (Disco 1 a 4), que deben aparecer como Offline.</w:t>
      </w:r>
    </w:p>
    <w:p>
      <w:pPr>
        <w:pStyle w:val="ListBullet"/>
      </w:pPr>
      <w:r>
        <w:t>Poner los 4 discos en Online (clic derecho → Online).</w:t>
      </w:r>
    </w:p>
    <w:p>
      <w:pPr>
        <w:pStyle w:val="ListBullet"/>
      </w:pPr>
      <w:r>
        <w:t>Inicializar cada disco con tabla de particiones GPT (clic derecho → Inicializar disco).</w:t>
      </w:r>
    </w:p>
    <w:p>
      <w:pPr>
        <w:pStyle w:val="ListBullet"/>
      </w:pPr>
      <w:r>
        <w:t>[Captura] Discos en estado Offline, antes de iniciar.</w:t>
      </w:r>
    </w:p>
    <w:p>
      <w:pPr>
        <w:pStyle w:val="ListBullet"/>
      </w:pPr>
      <w:r>
        <w:t>[Captura] Discos ya en Online e inicializados en GPT.</w:t>
      </w:r>
    </w:p>
    <w:p>
      <w:pPr>
        <w:pStyle w:val="Heading2"/>
      </w:pPr>
      <w:r>
        <w:t>Parte 2: RAID 0 (volumen distribuido / Striped)</w:t>
      </w:r>
    </w:p>
    <w:p>
      <w:pPr>
        <w:pStyle w:val="ListBullet"/>
      </w:pPr>
      <w:r>
        <w:t>Seleccionar dos discos (por ejemplo, Disco 1 y Disco 2).</w:t>
      </w:r>
    </w:p>
    <w:p>
      <w:pPr>
        <w:pStyle w:val="ListBullet"/>
      </w:pPr>
      <w:r>
        <w:t>Clic derecho en el espacio no asignado → Nuevo volumen distribuido (Striped Volume).</w:t>
      </w:r>
    </w:p>
    <w:p>
      <w:pPr>
        <w:pStyle w:val="ListBullet"/>
      </w:pPr>
      <w:r>
        <w:t>Agregar los dos discos, asignar letra de unidad, formatear en NTFS y nombrar RAID0_VOL.</w:t>
      </w:r>
    </w:p>
    <w:p>
      <w:pPr>
        <w:pStyle w:val="ListBullet"/>
      </w:pPr>
      <w:r>
        <w:t>Aceptar la conversión de los discos a dinámicos.</w:t>
      </w:r>
    </w:p>
    <w:p>
      <w:pPr>
        <w:pStyle w:val="ListBullet"/>
      </w:pPr>
      <w:r>
        <w:t>Verificar que el volumen aparezca en el Explorador de archivos.</w:t>
      </w:r>
    </w:p>
    <w:p>
      <w:pPr>
        <w:pStyle w:val="ListBullet"/>
      </w:pPr>
      <w:r>
        <w:t>[Captura] Asistente de creación del volumen distribuido con los discos y datos configurados.</w:t>
      </w:r>
    </w:p>
    <w:p>
      <w:pPr>
        <w:pStyle w:val="ListBullet"/>
      </w:pPr>
      <w:r>
        <w:t>[Captura] Aviso de conversión a discos dinámicos.</w:t>
      </w:r>
    </w:p>
    <w:p>
      <w:pPr>
        <w:pStyle w:val="ListBullet"/>
      </w:pPr>
      <w:r>
        <w:t>[Captura] Volumen RAID0_VOL creado, en estado Healthy, en el Administrador de discos.</w:t>
      </w:r>
    </w:p>
    <w:p>
      <w:pPr>
        <w:pStyle w:val="ListBullet"/>
      </w:pPr>
      <w:r>
        <w:t>[Captura] Unidad del RAID 0 visible en el Explorador de archivos.</w:t>
      </w:r>
    </w:p>
    <w:p>
      <w:pPr>
        <w:pStyle w:val="Heading2"/>
      </w:pPr>
      <w:r>
        <w:t>Parte 3: RAID 1 (volumen reflejado / Mirrored)</w:t>
      </w:r>
    </w:p>
    <w:p>
      <w:pPr>
        <w:pStyle w:val="ListBullet"/>
      </w:pPr>
      <w:r>
        <w:t>Seleccionar los dos discos restantes (por ejemplo, Disco 3 y Disco 4).</w:t>
      </w:r>
    </w:p>
    <w:p>
      <w:pPr>
        <w:pStyle w:val="ListBullet"/>
      </w:pPr>
      <w:r>
        <w:t>Clic derecho en el espacio no asignado → Nuevo volumen reflejado (Mirrored Volume).</w:t>
      </w:r>
    </w:p>
    <w:p>
      <w:pPr>
        <w:pStyle w:val="ListBullet"/>
      </w:pPr>
      <w:r>
        <w:t>Agregar el segundo disco, asignar letra de unidad, formatear en NTFS y nombrar RAID1_VOL.</w:t>
      </w:r>
    </w:p>
    <w:p>
      <w:pPr>
        <w:pStyle w:val="ListBullet"/>
      </w:pPr>
      <w:r>
        <w:t>Aceptar la conversión a discos dinámicos y esperar la sincronización del espejo.</w:t>
      </w:r>
    </w:p>
    <w:p>
      <w:pPr>
        <w:pStyle w:val="ListBullet"/>
      </w:pPr>
      <w:r>
        <w:t>Verificar que el volumen quede en estado Correcto (Reflejado).</w:t>
      </w:r>
    </w:p>
    <w:p>
      <w:pPr>
        <w:pStyle w:val="ListBullet"/>
      </w:pPr>
      <w:r>
        <w:t>[Captura] Asistente de creación del volumen reflejado con los discos y datos configurados.</w:t>
      </w:r>
    </w:p>
    <w:p>
      <w:pPr>
        <w:pStyle w:val="ListBullet"/>
      </w:pPr>
      <w:r>
        <w:t>[Captura] Volumen sincronizando (Resynching), si se alcanza a capturar.</w:t>
      </w:r>
    </w:p>
    <w:p>
      <w:pPr>
        <w:pStyle w:val="ListBullet"/>
      </w:pPr>
      <w:r>
        <w:t>[Captura] Volumen RAID1_VOL en estado Correcto (Reflejado).</w:t>
      </w:r>
    </w:p>
    <w:p>
      <w:pPr>
        <w:pStyle w:val="ListBullet"/>
      </w:pPr>
      <w:r>
        <w:t>[Captura] Unidad del RAID 1 visible en el Explorador de archivos.</w:t>
      </w:r>
    </w:p>
    <w:p>
      <w:pPr>
        <w:pStyle w:val="Heading2"/>
      </w:pPr>
      <w:r>
        <w:t>Resultado final</w:t>
      </w:r>
    </w:p>
    <w:p>
      <w:pPr>
        <w:pStyle w:val="ListBullet"/>
      </w:pPr>
      <w:r>
        <w:t>[Captura] Administrador de discos mostrando ambos volúmenes, RAID0_VOL y RAID1_VOL, ya creados y en buen estado.</w:t>
      </w:r>
    </w:p>
    <w:p>
      <w:pPr>
        <w:pStyle w:val="Heading1"/>
      </w:pPr>
      <w:r>
        <w:t>Conclusión (pendiente de redactar)</w:t>
      </w:r>
    </w:p>
    <w:p>
      <w:r>
        <w:t>Resumir qué se logró, la diferencia observada entre RAID 0 y RAID 1 en rendimiento, tolerancia a fallos y capacidad utilizable.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