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0"/>
        <w:jc w:val="center"/>
        <w:rPr>
          <w:b w:val="1"/>
          <w:bCs w:val="1"/>
          <w:sz w:val="28"/>
          <w:szCs w:val="28"/>
          <w:u w:val="single"/>
        </w:rPr>
      </w:pPr>
      <w:r w:rsidDel="00000000" w:rsidR="00000000" w:rsidRPr="00000000">
        <w:rPr>
          <w:b w:val="1"/>
          <w:bCs w:val="1"/>
          <w:sz w:val="28"/>
          <w:szCs w:val="28"/>
          <w:u w:val="single"/>
          <w:rtl w:val="0"/>
        </w:rPr>
        <w:t xml:space="preserve">QAW y Drivers de Arquitectura – Sistema SITM-MIO</w:t>
      </w:r>
    </w:p>
    <w:p w:rsidR="00000000" w:rsidDel="00000000" w:rsidP="00000000" w:rsidRDefault="00000000" w:rsidRPr="00000000" w14:paraId="00000002">
      <w:pPr>
        <w:ind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3">
      <w:pPr>
        <w:ind w:firstLine="0"/>
        <w:jc w:val="both"/>
        <w:rPr>
          <w:b w:val="1"/>
          <w:bCs w:val="1"/>
        </w:rPr>
      </w:pPr>
      <w:r w:rsidDel="00000000" w:rsidR="00000000" w:rsidRPr="00000000">
        <w:rPr>
          <w:b w:val="1"/>
          <w:bCs w:val="1"/>
          <w:rtl w:val="0"/>
        </w:rPr>
        <w:t xml:space="preserve">Método QAW aplicado</w:t>
      </w:r>
    </w:p>
    <w:p w:rsidR="00000000" w:rsidDel="00000000" w:rsidP="00000000" w:rsidRDefault="00000000" w:rsidRPr="00000000" w14:paraId="00000004">
      <w:pPr>
        <w:ind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05">
      <w:pPr>
        <w:ind w:firstLine="0"/>
        <w:jc w:val="both"/>
        <w:rPr/>
      </w:pPr>
      <w:r w:rsidDel="00000000" w:rsidR="00000000" w:rsidRPr="00000000">
        <w:rPr>
          <w:rtl w:val="0"/>
        </w:rPr>
        <w:t xml:space="preserve">Para la identificación, análisis y priorización de los drivers arquitectónicos se toma como referencia el método Quality Attribute Workshop (QAW), siguiendo sus principales etapas:</w:t>
      </w:r>
    </w:p>
    <w:p w:rsidR="00000000" w:rsidDel="00000000" w:rsidP="00000000" w:rsidRDefault="00000000" w:rsidRPr="00000000" w14:paraId="00000006">
      <w:pPr>
        <w:ind w:left="360" w:firstLine="0"/>
        <w:jc w:val="both"/>
        <w:rPr/>
      </w:pPr>
      <w:r w:rsidDel="00000000" w:rsidR="00000000" w:rsidRPr="00000000">
        <w:rPr>
          <w:rtl w:val="0"/>
        </w:rPr>
        <w:t xml:space="preserve"> </w:t>
      </w:r>
    </w:p>
    <w:p w:rsidR="00000000" w:rsidDel="00000000" w:rsidP="00000000" w:rsidRDefault="00000000" w:rsidRPr="00000000" w14:paraId="00000007">
      <w:pPr>
        <w:ind w:left="720"/>
        <w:jc w:val="both"/>
        <w:rPr/>
      </w:pPr>
      <w:r w:rsidDel="00000000" w:rsidR="00000000" w:rsidRPr="00000000">
        <w:rPr>
          <w:b w:val="1"/>
          <w:bCs w:val="1"/>
          <w:rtl w:val="0"/>
        </w:rPr>
        <w:t xml:space="preserve">1.</w:t>
      </w:r>
      <w:r w:rsidDel="00000000" w:rsidR="00000000" w:rsidRPr="00000000">
        <w:rPr>
          <w:sz w:val="14"/>
          <w:szCs w:val="14"/>
          <w:rtl w:val="0"/>
        </w:rPr>
        <w:t xml:space="preserve">  </w:t>
        <w:tab/>
      </w:r>
      <w:r w:rsidDel="00000000" w:rsidR="00000000" w:rsidRPr="00000000">
        <w:rPr>
          <w:rtl w:val="0"/>
        </w:rPr>
        <w:t xml:space="preserve">Business/Mission Presentation</w:t>
      </w:r>
    </w:p>
    <w:p w:rsidR="00000000" w:rsidDel="00000000" w:rsidP="00000000" w:rsidRDefault="00000000" w:rsidRPr="00000000" w14:paraId="00000008">
      <w:pPr>
        <w:ind w:left="720"/>
        <w:jc w:val="both"/>
        <w:rPr/>
      </w:pPr>
      <w:r w:rsidDel="00000000" w:rsidR="00000000" w:rsidRPr="00000000">
        <w:rPr>
          <w:b w:val="1"/>
          <w:bCs w:val="1"/>
          <w:rtl w:val="0"/>
        </w:rPr>
        <w:t xml:space="preserve">2.</w:t>
      </w:r>
      <w:r w:rsidDel="00000000" w:rsidR="00000000" w:rsidRPr="00000000">
        <w:rPr>
          <w:sz w:val="14"/>
          <w:szCs w:val="14"/>
          <w:rtl w:val="0"/>
        </w:rPr>
        <w:t xml:space="preserve">  </w:t>
        <w:tab/>
      </w:r>
      <w:r w:rsidDel="00000000" w:rsidR="00000000" w:rsidRPr="00000000">
        <w:rPr>
          <w:rtl w:val="0"/>
        </w:rPr>
        <w:t xml:space="preserve">Architectural Plan Presentation</w:t>
      </w:r>
    </w:p>
    <w:p w:rsidR="00000000" w:rsidDel="00000000" w:rsidP="00000000" w:rsidRDefault="00000000" w:rsidRPr="00000000" w14:paraId="00000009">
      <w:pPr>
        <w:ind w:left="720"/>
        <w:jc w:val="both"/>
        <w:rPr/>
      </w:pPr>
      <w:r w:rsidDel="00000000" w:rsidR="00000000" w:rsidRPr="00000000">
        <w:rPr>
          <w:b w:val="1"/>
          <w:bCs w:val="1"/>
          <w:rtl w:val="0"/>
        </w:rPr>
        <w:t xml:space="preserve">3.</w:t>
      </w:r>
      <w:r w:rsidDel="00000000" w:rsidR="00000000" w:rsidRPr="00000000">
        <w:rPr>
          <w:sz w:val="14"/>
          <w:szCs w:val="14"/>
          <w:rtl w:val="0"/>
        </w:rPr>
        <w:t xml:space="preserve">  </w:t>
        <w:tab/>
      </w:r>
      <w:r w:rsidDel="00000000" w:rsidR="00000000" w:rsidRPr="00000000">
        <w:rPr>
          <w:rtl w:val="0"/>
        </w:rPr>
        <w:t xml:space="preserve">Identification of Architectural Drivers</w:t>
      </w:r>
    </w:p>
    <w:p w:rsidR="00000000" w:rsidDel="00000000" w:rsidP="00000000" w:rsidRDefault="00000000" w:rsidRPr="00000000" w14:paraId="0000000A">
      <w:pPr>
        <w:ind w:left="720"/>
        <w:jc w:val="both"/>
        <w:rPr/>
      </w:pPr>
      <w:r w:rsidDel="00000000" w:rsidR="00000000" w:rsidRPr="00000000">
        <w:rPr>
          <w:b w:val="1"/>
          <w:bCs w:val="1"/>
          <w:rtl w:val="0"/>
        </w:rPr>
        <w:t xml:space="preserve">4.</w:t>
      </w:r>
      <w:r w:rsidDel="00000000" w:rsidR="00000000" w:rsidRPr="00000000">
        <w:rPr>
          <w:sz w:val="14"/>
          <w:szCs w:val="14"/>
          <w:rtl w:val="0"/>
        </w:rPr>
        <w:t xml:space="preserve">  </w:t>
        <w:tab/>
      </w:r>
      <w:r w:rsidDel="00000000" w:rsidR="00000000" w:rsidRPr="00000000">
        <w:rPr>
          <w:rtl w:val="0"/>
        </w:rPr>
        <w:t xml:space="preserve">Scenario Brainstorming</w:t>
      </w:r>
    </w:p>
    <w:p w:rsidR="00000000" w:rsidDel="00000000" w:rsidP="00000000" w:rsidRDefault="00000000" w:rsidRPr="00000000" w14:paraId="0000000B">
      <w:pPr>
        <w:ind w:left="720"/>
        <w:jc w:val="both"/>
        <w:rPr/>
      </w:pPr>
      <w:r w:rsidDel="00000000" w:rsidR="00000000" w:rsidRPr="00000000">
        <w:rPr>
          <w:b w:val="1"/>
          <w:bCs w:val="1"/>
          <w:rtl w:val="0"/>
        </w:rPr>
        <w:t xml:space="preserve">5.</w:t>
      </w:r>
      <w:r w:rsidDel="00000000" w:rsidR="00000000" w:rsidRPr="00000000">
        <w:rPr>
          <w:sz w:val="14"/>
          <w:szCs w:val="14"/>
          <w:rtl w:val="0"/>
        </w:rPr>
        <w:t xml:space="preserve">  </w:t>
        <w:tab/>
      </w:r>
      <w:r w:rsidDel="00000000" w:rsidR="00000000" w:rsidRPr="00000000">
        <w:rPr>
          <w:rtl w:val="0"/>
        </w:rPr>
        <w:t xml:space="preserve">Scenario Consolidation</w:t>
      </w:r>
    </w:p>
    <w:p w:rsidR="00000000" w:rsidDel="00000000" w:rsidP="00000000" w:rsidRDefault="00000000" w:rsidRPr="00000000" w14:paraId="0000000C">
      <w:pPr>
        <w:ind w:left="720"/>
        <w:jc w:val="both"/>
        <w:rPr/>
      </w:pPr>
      <w:r w:rsidDel="00000000" w:rsidR="00000000" w:rsidRPr="00000000">
        <w:rPr>
          <w:b w:val="1"/>
          <w:bCs w:val="1"/>
          <w:rtl w:val="0"/>
        </w:rPr>
        <w:t xml:space="preserve">6.</w:t>
      </w:r>
      <w:r w:rsidDel="00000000" w:rsidR="00000000" w:rsidRPr="00000000">
        <w:rPr>
          <w:sz w:val="14"/>
          <w:szCs w:val="14"/>
          <w:rtl w:val="0"/>
        </w:rPr>
        <w:t xml:space="preserve">  </w:t>
        <w:tab/>
      </w:r>
      <w:r w:rsidDel="00000000" w:rsidR="00000000" w:rsidRPr="00000000">
        <w:rPr>
          <w:rtl w:val="0"/>
        </w:rPr>
        <w:t xml:space="preserve">Scenario Prioritization</w:t>
      </w:r>
    </w:p>
    <w:p w:rsidR="00000000" w:rsidDel="00000000" w:rsidP="00000000" w:rsidRDefault="00000000" w:rsidRPr="00000000" w14:paraId="0000000D">
      <w:pPr>
        <w:ind w:left="720"/>
        <w:jc w:val="both"/>
        <w:rPr/>
      </w:pPr>
      <w:r w:rsidDel="00000000" w:rsidR="00000000" w:rsidRPr="00000000">
        <w:rPr>
          <w:b w:val="1"/>
          <w:bCs w:val="1"/>
          <w:rtl w:val="0"/>
        </w:rPr>
        <w:t xml:space="preserve">7.</w:t>
      </w:r>
      <w:r w:rsidDel="00000000" w:rsidR="00000000" w:rsidRPr="00000000">
        <w:rPr>
          <w:sz w:val="14"/>
          <w:szCs w:val="14"/>
          <w:rtl w:val="0"/>
        </w:rPr>
        <w:t xml:space="preserve">  </w:t>
        <w:tab/>
      </w:r>
      <w:r w:rsidDel="00000000" w:rsidR="00000000" w:rsidRPr="00000000">
        <w:rPr>
          <w:rtl w:val="0"/>
        </w:rPr>
        <w:t xml:space="preserve">Scenario Refinement</w:t>
      </w:r>
    </w:p>
    <w:p w:rsidR="00000000" w:rsidDel="00000000" w:rsidP="00000000" w:rsidRDefault="00000000" w:rsidRPr="00000000" w14:paraId="0000000E">
      <w:pPr>
        <w:ind w:left="720"/>
        <w:jc w:val="both"/>
        <w:rPr>
          <w:b w:val="1"/>
          <w:bCs w:val="1"/>
        </w:rPr>
      </w:pPr>
      <w:r w:rsidDel="00000000" w:rsidR="00000000" w:rsidRPr="00000000">
        <w:rPr>
          <w:b w:val="1"/>
          <w:bCs w:val="1"/>
          <w:rtl w:val="0"/>
        </w:rPr>
        <w:t xml:space="preserve"> </w:t>
      </w:r>
    </w:p>
    <w:p w:rsidR="00000000" w:rsidDel="00000000" w:rsidP="00000000" w:rsidRDefault="00000000" w:rsidRPr="00000000" w14:paraId="0000000F">
      <w:pPr>
        <w:ind w:firstLine="0"/>
        <w:jc w:val="both"/>
        <w:rPr/>
      </w:pPr>
      <w:r w:rsidDel="00000000" w:rsidR="00000000" w:rsidRPr="00000000">
        <w:rPr>
          <w:rtl w:val="0"/>
        </w:rPr>
        <w:t xml:space="preserve">El método QAW se aplica sobre la arquitectura propuesta para el Sistema Integrado de Transporte Masivo de Occidente (SITM-MIO), específicamente sobre los componentes encargados de la captura de eventos operativos provenientes de buses y estaciones, el procesamiento de datagramas, el monitoreo en tiempo real de la operación, la gestión de usuarios y controladores, la generación de indicadores históricos y la publicación de información para usuarios internos y externos.</w:t>
      </w:r>
    </w:p>
    <w:p w:rsidR="00000000" w:rsidDel="00000000" w:rsidP="00000000" w:rsidRDefault="00000000" w:rsidRPr="00000000" w14:paraId="00000010">
      <w:pPr>
        <w:ind w:firstLine="0"/>
        <w:jc w:val="both"/>
        <w:rPr/>
      </w:pPr>
      <w:r w:rsidDel="00000000" w:rsidR="00000000" w:rsidRPr="00000000">
        <w:rPr>
          <w:rtl w:val="0"/>
        </w:rPr>
        <w:t xml:space="preserve"> </w:t>
      </w:r>
    </w:p>
    <w:p w:rsidR="00000000" w:rsidDel="00000000" w:rsidP="00000000" w:rsidRDefault="00000000" w:rsidRPr="00000000" w14:paraId="00000011">
      <w:pPr>
        <w:ind w:firstLine="0"/>
        <w:jc w:val="both"/>
        <w:rPr/>
      </w:pPr>
      <w:r w:rsidDel="00000000" w:rsidR="00000000" w:rsidRPr="00000000">
        <w:rPr>
          <w:rtl w:val="0"/>
        </w:rPr>
        <w:t xml:space="preserve">La arquitectura debe soportar la recepción continua de millones de eventos diarios provenientes de buses equipados con sensores y dispositivos de comunicación GPRS, permitiendo tanto el procesamiento operacional en tiempo real como el análisis histórico de información para apoyar la toma de decisiones del Centro de Control de Operación (CCO).</w:t>
      </w:r>
    </w:p>
    <w:p w:rsidR="00000000" w:rsidDel="00000000" w:rsidP="00000000" w:rsidRDefault="00000000" w:rsidRPr="00000000" w14:paraId="00000012">
      <w:pPr>
        <w:ind w:firstLine="0"/>
        <w:jc w:val="both"/>
        <w:rPr/>
      </w:pPr>
      <w:r w:rsidDel="00000000" w:rsidR="00000000" w:rsidRPr="00000000">
        <w:rPr>
          <w:rtl w:val="0"/>
        </w:rPr>
        <w:t xml:space="preserve"> </w:t>
      </w:r>
    </w:p>
    <w:p w:rsidR="00000000" w:rsidDel="00000000" w:rsidP="00000000" w:rsidRDefault="00000000" w:rsidRPr="00000000" w14:paraId="00000013">
      <w:pPr>
        <w:ind w:firstLine="0"/>
        <w:jc w:val="both"/>
        <w:rPr/>
      </w:pPr>
      <w:r w:rsidDel="00000000" w:rsidR="00000000" w:rsidRPr="00000000">
        <w:rPr>
          <w:rtl w:val="0"/>
        </w:rPr>
        <w:t xml:space="preserve">Por esta razón, los escenarios QAW se enfocan principalmente en los atributos de calidad más relevantes para el dominio del problema: correctitud, performance, escalabilidad, disponibilidad, seguridad, interoperabilidad y modificabilidad. Estos atributos permiten evaluar la capacidad de la arquitectura para soportar el crecimiento esperado del sistema, mantener la continuidad operativa, proteger la información crítica y ofrecer servicios confiables tanto para operadores como para ciudadanos.</w:t>
      </w:r>
    </w:p>
    <w:p w:rsidR="00000000" w:rsidDel="00000000" w:rsidP="00000000" w:rsidRDefault="00000000" w:rsidRPr="00000000" w14:paraId="00000014">
      <w:pPr>
        <w:spacing w:after="200" w:lineRule="auto"/>
        <w:ind w:left="36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spacing w:after="200" w:lineRule="auto"/>
        <w:ind w:firstLine="0"/>
        <w:jc w:val="both"/>
        <w:rPr>
          <w:b w:val="1"/>
          <w:bCs w:val="1"/>
        </w:rPr>
      </w:pPr>
      <w:r w:rsidDel="00000000" w:rsidR="00000000" w:rsidRPr="00000000">
        <w:rPr>
          <w:b w:val="1"/>
          <w:bCs w:val="1"/>
          <w:rtl w:val="0"/>
        </w:rPr>
        <w:t xml:space="preserve">Drivers Arquitectónicos Identificados:</w:t>
      </w:r>
    </w:p>
    <w:p w:rsidR="00000000" w:rsidDel="00000000" w:rsidP="00000000" w:rsidRDefault="00000000" w:rsidRPr="00000000" w14:paraId="00000016">
      <w:pPr>
        <w:spacing w:after="200" w:lineRule="auto"/>
        <w:ind w:left="1080"/>
        <w:jc w:val="both"/>
        <w:rPr>
          <w:b w:val="1"/>
          <w:bCs w:val="1"/>
        </w:rPr>
      </w:pPr>
      <w:r w:rsidDel="00000000" w:rsidR="00000000" w:rsidRPr="00000000">
        <w:rPr>
          <w:b w:val="1"/>
          <w:bCs w:val="1"/>
          <w:rtl w:val="0"/>
        </w:rPr>
        <w:t xml:space="preserve">1.</w:t>
      </w:r>
      <w:r w:rsidDel="00000000" w:rsidR="00000000" w:rsidRPr="00000000">
        <w:rPr>
          <w:sz w:val="14"/>
          <w:szCs w:val="14"/>
          <w:rtl w:val="0"/>
        </w:rPr>
        <w:t xml:space="preserve">      </w:t>
      </w:r>
      <w:r w:rsidDel="00000000" w:rsidR="00000000" w:rsidRPr="00000000">
        <w:rPr>
          <w:b w:val="1"/>
          <w:bCs w:val="1"/>
          <w:rtl w:val="0"/>
        </w:rPr>
        <w:t xml:space="preserve">Correctitud funcional:</w:t>
      </w:r>
    </w:p>
    <w:p w:rsidR="00000000" w:rsidDel="00000000" w:rsidP="00000000" w:rsidRDefault="00000000" w:rsidRPr="00000000" w14:paraId="00000017">
      <w:pPr>
        <w:spacing w:after="240" w:before="240" w:lineRule="auto"/>
        <w:ind w:left="1133.858267716535" w:firstLine="0"/>
        <w:jc w:val="both"/>
        <w:rPr/>
      </w:pPr>
      <w:r w:rsidDel="00000000" w:rsidR="00000000" w:rsidRPr="00000000">
        <w:rPr>
          <w:rtl w:val="0"/>
        </w:rPr>
        <w:t xml:space="preserve">• El sistema debe procesar correctamente los datagramas recibidos desde buses y estaciones, generando información operacional y analítica consistente.</w:t>
      </w:r>
    </w:p>
    <w:p w:rsidR="00000000" w:rsidDel="00000000" w:rsidP="00000000" w:rsidRDefault="00000000" w:rsidRPr="00000000" w14:paraId="00000018">
      <w:pPr>
        <w:spacing w:after="240" w:before="240" w:lineRule="auto"/>
        <w:ind w:left="1133.858267716535" w:firstLine="0"/>
        <w:jc w:val="both"/>
        <w:rPr/>
      </w:pPr>
      <w:r w:rsidDel="00000000" w:rsidR="00000000" w:rsidRPr="00000000">
        <w:rPr>
          <w:rtl w:val="0"/>
        </w:rPr>
        <w:t xml:space="preserve">• Debe calcular correctamente las velocidades promedio por ruta y por mes, gestionar adecuadamente los eventos operativos y mantener información coherente sobre buses, rutas, estaciones y controladores.</w:t>
      </w:r>
    </w:p>
    <w:p w:rsidR="00000000" w:rsidDel="00000000" w:rsidP="00000000" w:rsidRDefault="00000000" w:rsidRPr="00000000" w14:paraId="00000019">
      <w:pPr>
        <w:spacing w:after="240" w:before="240" w:lineRule="auto"/>
        <w:ind w:left="1133.858267716535" w:firstLine="0"/>
        <w:jc w:val="both"/>
        <w:rPr/>
      </w:pPr>
      <w:r w:rsidDel="00000000" w:rsidR="00000000" w:rsidRPr="00000000">
        <w:rPr>
          <w:rtl w:val="0"/>
        </w:rPr>
        <w:t xml:space="preserve">• Este driver es fundamental porque los demás atributos de calidad pierden valor si la información generada es incorrecta.</w:t>
      </w:r>
    </w:p>
    <w:p w:rsidR="00000000" w:rsidDel="00000000" w:rsidP="00000000" w:rsidRDefault="00000000" w:rsidRPr="00000000" w14:paraId="0000001A">
      <w:pPr>
        <w:spacing w:after="240" w:before="240" w:lineRule="auto"/>
        <w:ind w:left="1133.858267716535" w:firstLine="0"/>
        <w:jc w:val="both"/>
        <w:rPr/>
      </w:pPr>
      <w:r w:rsidDel="00000000" w:rsidR="00000000" w:rsidRPr="00000000">
        <w:rPr>
          <w:rtl w:val="0"/>
        </w:rPr>
        <w:t xml:space="preserve">• La correctitud se garantiza mediante validación de datos, limpieza de registros inválidos, procesamiento consistente de eventos, trazabilidad de operaciones y validación cruzada de resultados entre las diferentes versiones del sistema.</w:t>
      </w:r>
    </w:p>
    <w:p w:rsidR="00000000" w:rsidDel="00000000" w:rsidP="00000000" w:rsidRDefault="00000000" w:rsidRPr="00000000" w14:paraId="0000001B">
      <w:pPr>
        <w:spacing w:after="240" w:before="240" w:lineRule="auto"/>
        <w:ind w:left="1133.858267716535" w:firstLine="0"/>
        <w:jc w:val="both"/>
        <w:rPr/>
      </w:pPr>
      <w:r w:rsidDel="00000000" w:rsidR="00000000" w:rsidRPr="00000000">
        <w:rPr>
          <w:rtl w:val="0"/>
        </w:rPr>
        <w:t xml:space="preserve">• Patrones y decisiones asociadas: separación de responsabilidades, validación de entrada, encapsulamiento del dominio y reutilización de componentes compartidos.</w:t>
      </w:r>
    </w:p>
    <w:p w:rsidR="00000000" w:rsidDel="00000000" w:rsidP="00000000" w:rsidRDefault="00000000" w:rsidRPr="00000000" w14:paraId="0000001C">
      <w:pPr>
        <w:spacing w:after="200" w:lineRule="auto"/>
        <w:ind w:left="1080"/>
        <w:jc w:val="both"/>
        <w:rPr>
          <w:b w:val="1"/>
          <w:bCs w:val="1"/>
        </w:rPr>
      </w:pPr>
      <w:r w:rsidDel="00000000" w:rsidR="00000000" w:rsidRPr="00000000">
        <w:rPr>
          <w:b w:val="1"/>
          <w:bCs w:val="1"/>
          <w:rtl w:val="0"/>
        </w:rPr>
        <w:t xml:space="preserve">2.</w:t>
      </w:r>
      <w:r w:rsidDel="00000000" w:rsidR="00000000" w:rsidRPr="00000000">
        <w:rPr>
          <w:sz w:val="14"/>
          <w:szCs w:val="14"/>
          <w:rtl w:val="0"/>
        </w:rPr>
        <w:t xml:space="preserve">      </w:t>
      </w:r>
      <w:r w:rsidDel="00000000" w:rsidR="00000000" w:rsidRPr="00000000">
        <w:rPr>
          <w:b w:val="1"/>
          <w:bCs w:val="1"/>
          <w:rtl w:val="0"/>
        </w:rPr>
        <w:t xml:space="preserve">Performance:</w:t>
      </w:r>
    </w:p>
    <w:p w:rsidR="00000000" w:rsidDel="00000000" w:rsidP="00000000" w:rsidRDefault="00000000" w:rsidRPr="00000000" w14:paraId="0000001D">
      <w:pPr>
        <w:spacing w:after="240" w:before="240" w:lineRule="auto"/>
        <w:ind w:left="1133.858267716535" w:firstLine="0"/>
        <w:jc w:val="both"/>
        <w:rPr/>
      </w:pPr>
      <w:r w:rsidDel="00000000" w:rsidR="00000000" w:rsidRPr="00000000">
        <w:rPr>
          <w:rtl w:val="0"/>
        </w:rPr>
        <w:t xml:space="preserve">• El sistema debe responder oportunamente ante la recepción masiva de eventos operativos y consultas realizadas por controladores, administradores y ciudadanos.</w:t>
      </w:r>
    </w:p>
    <w:p w:rsidR="00000000" w:rsidDel="00000000" w:rsidP="00000000" w:rsidRDefault="00000000" w:rsidRPr="00000000" w14:paraId="0000001E">
      <w:pPr>
        <w:spacing w:after="240" w:before="240" w:lineRule="auto"/>
        <w:ind w:left="1133.858267716535" w:firstLine="0"/>
        <w:jc w:val="both"/>
        <w:rPr/>
      </w:pPr>
      <w:r w:rsidDel="00000000" w:rsidR="00000000" w:rsidRPr="00000000">
        <w:rPr>
          <w:rtl w:val="0"/>
        </w:rPr>
        <w:t xml:space="preserve">• Debe permitir la actualización en tiempo real del mapa operacional, el procesamiento eficiente de datagramas y la generación de resultados analíticos en tiempos aceptables.</w:t>
      </w:r>
    </w:p>
    <w:p w:rsidR="00000000" w:rsidDel="00000000" w:rsidP="00000000" w:rsidRDefault="00000000" w:rsidRPr="00000000" w14:paraId="0000001F">
      <w:pPr>
        <w:spacing w:after="240" w:before="240" w:lineRule="auto"/>
        <w:ind w:left="1133.858267716535" w:firstLine="0"/>
        <w:jc w:val="both"/>
        <w:rPr/>
      </w:pPr>
      <w:r w:rsidDel="00000000" w:rsidR="00000000" w:rsidRPr="00000000">
        <w:rPr>
          <w:rtl w:val="0"/>
        </w:rPr>
        <w:t xml:space="preserve">• Este driver es especialmente importante debido al alto volumen de información generado diariamente por la operación del SITM-MIO.</w:t>
      </w:r>
    </w:p>
    <w:p w:rsidR="00000000" w:rsidDel="00000000" w:rsidP="00000000" w:rsidRDefault="00000000" w:rsidRPr="00000000" w14:paraId="00000020">
      <w:pPr>
        <w:spacing w:after="240" w:before="240" w:lineRule="auto"/>
        <w:ind w:left="1133.858267716535" w:firstLine="0"/>
        <w:jc w:val="both"/>
        <w:rPr/>
      </w:pPr>
      <w:r w:rsidDel="00000000" w:rsidR="00000000" w:rsidRPr="00000000">
        <w:rPr>
          <w:rtl w:val="0"/>
        </w:rPr>
        <w:t xml:space="preserve">• Patrones asociados: Producer-Consumer, Async Queue, Thread Pool, Observer y procesamiento paralelo.</w:t>
      </w:r>
    </w:p>
    <w:p w:rsidR="00000000" w:rsidDel="00000000" w:rsidP="00000000" w:rsidRDefault="00000000" w:rsidRPr="00000000" w14:paraId="00000021">
      <w:pPr>
        <w:spacing w:after="200" w:lineRule="auto"/>
        <w:ind w:left="1080"/>
        <w:jc w:val="both"/>
        <w:rPr>
          <w:b w:val="1"/>
          <w:bCs w:val="1"/>
        </w:rPr>
      </w:pPr>
      <w:r w:rsidDel="00000000" w:rsidR="00000000" w:rsidRPr="00000000">
        <w:rPr>
          <w:b w:val="1"/>
          <w:bCs w:val="1"/>
          <w:rtl w:val="0"/>
        </w:rPr>
        <w:t xml:space="preserve">3.</w:t>
      </w:r>
      <w:r w:rsidDel="00000000" w:rsidR="00000000" w:rsidRPr="00000000">
        <w:rPr>
          <w:sz w:val="14"/>
          <w:szCs w:val="14"/>
          <w:rtl w:val="0"/>
        </w:rPr>
        <w:t xml:space="preserve">      </w:t>
      </w:r>
      <w:r w:rsidDel="00000000" w:rsidR="00000000" w:rsidRPr="00000000">
        <w:rPr>
          <w:b w:val="1"/>
          <w:bCs w:val="1"/>
          <w:rtl w:val="0"/>
        </w:rPr>
        <w:t xml:space="preserve">Scalability:</w:t>
      </w:r>
    </w:p>
    <w:p w:rsidR="00000000" w:rsidDel="00000000" w:rsidP="00000000" w:rsidRDefault="00000000" w:rsidRPr="00000000" w14:paraId="00000022">
      <w:pPr>
        <w:spacing w:after="240" w:before="240" w:lineRule="auto"/>
        <w:ind w:left="1133.858267716535" w:firstLine="0"/>
        <w:jc w:val="both"/>
        <w:rPr/>
      </w:pPr>
      <w:r w:rsidDel="00000000" w:rsidR="00000000" w:rsidRPr="00000000">
        <w:rPr>
          <w:rtl w:val="0"/>
        </w:rPr>
        <w:t xml:space="preserve">• El sistema debe adaptarse al crecimiento proyectado de la operación, pasando de aproximadamente 1000 buses a más de 2500, incrementando simultáneamente el volumen de eventos, sensores y consultas.</w:t>
      </w:r>
    </w:p>
    <w:p w:rsidR="00000000" w:rsidDel="00000000" w:rsidP="00000000" w:rsidRDefault="00000000" w:rsidRPr="00000000" w14:paraId="00000023">
      <w:pPr>
        <w:spacing w:after="240" w:before="240" w:lineRule="auto"/>
        <w:ind w:left="1133.858267716535" w:firstLine="0"/>
        <w:jc w:val="both"/>
        <w:rPr/>
      </w:pPr>
      <w:r w:rsidDel="00000000" w:rsidR="00000000" w:rsidRPr="00000000">
        <w:rPr>
          <w:rtl w:val="0"/>
        </w:rPr>
        <w:t xml:space="preserve">• La arquitectura debe permitir aumentar la capacidad de procesamiento mediante concurrencia local o procesamiento distribuido sin rediseñar la solución.</w:t>
      </w:r>
    </w:p>
    <w:p w:rsidR="00000000" w:rsidDel="00000000" w:rsidP="00000000" w:rsidRDefault="00000000" w:rsidRPr="00000000" w14:paraId="00000024">
      <w:pPr>
        <w:spacing w:after="240" w:before="240" w:lineRule="auto"/>
        <w:ind w:left="1133.858267716535" w:firstLine="0"/>
        <w:jc w:val="both"/>
        <w:rPr/>
      </w:pPr>
      <w:r w:rsidDel="00000000" w:rsidR="00000000" w:rsidRPr="00000000">
        <w:rPr>
          <w:rtl w:val="0"/>
        </w:rPr>
        <w:t xml:space="preserve">• Patrones asociados: Master-Worker, Thread Pool, partición de trabajo, procesamiento distribuido y escalamiento horizontal.</w:t>
      </w:r>
    </w:p>
    <w:p w:rsidR="00000000" w:rsidDel="00000000" w:rsidP="00000000" w:rsidRDefault="00000000" w:rsidRPr="00000000" w14:paraId="00000025">
      <w:pPr>
        <w:spacing w:after="200" w:lineRule="auto"/>
        <w:ind w:left="1080"/>
        <w:jc w:val="both"/>
        <w:rPr>
          <w:b w:val="1"/>
          <w:bCs w:val="1"/>
        </w:rPr>
      </w:pPr>
      <w:r w:rsidDel="00000000" w:rsidR="00000000" w:rsidRPr="00000000">
        <w:rPr>
          <w:b w:val="1"/>
          <w:bCs w:val="1"/>
          <w:rtl w:val="0"/>
        </w:rPr>
        <w:t xml:space="preserve">4.</w:t>
      </w:r>
      <w:r w:rsidDel="00000000" w:rsidR="00000000" w:rsidRPr="00000000">
        <w:rPr>
          <w:sz w:val="14"/>
          <w:szCs w:val="14"/>
          <w:rtl w:val="0"/>
        </w:rPr>
        <w:t xml:space="preserve">      </w:t>
      </w:r>
      <w:r w:rsidDel="00000000" w:rsidR="00000000" w:rsidRPr="00000000">
        <w:rPr>
          <w:b w:val="1"/>
          <w:bCs w:val="1"/>
          <w:rtl w:val="0"/>
        </w:rPr>
        <w:t xml:space="preserve">Modifiability:</w:t>
      </w:r>
    </w:p>
    <w:p w:rsidR="00000000" w:rsidDel="00000000" w:rsidP="00000000" w:rsidRDefault="00000000" w:rsidRPr="00000000" w14:paraId="00000026">
      <w:pPr>
        <w:spacing w:after="240" w:before="240" w:lineRule="auto"/>
        <w:ind w:left="1133.858267716535" w:firstLine="0"/>
        <w:jc w:val="both"/>
        <w:rPr/>
      </w:pPr>
      <w:r w:rsidDel="00000000" w:rsidR="00000000" w:rsidRPr="00000000">
        <w:rPr>
          <w:rtl w:val="0"/>
        </w:rPr>
        <w:t xml:space="preserve">• El sistema debe permitir incorporar nuevas rutas, sensores, tipos de eventos, formatos de datagramas o servicios sin afectar significativamente los componentes existentes.</w:t>
      </w:r>
    </w:p>
    <w:p w:rsidR="00000000" w:rsidDel="00000000" w:rsidP="00000000" w:rsidRDefault="00000000" w:rsidRPr="00000000" w14:paraId="00000027">
      <w:pPr>
        <w:spacing w:after="240" w:before="240" w:lineRule="auto"/>
        <w:ind w:left="1133.858267716535" w:firstLine="0"/>
        <w:jc w:val="both"/>
        <w:rPr/>
      </w:pPr>
      <w:r w:rsidDel="00000000" w:rsidR="00000000" w:rsidRPr="00000000">
        <w:rPr>
          <w:rtl w:val="0"/>
        </w:rPr>
        <w:t xml:space="preserve">• La arquitectura favorece la evolución del sistema mediante desacoplamiento entre módulos, separación de capas y responsabilidades claramente definidas.</w:t>
      </w:r>
    </w:p>
    <w:p w:rsidR="00000000" w:rsidDel="00000000" w:rsidP="00000000" w:rsidRDefault="00000000" w:rsidRPr="00000000" w14:paraId="00000028">
      <w:pPr>
        <w:spacing w:after="240" w:before="240" w:lineRule="auto"/>
        <w:ind w:left="1133.858267716535" w:firstLine="0"/>
        <w:jc w:val="both"/>
        <w:rPr/>
      </w:pPr>
      <w:r w:rsidDel="00000000" w:rsidR="00000000" w:rsidRPr="00000000">
        <w:rPr>
          <w:rtl w:val="0"/>
        </w:rPr>
        <w:t xml:space="preserve">• Patrones asociados: MVC, Facade, Repository y principios de bajo acoplamiento y alta cohesión.</w:t>
      </w:r>
    </w:p>
    <w:p w:rsidR="00000000" w:rsidDel="00000000" w:rsidP="00000000" w:rsidRDefault="00000000" w:rsidRPr="00000000" w14:paraId="00000029">
      <w:pPr>
        <w:spacing w:after="200" w:lineRule="auto"/>
        <w:ind w:left="1080"/>
        <w:jc w:val="both"/>
        <w:rPr>
          <w:b w:val="1"/>
          <w:bCs w:val="1"/>
        </w:rPr>
      </w:pPr>
      <w:r w:rsidDel="00000000" w:rsidR="00000000" w:rsidRPr="00000000">
        <w:rPr>
          <w:b w:val="1"/>
          <w:bCs w:val="1"/>
          <w:rtl w:val="0"/>
        </w:rPr>
        <w:t xml:space="preserve">5.</w:t>
      </w:r>
      <w:r w:rsidDel="00000000" w:rsidR="00000000" w:rsidRPr="00000000">
        <w:rPr>
          <w:sz w:val="14"/>
          <w:szCs w:val="14"/>
          <w:rtl w:val="0"/>
        </w:rPr>
        <w:t xml:space="preserve">      </w:t>
      </w:r>
      <w:r w:rsidDel="00000000" w:rsidR="00000000" w:rsidRPr="00000000">
        <w:rPr>
          <w:b w:val="1"/>
          <w:bCs w:val="1"/>
          <w:rtl w:val="0"/>
        </w:rPr>
        <w:t xml:space="preserve">Interoperability:</w:t>
      </w:r>
    </w:p>
    <w:p w:rsidR="00000000" w:rsidDel="00000000" w:rsidP="00000000" w:rsidRDefault="00000000" w:rsidRPr="00000000" w14:paraId="0000002A">
      <w:pPr>
        <w:spacing w:after="240" w:before="240" w:lineRule="auto"/>
        <w:ind w:left="1133.858267716535" w:firstLine="0"/>
        <w:jc w:val="both"/>
        <w:rPr/>
      </w:pPr>
      <w:r w:rsidDel="00000000" w:rsidR="00000000" w:rsidRPr="00000000">
        <w:rPr>
          <w:rtl w:val="0"/>
        </w:rPr>
        <w:t xml:space="preserve">• El sistema debe permitir la integración con aplicaciones externas, servicios ciudadanos, sistemas institucionales y futuras plataformas de análisis.</w:t>
      </w:r>
    </w:p>
    <w:p w:rsidR="00000000" w:rsidDel="00000000" w:rsidP="00000000" w:rsidRDefault="00000000" w:rsidRPr="00000000" w14:paraId="0000002B">
      <w:pPr>
        <w:spacing w:after="240" w:before="240" w:lineRule="auto"/>
        <w:ind w:left="1133.858267716535" w:firstLine="0"/>
        <w:jc w:val="both"/>
        <w:rPr/>
      </w:pPr>
      <w:r w:rsidDel="00000000" w:rsidR="00000000" w:rsidRPr="00000000">
        <w:rPr>
          <w:rtl w:val="0"/>
        </w:rPr>
        <w:t xml:space="preserve">• La información operacional y analítica debe poder exponerse mediante interfaces estandarizadas y reutilizables.</w:t>
      </w:r>
    </w:p>
    <w:p w:rsidR="00000000" w:rsidDel="00000000" w:rsidP="00000000" w:rsidRDefault="00000000" w:rsidRPr="00000000" w14:paraId="0000002C">
      <w:pPr>
        <w:spacing w:after="240" w:before="240" w:lineRule="auto"/>
        <w:ind w:left="1133.858267716535" w:firstLine="0"/>
        <w:jc w:val="both"/>
        <w:rPr/>
      </w:pPr>
      <w:r w:rsidDel="00000000" w:rsidR="00000000" w:rsidRPr="00000000">
        <w:rPr>
          <w:rtl w:val="0"/>
        </w:rPr>
        <w:t xml:space="preserve">• Patrones asociados: Broker, Remote Proxy, Facade, MVC y servicios interoperables.</w:t>
      </w:r>
    </w:p>
    <w:p w:rsidR="00000000" w:rsidDel="00000000" w:rsidP="00000000" w:rsidRDefault="00000000" w:rsidRPr="00000000" w14:paraId="0000002D">
      <w:pPr>
        <w:spacing w:after="200" w:lineRule="auto"/>
        <w:ind w:left="1080"/>
        <w:jc w:val="both"/>
        <w:rPr>
          <w:b w:val="1"/>
          <w:bCs w:val="1"/>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Availability:</w:t>
      </w:r>
    </w:p>
    <w:p w:rsidR="00000000" w:rsidDel="00000000" w:rsidP="00000000" w:rsidRDefault="00000000" w:rsidRPr="00000000" w14:paraId="0000002E">
      <w:pPr>
        <w:spacing w:after="240" w:before="240" w:lineRule="auto"/>
        <w:ind w:left="1133.858267716535" w:firstLine="0"/>
        <w:jc w:val="both"/>
        <w:rPr/>
      </w:pPr>
      <w:r w:rsidDel="00000000" w:rsidR="00000000" w:rsidRPr="00000000">
        <w:rPr>
          <w:rtl w:val="0"/>
        </w:rPr>
        <w:t xml:space="preserve">• El sistema debe permanecer operativo durante la recepción, procesamiento y consulta de información crítica para el Centro de Control de Operación.</w:t>
      </w:r>
    </w:p>
    <w:p w:rsidR="00000000" w:rsidDel="00000000" w:rsidP="00000000" w:rsidRDefault="00000000" w:rsidRPr="00000000" w14:paraId="0000002F">
      <w:pPr>
        <w:spacing w:after="240" w:before="240" w:lineRule="auto"/>
        <w:ind w:left="1133.858267716535" w:firstLine="0"/>
        <w:jc w:val="both"/>
        <w:rPr/>
      </w:pPr>
      <w:r w:rsidDel="00000000" w:rsidR="00000000" w:rsidRPr="00000000">
        <w:rPr>
          <w:rtl w:val="0"/>
        </w:rPr>
        <w:t xml:space="preserve">• Debe tolerar fallos parciales en componentes distribuidos sin comprometer la disponibilidad global del servicio.</w:t>
      </w:r>
    </w:p>
    <w:p w:rsidR="00000000" w:rsidDel="00000000" w:rsidP="00000000" w:rsidRDefault="00000000" w:rsidRPr="00000000" w14:paraId="00000030">
      <w:pPr>
        <w:spacing w:after="240" w:before="240" w:lineRule="auto"/>
        <w:ind w:left="1133.858267716535" w:firstLine="0"/>
        <w:jc w:val="both"/>
        <w:rPr/>
      </w:pPr>
      <w:r w:rsidDel="00000000" w:rsidR="00000000" w:rsidRPr="00000000">
        <w:rPr>
          <w:rtl w:val="0"/>
        </w:rPr>
        <w:t xml:space="preserve">• Patrones asociados: Master-Worker, Reliable Messaging, Retry, almacenamiento persistente y procesamiento desacoplado mediante colas.</w:t>
      </w:r>
    </w:p>
    <w:p w:rsidR="00000000" w:rsidDel="00000000" w:rsidP="00000000" w:rsidRDefault="00000000" w:rsidRPr="00000000" w14:paraId="00000031">
      <w:pPr>
        <w:spacing w:after="200" w:lineRule="auto"/>
        <w:ind w:left="1080"/>
        <w:jc w:val="both"/>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Security:</w:t>
      </w:r>
    </w:p>
    <w:p w:rsidR="00000000" w:rsidDel="00000000" w:rsidP="00000000" w:rsidRDefault="00000000" w:rsidRPr="00000000" w14:paraId="00000032">
      <w:pPr>
        <w:spacing w:after="240" w:before="240" w:lineRule="auto"/>
        <w:ind w:left="1133.858267716535" w:firstLine="0"/>
        <w:jc w:val="both"/>
        <w:rPr/>
      </w:pPr>
      <w:r w:rsidDel="00000000" w:rsidR="00000000" w:rsidRPr="00000000">
        <w:rPr>
          <w:rtl w:val="0"/>
        </w:rPr>
        <w:t xml:space="preserve">• El sistema debe garantizar autenticación, autorización y control de acceso sobre la información operacional y administrativa.</w:t>
      </w:r>
    </w:p>
    <w:p w:rsidR="00000000" w:rsidDel="00000000" w:rsidP="00000000" w:rsidRDefault="00000000" w:rsidRPr="00000000" w14:paraId="00000033">
      <w:pPr>
        <w:spacing w:after="240" w:before="240" w:lineRule="auto"/>
        <w:ind w:left="1133.858267716535" w:firstLine="0"/>
        <w:jc w:val="both"/>
        <w:rPr/>
      </w:pPr>
      <w:r w:rsidDel="00000000" w:rsidR="00000000" w:rsidRPr="00000000">
        <w:rPr>
          <w:rtl w:val="0"/>
        </w:rPr>
        <w:t xml:space="preserve">• Los controladores únicamente podrán visualizar las zonas y rutas asignadas, mientras que los administradores dispondrán de permisos ampliados para gestión y supervisión.</w:t>
      </w:r>
    </w:p>
    <w:p w:rsidR="00000000" w:rsidDel="00000000" w:rsidP="00000000" w:rsidRDefault="00000000" w:rsidRPr="00000000" w14:paraId="00000034">
      <w:pPr>
        <w:spacing w:after="240" w:before="240" w:lineRule="auto"/>
        <w:ind w:left="1133.858267716535" w:firstLine="0"/>
        <w:jc w:val="both"/>
        <w:rPr/>
      </w:pPr>
      <w:r w:rsidDel="00000000" w:rsidR="00000000" w:rsidRPr="00000000">
        <w:rPr>
          <w:rtl w:val="0"/>
        </w:rPr>
        <w:t xml:space="preserve">• Toda acción relevante debe quedar registrada para efectos de auditoría y trazabilidad.</w:t>
      </w:r>
    </w:p>
    <w:p w:rsidR="00000000" w:rsidDel="00000000" w:rsidP="00000000" w:rsidRDefault="00000000" w:rsidRPr="00000000" w14:paraId="00000035">
      <w:pPr>
        <w:spacing w:after="240" w:before="240" w:lineRule="auto"/>
        <w:ind w:left="1133.858267716535" w:firstLine="0"/>
        <w:jc w:val="both"/>
        <w:rPr/>
      </w:pPr>
      <w:r w:rsidDel="00000000" w:rsidR="00000000" w:rsidRPr="00000000">
        <w:rPr>
          <w:rtl w:val="0"/>
        </w:rPr>
        <w:t xml:space="preserve">• Patrones asociados: Role-Based Access Control (RBAC), Proxy, MVC, Repository y separación entre autenticación y autorización.</w:t>
      </w:r>
    </w:p>
    <w:p w:rsidR="00000000" w:rsidDel="00000000" w:rsidP="00000000" w:rsidRDefault="00000000" w:rsidRPr="00000000" w14:paraId="00000036">
      <w:pPr>
        <w:spacing w:after="200" w:lineRule="auto"/>
        <w:ind w:left="1080"/>
        <w:jc w:val="both"/>
        <w:rPr>
          <w:b w:val="1"/>
          <w:bCs w:val="1"/>
        </w:rPr>
      </w:pPr>
      <w:r w:rsidDel="00000000" w:rsidR="00000000" w:rsidRPr="00000000">
        <w:rPr>
          <w:b w:val="1"/>
          <w:bCs w:val="1"/>
          <w:rtl w:val="0"/>
        </w:rPr>
        <w:t xml:space="preserve">8.</w:t>
      </w:r>
      <w:r w:rsidDel="00000000" w:rsidR="00000000" w:rsidRPr="00000000">
        <w:rPr>
          <w:sz w:val="14"/>
          <w:szCs w:val="14"/>
          <w:rtl w:val="0"/>
        </w:rPr>
        <w:t xml:space="preserve">      </w:t>
      </w:r>
      <w:r w:rsidDel="00000000" w:rsidR="00000000" w:rsidRPr="00000000">
        <w:rPr>
          <w:b w:val="1"/>
          <w:bCs w:val="1"/>
          <w:rtl w:val="0"/>
        </w:rPr>
        <w:t xml:space="preserve">Usability:</w:t>
      </w:r>
    </w:p>
    <w:p w:rsidR="00000000" w:rsidDel="00000000" w:rsidP="00000000" w:rsidRDefault="00000000" w:rsidRPr="00000000" w14:paraId="00000037">
      <w:pPr>
        <w:spacing w:after="240" w:before="240" w:lineRule="auto"/>
        <w:ind w:left="1133.858267716535" w:firstLine="0"/>
        <w:jc w:val="both"/>
        <w:rPr/>
      </w:pPr>
      <w:r w:rsidDel="00000000" w:rsidR="00000000" w:rsidRPr="00000000">
        <w:rPr>
          <w:rtl w:val="0"/>
        </w:rPr>
        <w:t xml:space="preserve">• El sistema debe facilitar la interacción de conductores, controladores, administradores y ciudadanos mediante interfaces intuitivas y eficientes.</w:t>
      </w:r>
    </w:p>
    <w:p w:rsidR="00000000" w:rsidDel="00000000" w:rsidP="00000000" w:rsidRDefault="00000000" w:rsidRPr="00000000" w14:paraId="00000038">
      <w:pPr>
        <w:spacing w:after="240" w:before="240" w:lineRule="auto"/>
        <w:ind w:left="1133.858267716535" w:firstLine="0"/>
        <w:jc w:val="both"/>
        <w:rPr/>
      </w:pPr>
      <w:r w:rsidDel="00000000" w:rsidR="00000000" w:rsidRPr="00000000">
        <w:rPr>
          <w:rtl w:val="0"/>
        </w:rPr>
        <w:t xml:space="preserve">• Los conductores deben poder reportar eventos de manera segura utilizando la interfaz basada en perilla establecida por los requerimientos operativos.</w:t>
      </w:r>
    </w:p>
    <w:p w:rsidR="00000000" w:rsidDel="00000000" w:rsidP="00000000" w:rsidRDefault="00000000" w:rsidRPr="00000000" w14:paraId="00000039">
      <w:pPr>
        <w:spacing w:after="240" w:before="240" w:lineRule="auto"/>
        <w:ind w:left="1133.858267716535" w:firstLine="0"/>
        <w:jc w:val="both"/>
        <w:rPr/>
      </w:pPr>
      <w:r w:rsidDel="00000000" w:rsidR="00000000" w:rsidRPr="00000000">
        <w:rPr>
          <w:rtl w:val="0"/>
        </w:rPr>
        <w:t xml:space="preserve">• Los controladores deben poder supervisar fácilmente buses, rutas y eventos mediante dashboards y mapas actualizados en tiempo real.</w:t>
      </w:r>
    </w:p>
    <w:p w:rsidR="00000000" w:rsidDel="00000000" w:rsidP="00000000" w:rsidRDefault="00000000" w:rsidRPr="00000000" w14:paraId="0000003A">
      <w:pPr>
        <w:spacing w:after="240" w:before="240" w:lineRule="auto"/>
        <w:ind w:left="1133.858267716535" w:firstLine="0"/>
        <w:jc w:val="both"/>
        <w:rPr/>
      </w:pPr>
      <w:r w:rsidDel="00000000" w:rsidR="00000000" w:rsidRPr="00000000">
        <w:rPr>
          <w:rtl w:val="0"/>
        </w:rPr>
        <w:t xml:space="preserve">• Patrones asociados: MVC, Observer y diseño centrado en el usuario.</w:t>
      </w:r>
    </w:p>
    <w:p w:rsidR="00000000" w:rsidDel="00000000" w:rsidP="00000000" w:rsidRDefault="00000000" w:rsidRPr="00000000" w14:paraId="0000003B">
      <w:pPr>
        <w:spacing w:after="200" w:lineRule="auto"/>
        <w:ind w:firstLine="0"/>
        <w:jc w:val="both"/>
        <w:rPr>
          <w:b w:val="1"/>
          <w:bCs w:val="1"/>
        </w:rPr>
      </w:pPr>
      <w:r w:rsidDel="00000000" w:rsidR="00000000" w:rsidRPr="00000000">
        <w:rPr>
          <w:b w:val="1"/>
          <w:bCs w:val="1"/>
          <w:rtl w:val="0"/>
        </w:rPr>
        <w:t xml:space="preserve">Priorización de Drivers Arquitectónicos:</w:t>
      </w:r>
    </w:p>
    <w:p w:rsidR="00000000" w:rsidDel="00000000" w:rsidP="00000000" w:rsidRDefault="00000000" w:rsidRPr="00000000" w14:paraId="0000003C">
      <w:pPr>
        <w:spacing w:after="200" w:lineRule="auto"/>
        <w:ind w:firstLine="0"/>
        <w:jc w:val="both"/>
        <w:rPr/>
      </w:pPr>
      <w:r w:rsidDel="00000000" w:rsidR="00000000" w:rsidRPr="00000000">
        <w:rPr>
          <w:rtl w:val="0"/>
        </w:rPr>
        <w:t xml:space="preserve">Una vez identificados los drivers arquitectónicos, se realizó su priorización considerando el impacto sobre los objetivos del negocio, el riesgo técnico asociado, la cantidad de requerimientos afectados y el impacto sobre las decisiones arquitectónicas del sistema. </w:t>
      </w:r>
    </w:p>
    <w:p w:rsidR="00000000" w:rsidDel="00000000" w:rsidP="00000000" w:rsidRDefault="00000000" w:rsidRPr="00000000" w14:paraId="0000003D">
      <w:pPr>
        <w:spacing w:after="200" w:lineRule="auto"/>
        <w:ind w:firstLine="0"/>
        <w:jc w:val="both"/>
        <w:rPr/>
      </w:pPr>
      <w:r w:rsidDel="00000000" w:rsidR="00000000" w:rsidRPr="00000000">
        <w:rPr>
          <w:rtl w:val="0"/>
        </w:rPr>
      </w:r>
    </w:p>
    <w:p w:rsidR="00000000" w:rsidDel="00000000" w:rsidP="00000000" w:rsidRDefault="00000000" w:rsidRPr="00000000" w14:paraId="0000003E">
      <w:pPr>
        <w:spacing w:after="200" w:lineRule="auto"/>
        <w:ind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550"/>
        <w:gridCol w:w="4965"/>
        <w:tblGridChange w:id="0">
          <w:tblGrid>
            <w:gridCol w:w="1845"/>
            <w:gridCol w:w="2550"/>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Correctitud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Constituye el driver más importante del sistema. La información generada por el SITM-MIO debe ser correcta para garantizar la confiabilidad de los análisis históricos, la supervisión operacional y la toma de decisiones. Un sistema rápido o escalable pierde valor si produce resultados incorrectos.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firstLine="0"/>
              <w:jc w:val="both"/>
              <w:rPr/>
            </w:pPr>
            <w:r w:rsidDel="00000000" w:rsidR="00000000" w:rsidRPr="00000000">
              <w:rPr>
                <w:rtl w:val="0"/>
              </w:rPr>
              <w:t xml:space="preserve">Alta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debe procesar entre 2.5 y 3 millones de eventos diarios provenientes de buses, estaciones y sensores. Además, debe actualizar información operacional en tiempo real para los controladores del CCO.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firstLine="0"/>
              <w:jc w:val="both"/>
              <w:rPr/>
            </w:pPr>
            <w:r w:rsidDel="00000000" w:rsidR="00000000" w:rsidRPr="00000000">
              <w:rPr>
                <w:rtl w:val="0"/>
              </w:rPr>
              <w:t xml:space="preserve">Alta (P3)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operación actual contempla aproximadamente 1000 buses, con proyección de crecimiento hasta 2500. La arquitectura debe soportar el incremento continuo de eventos, sensores, rutas y consultas sin requerir rediseños significativos.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firstLine="0"/>
              <w:jc w:val="both"/>
              <w:rPr/>
            </w:pPr>
            <w:r w:rsidDel="00000000" w:rsidR="00000000" w:rsidRPr="00000000">
              <w:rPr>
                <w:rtl w:val="0"/>
              </w:rPr>
              <w:t xml:space="preserve">Alta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Centro de Control de Operación depende de la disponibilidad permanente de la información operacional para supervisar la red de transporte y atender contingencias. La indisponibilidad del sistema afecta directamente la operación del SITM-MIO.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 (P5)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información operacional y administrativa debe estar protegida mediante mecanismos de autenticación, autorización y control de acceso. Sin embargo, la seguridad no constituye el principal cuello de botella técnico de la solución.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 (P6)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resultados generados por el sistema deben poder ser consumidos por ciudadanos, entidades públicas y aplicaciones externas mediante interfaces y servicios interoperables.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 (P7)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Modifiability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deberá evolucionar en el tiempo para incorporar nuevos sensores, formatos de datagramas, rutas, estaciones y servicios. Una arquitectura modificable reduce costos de mantenimiento y evolución futura.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 (P8)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solución debe facilitar la interacción de conductores, controladores, administradores y ciudadanos. Aunque es importante para la adopción del sistema, su impacto sobre la viabilidad técnica de la arquitectura es menor que el de los drivers anteriores. </w:t>
            </w:r>
          </w:p>
        </w:tc>
      </w:tr>
    </w:tbl>
    <w:p w:rsidR="00000000" w:rsidDel="00000000" w:rsidP="00000000" w:rsidRDefault="00000000" w:rsidRPr="00000000" w14:paraId="0000005A">
      <w:pPr>
        <w:spacing w:after="200" w:lineRule="auto"/>
        <w:ind w:firstLine="0"/>
        <w:jc w:val="both"/>
        <w:rPr/>
      </w:pPr>
      <w:r w:rsidDel="00000000" w:rsidR="00000000" w:rsidRPr="00000000">
        <w:rPr>
          <w:rtl w:val="0"/>
        </w:rPr>
      </w:r>
    </w:p>
    <w:p w:rsidR="00000000" w:rsidDel="00000000" w:rsidP="00000000" w:rsidRDefault="00000000" w:rsidRPr="00000000" w14:paraId="0000005B">
      <w:pPr>
        <w:spacing w:after="200" w:lineRule="auto"/>
        <w:ind w:firstLine="0"/>
        <w:jc w:val="both"/>
        <w:rPr/>
      </w:pPr>
      <w:r w:rsidDel="00000000" w:rsidR="00000000" w:rsidRPr="00000000">
        <w:rPr>
          <w:rtl w:val="0"/>
        </w:rPr>
        <w:t xml:space="preserve">La priorización anterior permitió enfocar las principales decisiones arquitectónicas en garantizar la correcta recepción, procesamiento, almacenamiento y consulta de la información operacional del SITM-MIO, asegurando simultáneamente capacidad de crecimiento, disponibilidad y tiempos de respuesta adecuados. </w:t>
      </w:r>
    </w:p>
    <w:p w:rsidR="00000000" w:rsidDel="00000000" w:rsidP="00000000" w:rsidRDefault="00000000" w:rsidRPr="00000000" w14:paraId="0000005C">
      <w:pPr>
        <w:spacing w:after="200" w:lineRule="auto"/>
        <w:ind w:firstLine="0"/>
        <w:jc w:val="both"/>
        <w:rPr>
          <w:b w:val="1"/>
          <w:bCs w:val="1"/>
        </w:rPr>
      </w:pPr>
      <w:r w:rsidDel="00000000" w:rsidR="00000000" w:rsidRPr="00000000">
        <w:rPr>
          <w:b w:val="1"/>
          <w:bCs w:val="1"/>
          <w:rtl w:val="0"/>
        </w:rPr>
        <w:t xml:space="preserve">Relaciones y Trade-offs entre Drivers Arquitectónicos:</w:t>
      </w:r>
    </w:p>
    <w:p w:rsidR="00000000" w:rsidDel="00000000" w:rsidP="00000000" w:rsidRDefault="00000000" w:rsidRPr="00000000" w14:paraId="0000005D">
      <w:pPr>
        <w:spacing w:after="240" w:before="240" w:lineRule="auto"/>
        <w:ind w:firstLine="0"/>
        <w:jc w:val="both"/>
        <w:rPr/>
      </w:pPr>
      <w:r w:rsidDel="00000000" w:rsidR="00000000" w:rsidRPr="00000000">
        <w:rPr>
          <w:rtl w:val="0"/>
        </w:rPr>
        <w:t xml:space="preserve">Durante el análisis se identificaron varios trade-offs que influyen directamente sobre las decisiones arquitectónicas adoptadas:</w:t>
      </w:r>
    </w:p>
    <w:p w:rsidR="00000000" w:rsidDel="00000000" w:rsidP="00000000" w:rsidRDefault="00000000" w:rsidRPr="00000000" w14:paraId="0000005E">
      <w:pPr>
        <w:spacing w:after="240" w:before="240" w:lineRule="auto"/>
        <w:ind w:left="566.9291338582675" w:firstLine="0"/>
        <w:jc w:val="both"/>
        <w:rPr>
          <w:b w:val="1"/>
          <w:bCs w:val="1"/>
        </w:rPr>
      </w:pPr>
      <w:r w:rsidDel="00000000" w:rsidR="00000000" w:rsidRPr="00000000">
        <w:rPr>
          <w:b w:val="1"/>
          <w:bCs w:val="1"/>
          <w:rtl w:val="0"/>
        </w:rPr>
        <w:t xml:space="preserve">• Correctitud vs Performance</w:t>
      </w:r>
    </w:p>
    <w:p w:rsidR="00000000" w:rsidDel="00000000" w:rsidP="00000000" w:rsidRDefault="00000000" w:rsidRPr="00000000" w14:paraId="0000005F">
      <w:pPr>
        <w:spacing w:after="240" w:before="240" w:lineRule="auto"/>
        <w:ind w:left="566.9291338582675" w:firstLine="0"/>
        <w:jc w:val="both"/>
        <w:rPr/>
      </w:pPr>
      <w:r w:rsidDel="00000000" w:rsidR="00000000" w:rsidRPr="00000000">
        <w:rPr>
          <w:rtl w:val="0"/>
        </w:rPr>
        <w:t xml:space="preserve">La validación exhaustiva de datagramas, eventos y datos GPS incrementa el tiempo de procesamiento, pero garantiza la calidad y confiabilidad de los resultados analíticos generados por el sistema.</w:t>
      </w:r>
    </w:p>
    <w:p w:rsidR="00000000" w:rsidDel="00000000" w:rsidP="00000000" w:rsidRDefault="00000000" w:rsidRPr="00000000" w14:paraId="00000060">
      <w:pPr>
        <w:spacing w:after="240" w:before="240" w:lineRule="auto"/>
        <w:ind w:left="566.9291338582675" w:firstLine="0"/>
        <w:jc w:val="both"/>
        <w:rPr>
          <w:b w:val="1"/>
          <w:bCs w:val="1"/>
        </w:rPr>
      </w:pPr>
      <w:r w:rsidDel="00000000" w:rsidR="00000000" w:rsidRPr="00000000">
        <w:rPr>
          <w:b w:val="1"/>
          <w:bCs w:val="1"/>
          <w:rtl w:val="0"/>
        </w:rPr>
        <w:t xml:space="preserve">• Performance vs Scalability</w:t>
      </w:r>
    </w:p>
    <w:p w:rsidR="00000000" w:rsidDel="00000000" w:rsidP="00000000" w:rsidRDefault="00000000" w:rsidRPr="00000000" w14:paraId="00000061">
      <w:pPr>
        <w:spacing w:after="240" w:before="240" w:lineRule="auto"/>
        <w:ind w:left="566.9291338582675" w:firstLine="0"/>
        <w:jc w:val="both"/>
        <w:rPr/>
      </w:pPr>
      <w:r w:rsidDel="00000000" w:rsidR="00000000" w:rsidRPr="00000000">
        <w:rPr>
          <w:rtl w:val="0"/>
        </w:rPr>
        <w:t xml:space="preserve">La utilización de procesamiento concurrente y distribuido permite mejorar el rendimiento cuando aumenta el volumen de datos. Sin embargo, la distribución introduce costos adicionales de comunicación, sincronización y coordinación entre nodos.</w:t>
      </w:r>
    </w:p>
    <w:p w:rsidR="00000000" w:rsidDel="00000000" w:rsidP="00000000" w:rsidRDefault="00000000" w:rsidRPr="00000000" w14:paraId="00000062">
      <w:pPr>
        <w:spacing w:after="240" w:before="240" w:lineRule="auto"/>
        <w:ind w:left="566.9291338582675" w:firstLine="0"/>
        <w:jc w:val="both"/>
        <w:rPr>
          <w:b w:val="1"/>
          <w:bCs w:val="1"/>
        </w:rPr>
      </w:pPr>
      <w:r w:rsidDel="00000000" w:rsidR="00000000" w:rsidRPr="00000000">
        <w:rPr>
          <w:b w:val="1"/>
          <w:bCs w:val="1"/>
          <w:rtl w:val="0"/>
        </w:rPr>
        <w:t xml:space="preserve">• Availability vs Cost Operacional</w:t>
      </w:r>
    </w:p>
    <w:p w:rsidR="00000000" w:rsidDel="00000000" w:rsidP="00000000" w:rsidRDefault="00000000" w:rsidRPr="00000000" w14:paraId="00000063">
      <w:pPr>
        <w:spacing w:after="240" w:before="240" w:lineRule="auto"/>
        <w:ind w:left="566.9291338582675" w:firstLine="0"/>
        <w:jc w:val="both"/>
        <w:rPr/>
      </w:pPr>
      <w:r w:rsidDel="00000000" w:rsidR="00000000" w:rsidRPr="00000000">
        <w:rPr>
          <w:rtl w:val="0"/>
        </w:rPr>
        <w:t xml:space="preserve">Incrementar la disponibilidad mediante redundancia, replicación y tolerancia a fallos mejora la continuidad del servicio, pero implica un mayor consumo de recursos computacionales y complejidad de administración.</w:t>
      </w:r>
    </w:p>
    <w:p w:rsidR="00000000" w:rsidDel="00000000" w:rsidP="00000000" w:rsidRDefault="00000000" w:rsidRPr="00000000" w14:paraId="00000064">
      <w:pPr>
        <w:spacing w:after="240" w:before="240" w:lineRule="auto"/>
        <w:ind w:left="566.9291338582675" w:firstLine="0"/>
        <w:jc w:val="both"/>
        <w:rPr>
          <w:b w:val="1"/>
          <w:bCs w:val="1"/>
        </w:rPr>
      </w:pPr>
      <w:r w:rsidDel="00000000" w:rsidR="00000000" w:rsidRPr="00000000">
        <w:rPr>
          <w:b w:val="1"/>
          <w:bCs w:val="1"/>
          <w:rtl w:val="0"/>
        </w:rPr>
        <w:t xml:space="preserve">• Security vs Usability</w:t>
      </w:r>
    </w:p>
    <w:p w:rsidR="00000000" w:rsidDel="00000000" w:rsidP="00000000" w:rsidRDefault="00000000" w:rsidRPr="00000000" w14:paraId="00000065">
      <w:pPr>
        <w:spacing w:after="240" w:before="240" w:lineRule="auto"/>
        <w:ind w:left="566.9291338582675" w:firstLine="0"/>
        <w:jc w:val="both"/>
        <w:rPr/>
      </w:pPr>
      <w:r w:rsidDel="00000000" w:rsidR="00000000" w:rsidRPr="00000000">
        <w:rPr>
          <w:rtl w:val="0"/>
        </w:rPr>
        <w:t xml:space="preserve">Controles estrictos de autenticación, autorización y auditoría incrementan la seguridad del sistema, aunque pueden aumentar la cantidad de pasos requeridos por los usuarios para acceder a la información.</w:t>
      </w:r>
    </w:p>
    <w:p w:rsidR="00000000" w:rsidDel="00000000" w:rsidP="00000000" w:rsidRDefault="00000000" w:rsidRPr="00000000" w14:paraId="00000066">
      <w:pPr>
        <w:spacing w:after="240" w:before="240" w:lineRule="auto"/>
        <w:ind w:left="566.9291338582675" w:firstLine="0"/>
        <w:jc w:val="both"/>
        <w:rPr>
          <w:b w:val="1"/>
          <w:bCs w:val="1"/>
        </w:rPr>
      </w:pPr>
      <w:r w:rsidDel="00000000" w:rsidR="00000000" w:rsidRPr="00000000">
        <w:rPr>
          <w:b w:val="1"/>
          <w:bCs w:val="1"/>
          <w:rtl w:val="0"/>
        </w:rPr>
        <w:t xml:space="preserve">• Modifiability vs Performance</w:t>
      </w:r>
    </w:p>
    <w:p w:rsidR="00000000" w:rsidDel="00000000" w:rsidP="00000000" w:rsidRDefault="00000000" w:rsidRPr="00000000" w14:paraId="00000067">
      <w:pPr>
        <w:spacing w:after="240" w:before="240" w:lineRule="auto"/>
        <w:ind w:left="566.9291338582675" w:firstLine="0"/>
        <w:jc w:val="both"/>
        <w:rPr/>
      </w:pPr>
      <w:r w:rsidDel="00000000" w:rsidR="00000000" w:rsidRPr="00000000">
        <w:rPr>
          <w:rtl w:val="0"/>
        </w:rPr>
        <w:t xml:space="preserve">Una arquitectura desacoplada basada en múltiples componentes y capas facilita la evolución futura del sistema, pero puede introducir pequeñas sobrecargas adicionales en el procesamiento y la comunicación entre módulos.</w:t>
      </w:r>
    </w:p>
    <w:p w:rsidR="00000000" w:rsidDel="00000000" w:rsidP="00000000" w:rsidRDefault="00000000" w:rsidRPr="00000000" w14:paraId="00000068">
      <w:pPr>
        <w:spacing w:after="240" w:before="240" w:lineRule="auto"/>
        <w:ind w:left="566.9291338582675" w:firstLine="0"/>
        <w:jc w:val="both"/>
        <w:rPr>
          <w:b w:val="1"/>
          <w:bCs w:val="1"/>
        </w:rPr>
      </w:pPr>
      <w:r w:rsidDel="00000000" w:rsidR="00000000" w:rsidRPr="00000000">
        <w:rPr>
          <w:b w:val="1"/>
          <w:bCs w:val="1"/>
          <w:rtl w:val="0"/>
        </w:rPr>
        <w:t xml:space="preserve">• Interoperability vs Security</w:t>
      </w:r>
    </w:p>
    <w:p w:rsidR="00000000" w:rsidDel="00000000" w:rsidP="00000000" w:rsidRDefault="00000000" w:rsidRPr="00000000" w14:paraId="00000069">
      <w:pPr>
        <w:spacing w:after="240" w:before="240" w:lineRule="auto"/>
        <w:ind w:left="566.9291338582675" w:firstLine="0"/>
        <w:jc w:val="both"/>
        <w:rPr/>
      </w:pPr>
      <w:r w:rsidDel="00000000" w:rsidR="00000000" w:rsidRPr="00000000">
        <w:rPr>
          <w:rtl w:val="0"/>
        </w:rPr>
        <w:t xml:space="preserve">La exposición de servicios y APIs para terceros mejora la interoperabilidad y reutilización de la información, pero incrementa la superficie de ataque y exige mecanismos adicionales de protección y control de acceso.</w:t>
      </w:r>
    </w:p>
    <w:p w:rsidR="00000000" w:rsidDel="00000000" w:rsidP="00000000" w:rsidRDefault="00000000" w:rsidRPr="00000000" w14:paraId="0000006A">
      <w:pPr>
        <w:spacing w:after="240" w:before="240" w:lineRule="auto"/>
        <w:ind w:firstLine="0"/>
        <w:jc w:val="both"/>
        <w:rPr/>
      </w:pPr>
      <w:r w:rsidDel="00000000" w:rsidR="00000000" w:rsidRPr="00000000">
        <w:rPr>
          <w:rtl w:val="0"/>
        </w:rPr>
        <w:t xml:space="preserve">La arquitectura propuesta busca equilibrar estos atributos priorizando la correctitud, el rendimiento, la escalabilidad y la disponibilidad, debido a su impacto directo sobre la operación del Centro de Control de Operación y el cumplimiento de los objetivos estratégicos del SITM-MIO.</w:t>
      </w:r>
    </w:p>
    <w:p w:rsidR="00000000" w:rsidDel="00000000" w:rsidP="00000000" w:rsidRDefault="00000000" w:rsidRPr="00000000" w14:paraId="0000006B">
      <w:pPr>
        <w:spacing w:after="200" w:lineRule="auto"/>
        <w:ind w:firstLine="0"/>
        <w:jc w:val="both"/>
        <w:rPr>
          <w:b w:val="1"/>
          <w:bCs w:val="1"/>
        </w:rPr>
      </w:pPr>
      <w:r w:rsidDel="00000000" w:rsidR="00000000" w:rsidRPr="00000000">
        <w:rPr>
          <w:b w:val="1"/>
          <w:bCs w:val="1"/>
          <w:rtl w:val="0"/>
        </w:rPr>
        <w:t xml:space="preserve">Scenario Refinement for Scenario 1 - Usability: reporte de evento desde el bus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30"/>
        <w:gridCol w:w="4530"/>
        <w:tblGridChange w:id="0">
          <w:tblGrid>
            <w:gridCol w:w="1920"/>
            <w:gridCol w:w="2430"/>
            <w:gridCol w:w="4530"/>
          </w:tblGrid>
        </w:tblGridChange>
      </w:tblGrid>
      <w:tr>
        <w:trPr>
          <w:cantSplit w:val="0"/>
          <w:trHeight w:val="21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line="276" w:lineRule="auto"/>
              <w:ind w:firstLine="0"/>
              <w:jc w:val="both"/>
              <w:rPr/>
            </w:pPr>
            <w:r w:rsidDel="00000000" w:rsidR="00000000" w:rsidRPr="00000000">
              <w:rPr>
                <w:rtl w:val="0"/>
              </w:rPr>
              <w:t xml:space="preserve">Durante la operación diaria del SITM-MIO, un conductor detecta una avería grave del vehículo mientras se encuentra transportando pasajeros. Debido a que no puede distraerse manipulando interfaces complejas, necesita reportar el incidente de forma rápida y segura utilizando la perilla del computador embebido.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line="276" w:lineRule="auto"/>
              <w:ind w:firstLine="0"/>
              <w:jc w:val="both"/>
              <w:rPr/>
            </w:pPr>
            <w:r w:rsidDel="00000000" w:rsidR="00000000" w:rsidRPr="00000000">
              <w:rPr>
                <w:rtl w:val="0"/>
              </w:rPr>
              <w:t xml:space="preserve">Garantizar que los eventos críticos puedan ser reportados rápidamente y de forma segura para permitir una atención oportuna desde el Centro de Control de Operación.</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line="276" w:lineRule="auto"/>
              <w:ind w:firstLine="0"/>
              <w:jc w:val="both"/>
              <w:rPr/>
            </w:pPr>
            <w:r w:rsidDel="00000000" w:rsidR="00000000" w:rsidRPr="00000000">
              <w:rPr>
                <w:rtl w:val="0"/>
              </w:rPr>
              <w:t xml:space="preserve">Usability, Performance, Availability.</w:t>
            </w:r>
          </w:p>
        </w:tc>
      </w:tr>
      <w:tr>
        <w:trPr>
          <w:cantSplit w:val="0"/>
          <w:trHeight w:val="10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spacing w:line="276" w:lineRule="auto"/>
              <w:ind w:firstLine="0"/>
              <w:jc w:val="both"/>
              <w:rPr/>
            </w:pPr>
            <w:r w:rsidDel="00000000" w:rsidR="00000000" w:rsidRPr="00000000">
              <w:rPr>
                <w:rtl w:val="0"/>
              </w:rPr>
              <w:t xml:space="preserve">El conductor selecciona un evento desde el menú de opciones disponible en el computador del bus utilizando la perilla de navegación.</w:t>
            </w:r>
          </w:p>
        </w:tc>
      </w:tr>
      <w:tr>
        <w:trPr>
          <w:cantSplit w:val="0"/>
          <w:trHeight w:val="2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line="276" w:lineRule="auto"/>
              <w:ind w:firstLine="0"/>
              <w:jc w:val="both"/>
              <w:rPr/>
            </w:pPr>
            <w:r w:rsidDel="00000000" w:rsidR="00000000" w:rsidRPr="00000000">
              <w:rPr>
                <w:rtl w:val="0"/>
              </w:rPr>
              <w:t xml:space="preserve">Conductor del vehículo.</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line="276" w:lineRule="auto"/>
              <w:ind w:firstLine="0"/>
              <w:jc w:val="both"/>
              <w:rPr/>
            </w:pPr>
            <w:r w:rsidDel="00000000" w:rsidR="00000000" w:rsidRPr="00000000">
              <w:rPr>
                <w:rtl w:val="0"/>
              </w:rPr>
              <w:t xml:space="preserve">Bus en operación, circulación normal o situación de contingencia.</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line="276" w:lineRule="auto"/>
              <w:ind w:firstLine="0"/>
              <w:jc w:val="both"/>
              <w:rPr/>
            </w:pPr>
            <w:r w:rsidDel="00000000" w:rsidR="00000000" w:rsidRPr="00000000">
              <w:rPr>
                <w:rtl w:val="0"/>
              </w:rPr>
              <w:t xml:space="preserve">Artifact: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line="276" w:lineRule="auto"/>
              <w:ind w:firstLine="0"/>
              <w:jc w:val="both"/>
              <w:rPr/>
            </w:pPr>
            <w:r w:rsidDel="00000000" w:rsidR="00000000" w:rsidRPr="00000000">
              <w:rPr>
                <w:rtl w:val="0"/>
              </w:rPr>
              <w:t xml:space="preserve">GUI del computador embebido, módulo de eventos, sistema de comunicación GPRS.</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line="276" w:lineRule="auto"/>
              <w:ind w:firstLine="0"/>
              <w:jc w:val="both"/>
              <w:rPr/>
            </w:pPr>
            <w:r w:rsidDel="00000000" w:rsidR="00000000" w:rsidRPr="00000000">
              <w:rPr>
                <w:rtl w:val="0"/>
              </w:rPr>
              <w:t xml:space="preserve">El sistema permite navegar por las opciones, seleccionar el evento correspondiente, registrar la información asociada y transmitirla al Centro de Control de Operación.</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line="276" w:lineRule="auto"/>
              <w:ind w:firstLine="0"/>
              <w:jc w:val="both"/>
              <w:rPr/>
            </w:pPr>
            <w:r w:rsidDel="00000000" w:rsidR="00000000" w:rsidRPr="00000000">
              <w:rPr>
                <w:rtl w:val="0"/>
              </w:rPr>
              <w:t xml:space="preserve">Evento registrado correctamente; tiempo de reporte inferior a 10 segundos; transmisión exitosa del evento; interfaz operable sin uso de teclado ni pantalla táctil.</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line="276" w:lineRule="auto"/>
              <w:ind w:firstLine="0"/>
              <w:jc w:val="both"/>
              <w:rPr/>
            </w:pPr>
            <w:r w:rsidDel="00000000" w:rsidR="00000000" w:rsidRPr="00000000">
              <w:rPr>
                <w:rtl w:val="0"/>
              </w:rPr>
              <w:t xml:space="preserve">¿La cantidad de opciones afecta el tiempo de selección? ¿Qué ocurre si se pierde la conectividad GPRS? ¿Se requiere confirmación visual o sonora?</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line="276" w:lineRule="auto"/>
              <w:ind w:firstLine="0"/>
              <w:jc w:val="both"/>
              <w:rPr/>
            </w:pPr>
            <w:r w:rsidDel="00000000" w:rsidR="00000000" w:rsidRPr="00000000">
              <w:rPr>
                <w:rtl w:val="0"/>
              </w:rPr>
              <w:t xml:space="preserve">Errores de selección, pérdida de conectividad, exceso de opciones en pantalla, retrasos en transmisión y validación de eventos.</w:t>
            </w:r>
          </w:p>
        </w:tc>
      </w:tr>
    </w:tbl>
    <w:p w:rsidR="00000000" w:rsidDel="00000000" w:rsidP="00000000" w:rsidRDefault="00000000" w:rsidRPr="00000000" w14:paraId="0000008D">
      <w:pPr>
        <w:spacing w:after="200" w:lineRule="auto"/>
        <w:ind w:firstLine="0"/>
        <w:jc w:val="both"/>
        <w:rPr/>
      </w:pPr>
      <w:r w:rsidDel="00000000" w:rsidR="00000000" w:rsidRPr="00000000">
        <w:rPr>
          <w:rtl w:val="0"/>
        </w:rPr>
      </w:r>
    </w:p>
    <w:p w:rsidR="00000000" w:rsidDel="00000000" w:rsidP="00000000" w:rsidRDefault="00000000" w:rsidRPr="00000000" w14:paraId="0000008E">
      <w:pPr>
        <w:spacing w:after="200" w:lineRule="auto"/>
        <w:ind w:firstLine="0"/>
        <w:jc w:val="both"/>
        <w:rPr>
          <w:b w:val="1"/>
          <w:bCs w:val="1"/>
        </w:rPr>
      </w:pPr>
      <w:r w:rsidDel="00000000" w:rsidR="00000000" w:rsidRPr="00000000">
        <w:rPr>
          <w:b w:val="1"/>
          <w:bCs w:val="1"/>
          <w:rtl w:val="0"/>
        </w:rPr>
        <w:t xml:space="preserve">Scenario Refinement for Scenario 2 – Performance: procesamiento masivo de datagramas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30"/>
        <w:gridCol w:w="4545"/>
        <w:tblGridChange w:id="0">
          <w:tblGrid>
            <w:gridCol w:w="1920"/>
            <w:gridCol w:w="2430"/>
            <w:gridCol w:w="4545"/>
          </w:tblGrid>
        </w:tblGridChange>
      </w:tblGrid>
      <w:tr>
        <w:trPr>
          <w:cantSplit w:val="0"/>
          <w:trHeight w:val="16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line="276" w:lineRule="auto"/>
              <w:ind w:firstLine="0"/>
              <w:jc w:val="both"/>
              <w:rPr/>
            </w:pPr>
            <w:r w:rsidDel="00000000" w:rsidR="00000000" w:rsidRPr="00000000">
              <w:rPr>
                <w:rtl w:val="0"/>
              </w:rPr>
              <w:t xml:space="preserve">Durante el cierre operativo de un periodo de análisis, el CCO requiere calcular las velocidades promedio mensuales de todas las rutas activas utilizando millones de datagramas históricos provenientes de los buses del SITM-MIO. Debido al gran volumen de información acumulada, el procesamiento puede convertirse en un cuello de botella.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line="276" w:lineRule="auto"/>
              <w:ind w:firstLine="0"/>
              <w:jc w:val="both"/>
              <w:rPr/>
            </w:pPr>
            <w:r w:rsidDel="00000000" w:rsidR="00000000" w:rsidRPr="00000000">
              <w:rPr>
                <w:rtl w:val="0"/>
              </w:rPr>
              <w:t xml:space="preserve">Garantizar el procesamiento oportuno de la información operacional sin afectar la continuidad del servicio ni la generación de indicadores analíticos.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line="276" w:lineRule="auto"/>
              <w:ind w:firstLine="0"/>
              <w:jc w:val="both"/>
              <w:rPr/>
            </w:pPr>
            <w:r w:rsidDel="00000000" w:rsidR="00000000" w:rsidRPr="00000000">
              <w:rPr>
                <w:rtl w:val="0"/>
              </w:rPr>
              <w:t xml:space="preserve">Performance, Scalability, Correctness.</w:t>
            </w:r>
          </w:p>
        </w:tc>
      </w:tr>
      <w:tr>
        <w:trPr>
          <w:cantSplit w:val="0"/>
          <w:trHeight w:val="8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line="276" w:lineRule="auto"/>
              <w:ind w:firstLine="0"/>
              <w:jc w:val="both"/>
              <w:rPr/>
            </w:pPr>
            <w:r w:rsidDel="00000000" w:rsidR="00000000" w:rsidRPr="00000000">
              <w:rPr>
                <w:rtl w:val="0"/>
              </w:rPr>
              <w:t xml:space="preserve">Recepción masiva de datagramas generados por buses y estaciones durante la operación diaria.</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line="276" w:lineRule="auto"/>
              <w:ind w:firstLine="0"/>
              <w:jc w:val="both"/>
              <w:rPr/>
            </w:pPr>
            <w:r w:rsidDel="00000000" w:rsidR="00000000" w:rsidRPr="00000000">
              <w:rPr>
                <w:rtl w:val="0"/>
              </w:rPr>
              <w:t xml:space="preserve">Buses, estaciones, sensores y dispositivos embarcados.</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line="276" w:lineRule="auto"/>
              <w:ind w:firstLine="0"/>
              <w:jc w:val="both"/>
              <w:rPr/>
            </w:pPr>
            <w:r w:rsidDel="00000000" w:rsidR="00000000" w:rsidRPr="00000000">
              <w:rPr>
                <w:rtl w:val="0"/>
              </w:rPr>
              <w:t xml:space="preserve">Sistema en producción con procesamiento concurrente y almacenamiento persistente.</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line="276" w:lineRule="auto"/>
              <w:ind w:firstLine="0"/>
              <w:jc w:val="both"/>
              <w:rPr/>
            </w:pPr>
            <w:r w:rsidDel="00000000" w:rsidR="00000000" w:rsidRPr="00000000">
              <w:rPr>
                <w:rtl w:val="0"/>
              </w:rPr>
              <w:t xml:space="preserve">Artifact (If Known):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line="276" w:lineRule="auto"/>
              <w:ind w:firstLine="0"/>
              <w:jc w:val="both"/>
              <w:rPr/>
            </w:pPr>
            <w:r w:rsidDel="00000000" w:rsidR="00000000" w:rsidRPr="00000000">
              <w:rPr>
                <w:rtl w:val="0"/>
              </w:rPr>
              <w:t xml:space="preserve">Broker de comunicación, colas de mensajes, módulos Producer-Consumer, ThreadPool y base de datos.</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line="276" w:lineRule="auto"/>
              <w:ind w:firstLine="0"/>
              <w:jc w:val="both"/>
              <w:rPr/>
            </w:pPr>
            <w:r w:rsidDel="00000000" w:rsidR="00000000" w:rsidRPr="00000000">
              <w:rPr>
                <w:rtl w:val="0"/>
              </w:rPr>
              <w:t xml:space="preserve">El sistema recibe, valida, clasifica, procesa y almacena los datagramas manteniendo la consistencia de la información operacional.</w:t>
            </w:r>
          </w:p>
        </w:tc>
      </w:tr>
      <w:tr>
        <w:trPr>
          <w:cantSplit w:val="0"/>
          <w:trHeight w:val="16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line="276" w:lineRule="auto"/>
              <w:ind w:firstLine="0"/>
              <w:jc w:val="both"/>
              <w:rPr/>
            </w:pPr>
            <w:r w:rsidDel="00000000" w:rsidR="00000000" w:rsidRPr="00000000">
              <w:rPr>
                <w:rtl w:val="0"/>
              </w:rPr>
              <w:t xml:space="preserve">Capacidad de procesar entre 2.5 y 3 millones de eventos diarios; pérdida de eventos inferior al 0.01%; utilización eficiente de CPU y memoria; almacenamiento exitoso de todos los registros válidos.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line="276" w:lineRule="auto"/>
              <w:ind w:firstLine="0"/>
              <w:jc w:val="both"/>
              <w:rPr/>
            </w:pPr>
            <w:r w:rsidDel="00000000" w:rsidR="00000000" w:rsidRPr="00000000">
              <w:rPr>
                <w:rtl w:val="0"/>
              </w:rPr>
              <w:t xml:space="preserve">¿Cuál es el throughput máximo soportado? ¿Qué impacto tiene el crecimiento de buses? ¿Cuántos hilos optimizan el procesamiento?</w:t>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line="276" w:lineRule="auto"/>
              <w:ind w:firstLine="0"/>
              <w:jc w:val="both"/>
              <w:rPr/>
            </w:pPr>
            <w:r w:rsidDel="00000000" w:rsidR="00000000" w:rsidRPr="00000000">
              <w:rPr>
                <w:rtl w:val="0"/>
              </w:rPr>
              <w:t xml:space="preserve">Saturación de colas, contención de recursos, latencia de almacenamiento, crecimiento de volumen de datos.</w:t>
            </w:r>
          </w:p>
        </w:tc>
      </w:tr>
    </w:tbl>
    <w:p w:rsidR="00000000" w:rsidDel="00000000" w:rsidP="00000000" w:rsidRDefault="00000000" w:rsidRPr="00000000" w14:paraId="000000B0">
      <w:pPr>
        <w:spacing w:after="200" w:lineRule="auto"/>
        <w:ind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B1">
      <w:pPr>
        <w:spacing w:after="200" w:lineRule="auto"/>
        <w:ind w:firstLine="0"/>
        <w:jc w:val="both"/>
        <w:rPr>
          <w:b w:val="1"/>
          <w:bCs w:val="1"/>
        </w:rPr>
      </w:pPr>
      <w:r w:rsidDel="00000000" w:rsidR="00000000" w:rsidRPr="00000000">
        <w:rPr>
          <w:b w:val="1"/>
          <w:bCs w:val="1"/>
          <w:rtl w:val="0"/>
        </w:rPr>
        <w:t xml:space="preserve">Scenario Refinement for Scenario 3 - Scalability: crecimiento del volumen de datos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45"/>
        <w:gridCol w:w="4530"/>
        <w:tblGridChange w:id="0">
          <w:tblGrid>
            <w:gridCol w:w="1920"/>
            <w:gridCol w:w="2445"/>
            <w:gridCol w:w="4530"/>
          </w:tblGrid>
        </w:tblGridChange>
      </w:tblGrid>
      <w:tr>
        <w:trPr>
          <w:cantSplit w:val="0"/>
          <w:trHeight w:val="190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line="276" w:lineRule="auto"/>
              <w:ind w:firstLine="0"/>
              <w:jc w:val="both"/>
              <w:rPr/>
            </w:pPr>
            <w:r w:rsidDel="00000000" w:rsidR="00000000" w:rsidRPr="00000000">
              <w:rPr>
                <w:rtl w:val="0"/>
              </w:rPr>
              <w:t xml:space="preserve">CComo parte de la expansión del SITM-MIO, la flota de buses aumenta progresivamente, pasando de aproximadamente 1000 vehículos a una proyección cercana a 2500, mientras que la cantidad de sensores, rutas y datagramas generados crece de manera significativa. Este incremento continuo en el volumen de información puede superar la capacidad de procesamiento inicialmente disponible, generando degradación en los tiempos de respuesta y limitando la capacidad de análisis operativo e histórico.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line="276" w:lineRule="auto"/>
              <w:ind w:firstLine="0"/>
              <w:jc w:val="both"/>
              <w:rPr/>
            </w:pPr>
            <w:r w:rsidDel="00000000" w:rsidR="00000000" w:rsidRPr="00000000">
              <w:rPr>
                <w:rtl w:val="0"/>
              </w:rPr>
              <w:t xml:space="preserve">Permitir que el sistema crezca desde un piloto académico hacia una solución capaz de procesar más buses, más rutas, más sensores y más meses de información histórica.</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line="276" w:lineRule="auto"/>
              <w:ind w:firstLine="0"/>
              <w:jc w:val="both"/>
              <w:rPr/>
            </w:pPr>
            <w:r w:rsidDel="00000000" w:rsidR="00000000" w:rsidRPr="00000000">
              <w:rPr>
                <w:rtl w:val="0"/>
              </w:rPr>
              <w:t xml:space="preserve">Scalability, Performance, Modifiability.</w:t>
            </w:r>
          </w:p>
        </w:tc>
      </w:tr>
      <w:tr>
        <w:trPr>
          <w:cantSplit w:val="0"/>
          <w:trHeight w:val="10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line="276" w:lineRule="auto"/>
              <w:ind w:firstLine="0"/>
              <w:jc w:val="both"/>
              <w:rPr/>
            </w:pPr>
            <w:r w:rsidDel="00000000" w:rsidR="00000000" w:rsidRPr="00000000">
              <w:rPr>
                <w:rtl w:val="0"/>
              </w:rPr>
              <w:t xml:space="preserve">Incremento en la cantidad de datagramas procesados o aumento en el número de nodos disponibles para ejecutar el cálculo.</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line="276" w:lineRule="auto"/>
              <w:ind w:firstLine="0"/>
              <w:jc w:val="both"/>
              <w:rPr/>
            </w:pPr>
            <w:r w:rsidDel="00000000" w:rsidR="00000000" w:rsidRPr="00000000">
              <w:rPr>
                <w:rtl w:val="0"/>
              </w:rPr>
              <w:t xml:space="preserve">Crecimiento operativo del SITM-MIO, incorporación de más buses, uso de archivos históricos más grandes o decisión del administrador de agregar nodos de procesamiento.</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line="276" w:lineRule="auto"/>
              <w:ind w:firstLine="0"/>
              <w:jc w:val="both"/>
              <w:rPr/>
            </w:pPr>
            <w:r w:rsidDel="00000000" w:rsidR="00000000" w:rsidRPr="00000000">
              <w:rPr>
                <w:rtl w:val="0"/>
              </w:rPr>
              <w:t xml:space="preserve">Sistema en ambiente de prueba o producción, con uno o varios nodos de procesamiento y archivos de datagramas disponibles para cada nodo.</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line="276" w:lineRule="auto"/>
              <w:ind w:firstLine="0"/>
              <w:jc w:val="both"/>
              <w:rPr/>
            </w:pPr>
            <w:r w:rsidDel="00000000" w:rsidR="00000000" w:rsidRPr="00000000">
              <w:rPr>
                <w:rtl w:val="0"/>
              </w:rPr>
              <w:t xml:space="preserve">Artifact: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line="276" w:lineRule="auto"/>
              <w:ind w:firstLine="0"/>
              <w:jc w:val="both"/>
              <w:rPr/>
            </w:pPr>
            <w:r w:rsidDel="00000000" w:rsidR="00000000" w:rsidRPr="00000000">
              <w:rPr>
                <w:rtl w:val="0"/>
              </w:rPr>
              <w:t xml:space="preserve">Arquitectura de procesamiento: ThreadPool en la versión 2 y Master-Worker en la versión 3.</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line="276" w:lineRule="auto"/>
              <w:ind w:firstLine="0"/>
              <w:jc w:val="both"/>
              <w:rPr/>
            </w:pPr>
            <w:r w:rsidDel="00000000" w:rsidR="00000000" w:rsidRPr="00000000">
              <w:rPr>
                <w:rtl w:val="0"/>
              </w:rPr>
              <w:t xml:space="preserve">El sistema divide el trabajo por rutas, asigna tareas a hilos o workers, procesa los subconjuntos en paralelo, recibe resultados parciales y consolida la salida final por ruta y mes.</w:t>
            </w:r>
          </w:p>
        </w:tc>
      </w:tr>
      <w:tr>
        <w:trPr>
          <w:cantSplit w:val="0"/>
          <w:trHeight w:val="19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line="276" w:lineRule="auto"/>
              <w:ind w:firstLine="0"/>
              <w:jc w:val="both"/>
              <w:rPr/>
            </w:pPr>
            <w:r w:rsidDel="00000000" w:rsidR="00000000" w:rsidRPr="00000000">
              <w:rPr>
                <w:rtl w:val="0"/>
              </w:rPr>
              <w:t xml:space="preserve">Tiempo de ejecución con 1, 2 y 3 nodos; speedup respecto a la versión monolítica; throughput de datagramas por segundo; resultados equivalentes entre versiones; capacidad de procesar archivos más grandes sin cambiar la lógica central.</w:t>
            </w:r>
          </w:p>
        </w:tc>
      </w:tr>
      <w:tr>
        <w:trPr>
          <w:cantSplit w:val="0"/>
          <w:trHeight w:val="1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line="276" w:lineRule="auto"/>
              <w:ind w:firstLine="0"/>
              <w:jc w:val="both"/>
              <w:rPr/>
            </w:pPr>
            <w:r w:rsidDel="00000000" w:rsidR="00000000" w:rsidRPr="00000000">
              <w:rPr>
                <w:rtl w:val="0"/>
              </w:rPr>
              <w:t xml:space="preserve">¿Desde qué tamaño de datos vale la pena distribuir? ¿Cuántos nodos generan una mejora real? ¿El costo de comunicación supera la ganancia de paralelismo? ¿La partición por rutas balancea bien la carga?</w:t>
            </w:r>
          </w:p>
        </w:tc>
      </w:tr>
      <w:tr>
        <w:trPr>
          <w:cantSplit w:val="0"/>
          <w:trHeight w:val="1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line="276" w:lineRule="auto"/>
              <w:ind w:firstLine="0"/>
              <w:jc w:val="both"/>
              <w:rPr/>
            </w:pPr>
            <w:r w:rsidDel="00000000" w:rsidR="00000000" w:rsidRPr="00000000">
              <w:rPr>
                <w:rtl w:val="0"/>
              </w:rPr>
              <w:t xml:space="preserve">Desbalance entre rutas con muchos y pocos datagramas, duplicación de lectura de archivos en </w:t>
            </w:r>
            <w:r w:rsidDel="00000000" w:rsidR="00000000" w:rsidRPr="00000000">
              <w:rPr>
                <w:rtl w:val="0"/>
              </w:rPr>
              <w:t xml:space="preserve">workers</w:t>
            </w:r>
            <w:r w:rsidDel="00000000" w:rsidR="00000000" w:rsidRPr="00000000">
              <w:rPr>
                <w:rtl w:val="0"/>
              </w:rPr>
              <w:t xml:space="preserve">, latencia de red, disponibilidad de nodos, configuración de rutas y sincronización de resultados.</w:t>
            </w:r>
          </w:p>
        </w:tc>
      </w:tr>
    </w:tbl>
    <w:p w:rsidR="00000000" w:rsidDel="00000000" w:rsidP="00000000" w:rsidRDefault="00000000" w:rsidRPr="00000000" w14:paraId="000000D3">
      <w:pPr>
        <w:spacing w:after="200" w:lineRule="auto"/>
        <w:ind w:firstLine="0"/>
        <w:jc w:val="both"/>
        <w:rPr/>
      </w:pPr>
      <w:r w:rsidDel="00000000" w:rsidR="00000000" w:rsidRPr="00000000">
        <w:rPr>
          <w:rtl w:val="0"/>
        </w:rPr>
        <w:t xml:space="preserve"> </w:t>
      </w:r>
    </w:p>
    <w:p w:rsidR="00000000" w:rsidDel="00000000" w:rsidP="00000000" w:rsidRDefault="00000000" w:rsidRPr="00000000" w14:paraId="000000D4">
      <w:pPr>
        <w:spacing w:after="200" w:lineRule="auto"/>
        <w:ind w:firstLine="0"/>
        <w:jc w:val="both"/>
        <w:rPr>
          <w:b w:val="1"/>
          <w:bCs w:val="1"/>
        </w:rPr>
      </w:pPr>
      <w:r w:rsidDel="00000000" w:rsidR="00000000" w:rsidRPr="00000000">
        <w:rPr>
          <w:b w:val="1"/>
          <w:bCs w:val="1"/>
          <w:rtl w:val="0"/>
        </w:rPr>
        <w:t xml:space="preserve">Scenario Refinement for Scenario 4 - Availability: falla de worker distribuido</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45"/>
        <w:gridCol w:w="4530"/>
        <w:tblGridChange w:id="0">
          <w:tblGrid>
            <w:gridCol w:w="1920"/>
            <w:gridCol w:w="2445"/>
            <w:gridCol w:w="4530"/>
          </w:tblGrid>
        </w:tblGridChange>
      </w:tblGrid>
      <w:tr>
        <w:trPr>
          <w:cantSplit w:val="0"/>
          <w:trHeight w:val="136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line="276" w:lineRule="auto"/>
              <w:ind w:firstLine="0"/>
              <w:jc w:val="both"/>
              <w:rPr/>
            </w:pPr>
            <w:r w:rsidDel="00000000" w:rsidR="00000000" w:rsidRPr="00000000">
              <w:rPr>
                <w:rtl w:val="0"/>
              </w:rPr>
              <w:t xml:space="preserve">Durante la ejecución de un procesamiento distribuido de información histórica, uno de los nodos encargados de calcular resultados parciales deja de responder debido a una falla de hardware o de red. El proceso analítico no debe perder la información ya procesada ni generar resultados inconsistentes.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line="276" w:lineRule="auto"/>
              <w:ind w:firstLine="0"/>
              <w:jc w:val="both"/>
              <w:rPr/>
            </w:pPr>
            <w:r w:rsidDel="00000000" w:rsidR="00000000" w:rsidRPr="00000000">
              <w:rPr>
                <w:rtl w:val="0"/>
              </w:rPr>
              <w:t xml:space="preserve">Evitar pérdida de datos históricos, permitir la </w:t>
            </w:r>
            <w:r w:rsidDel="00000000" w:rsidR="00000000" w:rsidRPr="00000000">
              <w:rPr>
                <w:rtl w:val="0"/>
              </w:rPr>
              <w:t xml:space="preserve">reejecución</w:t>
            </w:r>
            <w:r w:rsidDel="00000000" w:rsidR="00000000" w:rsidRPr="00000000">
              <w:rPr>
                <w:rtl w:val="0"/>
              </w:rPr>
              <w:t xml:space="preserve"> del cálculo y mantener la confiabilidad del proceso analítico.</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line="276" w:lineRule="auto"/>
              <w:ind w:firstLine="0"/>
              <w:jc w:val="both"/>
              <w:rPr/>
            </w:pPr>
            <w:r w:rsidDel="00000000" w:rsidR="00000000" w:rsidRPr="00000000">
              <w:rPr>
                <w:rtl w:val="0"/>
              </w:rPr>
              <w:t xml:space="preserve">Availability, Reliability, Scalability.</w:t>
            </w:r>
          </w:p>
        </w:tc>
      </w:tr>
      <w:tr>
        <w:trPr>
          <w:cantSplit w:val="0"/>
          <w:trHeight w:val="8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line="276" w:lineRule="auto"/>
              <w:ind w:firstLine="0"/>
              <w:jc w:val="both"/>
              <w:rPr/>
            </w:pPr>
            <w:r w:rsidDel="00000000" w:rsidR="00000000" w:rsidRPr="00000000">
              <w:rPr>
                <w:rtl w:val="0"/>
              </w:rPr>
              <w:t xml:space="preserve">Caída de un </w:t>
            </w:r>
            <w:r w:rsidDel="00000000" w:rsidR="00000000" w:rsidRPr="00000000">
              <w:rPr>
                <w:rtl w:val="0"/>
              </w:rPr>
              <w:t xml:space="preserve">worker</w:t>
            </w:r>
            <w:r w:rsidDel="00000000" w:rsidR="00000000" w:rsidRPr="00000000">
              <w:rPr>
                <w:rtl w:val="0"/>
              </w:rPr>
              <w:t xml:space="preserve">, excepción de procesamiento, error de red o desconexión temporal de un nodo.</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line="276" w:lineRule="auto"/>
              <w:ind w:firstLine="0"/>
              <w:jc w:val="both"/>
              <w:rPr/>
            </w:pPr>
            <w:r w:rsidDel="00000000" w:rsidR="00000000" w:rsidRPr="00000000">
              <w:rPr>
                <w:rtl w:val="0"/>
              </w:rPr>
              <w:t xml:space="preserve">Falla de software, saturación del nodo, problema de red o indisponibilidad del servidor.</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line="276" w:lineRule="auto"/>
              <w:ind w:firstLine="0"/>
              <w:jc w:val="both"/>
              <w:rPr/>
            </w:pPr>
            <w:r w:rsidDel="00000000" w:rsidR="00000000" w:rsidRPr="00000000">
              <w:rPr>
                <w:rtl w:val="0"/>
              </w:rPr>
              <w:t xml:space="preserve">Ejecución distribuida con Master-Worker, procesamiento de datagramas en curso y varios </w:t>
            </w:r>
            <w:r w:rsidDel="00000000" w:rsidR="00000000" w:rsidRPr="00000000">
              <w:rPr>
                <w:rtl w:val="0"/>
              </w:rPr>
              <w:t xml:space="preserve">workers</w:t>
            </w:r>
            <w:r w:rsidDel="00000000" w:rsidR="00000000" w:rsidRPr="00000000">
              <w:rPr>
                <w:rtl w:val="0"/>
              </w:rPr>
              <w:t xml:space="preserve"> asignados a diferentes subconjuntos de rutas.</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line="276" w:lineRule="auto"/>
              <w:ind w:firstLine="0"/>
              <w:jc w:val="both"/>
              <w:rPr/>
            </w:pPr>
            <w:r w:rsidDel="00000000" w:rsidR="00000000" w:rsidRPr="00000000">
              <w:rPr>
                <w:rtl w:val="0"/>
              </w:rPr>
              <w:t xml:space="preserve">Artifact (If Known):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line="276" w:lineRule="auto"/>
              <w:ind w:firstLine="0"/>
              <w:jc w:val="both"/>
              <w:rPr/>
            </w:pPr>
            <w:r w:rsidDel="00000000" w:rsidR="00000000" w:rsidRPr="00000000">
              <w:rPr>
                <w:rtl w:val="0"/>
              </w:rPr>
              <w:t xml:space="preserve">Master, workers, archivos de datagramas, resultados parciales y mecanismo de consolidación final.</w:t>
            </w:r>
          </w:p>
        </w:tc>
      </w:tr>
      <w:tr>
        <w:trPr>
          <w:cantSplit w:val="0"/>
          <w:trHeight w:val="19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line="276" w:lineRule="auto"/>
              <w:ind w:firstLine="0"/>
              <w:jc w:val="both"/>
              <w:rPr/>
            </w:pPr>
            <w:r w:rsidDel="00000000" w:rsidR="00000000" w:rsidRPr="00000000">
              <w:rPr>
                <w:rtl w:val="0"/>
              </w:rPr>
              <w:t xml:space="preserve">El sistema debe detectar la falla, registrar el error y evitar generar resultados incompletos como si fueran válidos. En una versión de producción, el Master debería reasignar la tarea fallida a otro </w:t>
            </w:r>
            <w:r w:rsidDel="00000000" w:rsidR="00000000" w:rsidRPr="00000000">
              <w:rPr>
                <w:rtl w:val="0"/>
              </w:rPr>
              <w:t xml:space="preserve">worker</w:t>
            </w:r>
            <w:r w:rsidDel="00000000" w:rsidR="00000000" w:rsidRPr="00000000">
              <w:rPr>
                <w:rtl w:val="0"/>
              </w:rPr>
              <w:t xml:space="preserve"> o permitir reejecución controlada.</w:t>
            </w:r>
          </w:p>
        </w:tc>
      </w:tr>
      <w:tr>
        <w:trPr>
          <w:cantSplit w:val="0"/>
          <w:trHeight w:val="16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line="276" w:lineRule="auto"/>
              <w:ind w:firstLine="0"/>
              <w:jc w:val="both"/>
              <w:rPr/>
            </w:pPr>
            <w:r w:rsidDel="00000000" w:rsidR="00000000" w:rsidRPr="00000000">
              <w:rPr>
                <w:rtl w:val="0"/>
              </w:rPr>
              <w:t xml:space="preserve">Fallo reportado claramente; resultados incompletos no se publican como definitivos; los datos originales permanecen disponibles; recuperación o reasignación de la tarea en menos de 5 minutos. </w:t>
            </w:r>
          </w:p>
        </w:tc>
      </w:tr>
      <w:tr>
        <w:trPr>
          <w:cantSplit w:val="0"/>
          <w:trHeight w:val="1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line="276" w:lineRule="auto"/>
              <w:ind w:firstLine="0"/>
              <w:jc w:val="both"/>
              <w:rPr/>
            </w:pPr>
            <w:r w:rsidDel="00000000" w:rsidR="00000000" w:rsidRPr="00000000">
              <w:rPr>
                <w:rtl w:val="0"/>
              </w:rPr>
              <w:t xml:space="preserve">¿El Master detecta cuando un </w:t>
            </w:r>
            <w:r w:rsidDel="00000000" w:rsidR="00000000" w:rsidRPr="00000000">
              <w:rPr>
                <w:rtl w:val="0"/>
              </w:rPr>
              <w:t xml:space="preserve">worker</w:t>
            </w:r>
            <w:r w:rsidDel="00000000" w:rsidR="00000000" w:rsidRPr="00000000">
              <w:rPr>
                <w:rtl w:val="0"/>
              </w:rPr>
              <w:t xml:space="preserve"> no responde? ¿Se debe implementar retry automático? ¿Se debe guardar progreso parcial? ¿Qué ocurre si un </w:t>
            </w:r>
            <w:r w:rsidDel="00000000" w:rsidR="00000000" w:rsidRPr="00000000">
              <w:rPr>
                <w:rtl w:val="0"/>
              </w:rPr>
              <w:t xml:space="preserve">worker</w:t>
            </w:r>
            <w:r w:rsidDel="00000000" w:rsidR="00000000" w:rsidRPr="00000000">
              <w:rPr>
                <w:rtl w:val="0"/>
              </w:rPr>
              <w:t xml:space="preserve"> devuelve resultados incompletos?</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line="276" w:lineRule="auto"/>
              <w:ind w:firstLine="0"/>
              <w:jc w:val="both"/>
              <w:rPr/>
            </w:pPr>
            <w:r w:rsidDel="00000000" w:rsidR="00000000" w:rsidRPr="00000000">
              <w:rPr>
                <w:rtl w:val="0"/>
              </w:rPr>
              <w:t xml:space="preserve">Manejo de excepciones remotas, reintentos, duplicación de procesamiento, consistencia de resultados, logs de error y recuperación ante fallos.</w:t>
            </w:r>
          </w:p>
        </w:tc>
      </w:tr>
    </w:tbl>
    <w:p w:rsidR="00000000" w:rsidDel="00000000" w:rsidP="00000000" w:rsidRDefault="00000000" w:rsidRPr="00000000" w14:paraId="000000F6">
      <w:pPr>
        <w:spacing w:after="200" w:lineRule="auto"/>
        <w:ind w:firstLine="0"/>
        <w:jc w:val="both"/>
        <w:rPr/>
      </w:pPr>
      <w:r w:rsidDel="00000000" w:rsidR="00000000" w:rsidRPr="00000000">
        <w:rPr>
          <w:rtl w:val="0"/>
        </w:rPr>
        <w:t xml:space="preserve"> </w:t>
      </w:r>
    </w:p>
    <w:p w:rsidR="00000000" w:rsidDel="00000000" w:rsidP="00000000" w:rsidRDefault="00000000" w:rsidRPr="00000000" w14:paraId="000000F7">
      <w:pPr>
        <w:spacing w:after="200" w:lineRule="auto"/>
        <w:ind w:firstLine="0"/>
        <w:jc w:val="both"/>
        <w:rPr>
          <w:b w:val="1"/>
          <w:bCs w:val="1"/>
        </w:rPr>
      </w:pPr>
      <w:r w:rsidDel="00000000" w:rsidR="00000000" w:rsidRPr="00000000">
        <w:rPr>
          <w:b w:val="1"/>
          <w:bCs w:val="1"/>
          <w:rtl w:val="0"/>
        </w:rPr>
        <w:t xml:space="preserve">Scenario Refinement for Scenario 5 – Interoperability: consulta ciudadana</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45"/>
        <w:gridCol w:w="4530"/>
        <w:tblGridChange w:id="0">
          <w:tblGrid>
            <w:gridCol w:w="1920"/>
            <w:gridCol w:w="2445"/>
            <w:gridCol w:w="4530"/>
          </w:tblGrid>
        </w:tblGridChange>
      </w:tblGrid>
      <w:tr>
        <w:trPr>
          <w:cantSplit w:val="0"/>
          <w:trHeight w:val="6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line="276" w:lineRule="auto"/>
              <w:ind w:firstLine="0"/>
              <w:jc w:val="both"/>
              <w:rPr/>
            </w:pPr>
            <w:r w:rsidDel="00000000" w:rsidR="00000000" w:rsidRPr="00000000">
              <w:rPr>
                <w:rtl w:val="0"/>
              </w:rPr>
              <w:t xml:space="preserve">Un ciudadano consulta desde una aplicación móvil el estado de una ruta del SITM-MIO para estimar su tiempo de desplazamiento, mientras que simultáneamente una entidad pública y un sistema externo de análisis requieren acceder a la misma información para generar reportes y estudios de movilidad. Debido a que cada consumidor utiliza tecnologías, plataformas y formatos de intercambio diferentes, existe el riesgo de inconsistencias, duplicación de información o dependencias con componentes internos del sistema.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line="276" w:lineRule="auto"/>
              <w:ind w:firstLine="0"/>
              <w:jc w:val="both"/>
              <w:rPr/>
            </w:pPr>
            <w:r w:rsidDel="00000000" w:rsidR="00000000" w:rsidRPr="00000000">
              <w:rPr>
                <w:rtl w:val="0"/>
              </w:rPr>
              <w:t xml:space="preserve">Entregar información útil y confiable sobre el comportamiento del transporte, mejorar la transparencia y permitir integración con otros sistemas.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line="276" w:lineRule="auto"/>
              <w:ind w:firstLine="0"/>
              <w:jc w:val="both"/>
              <w:rPr/>
            </w:pPr>
            <w:r w:rsidDel="00000000" w:rsidR="00000000" w:rsidRPr="00000000">
              <w:rPr>
                <w:rtl w:val="0"/>
              </w:rPr>
              <w:t xml:space="preserve">Interoperability, Security, Performance.</w:t>
            </w:r>
          </w:p>
        </w:tc>
      </w:tr>
      <w:tr>
        <w:trPr>
          <w:cantSplit w:val="0"/>
          <w:trHeight w:val="8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line="276" w:lineRule="auto"/>
              <w:ind w:firstLine="0"/>
              <w:jc w:val="both"/>
              <w:rPr/>
            </w:pPr>
            <w:r w:rsidDel="00000000" w:rsidR="00000000" w:rsidRPr="00000000">
              <w:rPr>
                <w:rtl w:val="0"/>
              </w:rPr>
              <w:t xml:space="preserve">Solicitud de consulta sobre la velocidad promedio de una ruta y un mes determinado.</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line="276" w:lineRule="auto"/>
              <w:ind w:firstLine="0"/>
              <w:jc w:val="both"/>
              <w:rPr/>
            </w:pPr>
            <w:r w:rsidDel="00000000" w:rsidR="00000000" w:rsidRPr="00000000">
              <w:rPr>
                <w:rtl w:val="0"/>
              </w:rPr>
              <w:t xml:space="preserve">Portal ciudadano, aplicación externa, controlador de operación o sistema de análisis externo.</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line="276" w:lineRule="auto"/>
              <w:ind w:firstLine="0"/>
              <w:jc w:val="both"/>
              <w:rPr/>
            </w:pPr>
            <w:r w:rsidDel="00000000" w:rsidR="00000000" w:rsidRPr="00000000">
              <w:rPr>
                <w:rtl w:val="0"/>
              </w:rPr>
              <w:t xml:space="preserve">Sistema en operación con resultados previamente calculados y disponibles en almacenamiento de resultados.</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line="276" w:lineRule="auto"/>
              <w:ind w:firstLine="0"/>
              <w:jc w:val="both"/>
              <w:rPr/>
            </w:pPr>
            <w:r w:rsidDel="00000000" w:rsidR="00000000" w:rsidRPr="00000000">
              <w:rPr>
                <w:rtl w:val="0"/>
              </w:rPr>
              <w:t xml:space="preserve">Artifact (If Known):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line="276" w:lineRule="auto"/>
              <w:ind w:firstLine="0"/>
              <w:jc w:val="both"/>
              <w:rPr/>
            </w:pPr>
            <w:r w:rsidDel="00000000" w:rsidR="00000000" w:rsidRPr="00000000">
              <w:rPr>
                <w:rtl w:val="0"/>
              </w:rPr>
              <w:t xml:space="preserve">Servicio de consulta, archivo o repositorio de resultados, componente de presentación y componente de validación de solicitudes.</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spacing w:line="276" w:lineRule="auto"/>
              <w:ind w:firstLine="0"/>
              <w:jc w:val="both"/>
              <w:rPr/>
            </w:pPr>
            <w:r w:rsidDel="00000000" w:rsidR="00000000" w:rsidRPr="00000000">
              <w:rPr>
                <w:rtl w:val="0"/>
              </w:rPr>
              <w:t xml:space="preserve">El sistema valida la solicitud, consulta los resultados calculados, oculta la complejidad interna y devuelve la información en un formato estándar como CSV, JSON o vista web.</w:t>
            </w:r>
          </w:p>
        </w:tc>
      </w:tr>
      <w:tr>
        <w:trPr>
          <w:cantSplit w:val="0"/>
          <w:trHeight w:val="16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line="276" w:lineRule="auto"/>
              <w:ind w:firstLine="0"/>
              <w:jc w:val="both"/>
              <w:rPr/>
            </w:pPr>
            <w:r w:rsidDel="00000000" w:rsidR="00000000" w:rsidRPr="00000000">
              <w:rPr>
                <w:rtl w:val="0"/>
              </w:rPr>
              <w:t xml:space="preserve">Respuesta generada sin exponer almacenamiento interno; formato estable; tiempo de respuesta menor a 2 segundos para el 95% de las consultas; información consistente con el archivo de resultados generado por el cálculo.</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line="276" w:lineRule="auto"/>
              <w:ind w:firstLine="0"/>
              <w:jc w:val="both"/>
              <w:rPr/>
            </w:pPr>
            <w:r w:rsidDel="00000000" w:rsidR="00000000" w:rsidRPr="00000000">
              <w:rPr>
                <w:rtl w:val="0"/>
              </w:rPr>
              <w:t xml:space="preserve">¿Qué campos deben exponerse? ¿La consulta será por ruta, por mes o por ambos? ¿El servicio será público o autenticado? ¿Se requiere cache para consultas frecuentes?</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line="276" w:lineRule="auto"/>
              <w:ind w:firstLine="0"/>
              <w:jc w:val="both"/>
              <w:rPr/>
            </w:pPr>
            <w:r w:rsidDel="00000000" w:rsidR="00000000" w:rsidRPr="00000000">
              <w:rPr>
                <w:rtl w:val="0"/>
              </w:rPr>
              <w:t xml:space="preserve">Versionamiento del formato de respuesta, control de acceso, consistencia entre resultados calculados y publicados, rendimiento de consultas y manejo de errores.</w:t>
            </w:r>
          </w:p>
        </w:tc>
      </w:tr>
    </w:tbl>
    <w:p w:rsidR="00000000" w:rsidDel="00000000" w:rsidP="00000000" w:rsidRDefault="00000000" w:rsidRPr="00000000" w14:paraId="00000119">
      <w:pPr>
        <w:spacing w:after="200" w:lineRule="auto"/>
        <w:ind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11A">
      <w:pPr>
        <w:spacing w:after="200" w:lineRule="auto"/>
        <w:ind w:firstLine="0"/>
        <w:jc w:val="both"/>
        <w:rPr>
          <w:b w:val="1"/>
          <w:bCs w:val="1"/>
        </w:rPr>
      </w:pPr>
      <w:r w:rsidDel="00000000" w:rsidR="00000000" w:rsidRPr="00000000">
        <w:rPr>
          <w:b w:val="1"/>
          <w:bCs w:val="1"/>
          <w:rtl w:val="0"/>
        </w:rPr>
        <w:t xml:space="preserve">Scenario Refinement for Scenario 6 – Modifiability: nuevos formatos de datagramas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45"/>
        <w:gridCol w:w="4530"/>
        <w:tblGridChange w:id="0">
          <w:tblGrid>
            <w:gridCol w:w="1920"/>
            <w:gridCol w:w="2445"/>
            <w:gridCol w:w="4530"/>
          </w:tblGrid>
        </w:tblGridChange>
      </w:tblGrid>
      <w:tr>
        <w:trPr>
          <w:cantSplit w:val="0"/>
          <w:trHeight w:val="136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line="276" w:lineRule="auto"/>
              <w:ind w:firstLine="0"/>
              <w:jc w:val="both"/>
              <w:rPr/>
            </w:pPr>
            <w:r w:rsidDel="00000000" w:rsidR="00000000" w:rsidRPr="00000000">
              <w:rPr>
                <w:rtl w:val="0"/>
              </w:rPr>
              <w:t xml:space="preserve">Después de varios meses de operación, Metrocali incorpora nuevos sensores y actualiza el formato de los datagramas enviados por algunos buses para incluir información adicional sobre la operación. Debido a que el sistema ya se encuentra en producción y soporta múltiples componentes que dependen de dichos datos, cambios frecuentes en la estructura de entrada podrían incrementar significativamente los costos de mantenimiento, afectar componentes existentes o introducir errores en el procesamiento.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line="276" w:lineRule="auto"/>
              <w:ind w:firstLine="0"/>
              <w:jc w:val="both"/>
              <w:rPr/>
            </w:pPr>
            <w:r w:rsidDel="00000000" w:rsidR="00000000" w:rsidRPr="00000000">
              <w:rPr>
                <w:rtl w:val="0"/>
              </w:rPr>
              <w:t xml:space="preserve">Reducir el costo de mantenimiento, facilitar la evolución del sistema y permitir que la solución se adapte a cambios en la estructura de los datos.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line="276" w:lineRule="auto"/>
              <w:ind w:firstLine="0"/>
              <w:jc w:val="both"/>
              <w:rPr/>
            </w:pPr>
            <w:r w:rsidDel="00000000" w:rsidR="00000000" w:rsidRPr="00000000">
              <w:rPr>
                <w:rtl w:val="0"/>
              </w:rPr>
              <w:t xml:space="preserve">Modifiability, Interoperability, Scalability.</w:t>
            </w:r>
          </w:p>
        </w:tc>
      </w:tr>
      <w:tr>
        <w:trPr>
          <w:cantSplit w:val="0"/>
          <w:trHeight w:val="8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line="276" w:lineRule="auto"/>
              <w:ind w:firstLine="0"/>
              <w:jc w:val="both"/>
              <w:rPr/>
            </w:pPr>
            <w:r w:rsidDel="00000000" w:rsidR="00000000" w:rsidRPr="00000000">
              <w:rPr>
                <w:rtl w:val="0"/>
              </w:rPr>
              <w:t xml:space="preserve">Cambio en el formato del archivo de datagramas, nuevas columnas, nuevos sensores o nuevas fuentes conectadas.</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line="276" w:lineRule="auto"/>
              <w:ind w:firstLine="0"/>
              <w:jc w:val="both"/>
              <w:rPr/>
            </w:pPr>
            <w:r w:rsidDel="00000000" w:rsidR="00000000" w:rsidRPr="00000000">
              <w:rPr>
                <w:rtl w:val="0"/>
              </w:rPr>
              <w:t xml:space="preserve">Proveedores de sensores, Metrocali, estaciones, buses nuevos o cambios en el sistema de captura de datos.</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line="276" w:lineRule="auto"/>
              <w:ind w:firstLine="0"/>
              <w:jc w:val="both"/>
              <w:rPr/>
            </w:pPr>
            <w:r w:rsidDel="00000000" w:rsidR="00000000" w:rsidRPr="00000000">
              <w:rPr>
                <w:rtl w:val="0"/>
              </w:rPr>
              <w:t xml:space="preserve">Sistema operativo con el cálculo histórico activo y componentes de lectura, limpieza, cálculo, agregación y escritura separados.</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line="276" w:lineRule="auto"/>
              <w:ind w:firstLine="0"/>
              <w:jc w:val="both"/>
              <w:rPr/>
            </w:pPr>
            <w:r w:rsidDel="00000000" w:rsidR="00000000" w:rsidRPr="00000000">
              <w:rPr>
                <w:rtl w:val="0"/>
              </w:rPr>
              <w:t xml:space="preserve">Artifact (If Known):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line="276" w:lineRule="auto"/>
              <w:ind w:firstLine="0"/>
              <w:jc w:val="both"/>
              <w:rPr/>
            </w:pPr>
            <w:r w:rsidDel="00000000" w:rsidR="00000000" w:rsidRPr="00000000">
              <w:rPr>
                <w:rtl w:val="0"/>
              </w:rPr>
              <w:t xml:space="preserve">Lectores de datos, configuración de columnas, limpiador de datagramas, modelo interno de punto GPS y servicios de cálculo.</w:t>
            </w:r>
          </w:p>
        </w:tc>
      </w:tr>
      <w:tr>
        <w:trPr>
          <w:cantSplit w:val="0"/>
          <w:trHeight w:val="16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line="276" w:lineRule="auto"/>
              <w:ind w:firstLine="0"/>
              <w:jc w:val="both"/>
              <w:rPr/>
            </w:pPr>
            <w:r w:rsidDel="00000000" w:rsidR="00000000" w:rsidRPr="00000000">
              <w:rPr>
                <w:rtl w:val="0"/>
              </w:rPr>
              <w:t xml:space="preserve">El sistema incorpora la nueva fuente mediante configuración o mediante un adaptador específico, transformando los datos al modelo interno sin modificar la lógica central del cálculo de velocidades.</w:t>
            </w:r>
          </w:p>
        </w:tc>
      </w:tr>
      <w:tr>
        <w:trPr>
          <w:cantSplit w:val="0"/>
          <w:trHeight w:val="16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line="276" w:lineRule="auto"/>
              <w:ind w:firstLine="0"/>
              <w:jc w:val="both"/>
              <w:rPr/>
            </w:pPr>
            <w:r w:rsidDel="00000000" w:rsidR="00000000" w:rsidRPr="00000000">
              <w:rPr>
                <w:rtl w:val="0"/>
              </w:rPr>
              <w:t xml:space="preserve">Nueva fuente integrada sin cambiar el calculador principal de velocidades; pruebas de regresión exitosas; resultados equivalentes cuando la entrada representa los mismos datos; incorporación de un nuevo formato modificando máximo 2 componentes y en menos de 8 horas de desarrollo.</w:t>
            </w:r>
          </w:p>
        </w:tc>
      </w:tr>
      <w:tr>
        <w:trPr>
          <w:cantSplit w:val="0"/>
          <w:trHeight w:val="1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line="276" w:lineRule="auto"/>
              <w:ind w:firstLine="0"/>
              <w:jc w:val="both"/>
              <w:rPr/>
            </w:pPr>
            <w:r w:rsidDel="00000000" w:rsidR="00000000" w:rsidRPr="00000000">
              <w:rPr>
                <w:rtl w:val="0"/>
              </w:rPr>
              <w:t xml:space="preserve">¿Qué campos son obligatorios para calcular la velocidad? ¿Cómo se validan coordenadas y timestamps? ¿La fuente nueva mantiene el identificador de bus y ruta? ¿Se necesita un adaptador por proveedor?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line="276" w:lineRule="auto"/>
              <w:ind w:firstLine="0"/>
              <w:jc w:val="both"/>
              <w:rPr/>
            </w:pPr>
            <w:r w:rsidDel="00000000" w:rsidR="00000000" w:rsidRPr="00000000">
              <w:rPr>
                <w:rtl w:val="0"/>
              </w:rPr>
              <w:t xml:space="preserve">Datos incompletos, diferencias de formato, timestamps inconsistentes, coordenadas con distinta escala, cambios en nombres de columnas y necesidad de limpieza previa.</w:t>
            </w:r>
          </w:p>
        </w:tc>
      </w:tr>
    </w:tbl>
    <w:p w:rsidR="00000000" w:rsidDel="00000000" w:rsidP="00000000" w:rsidRDefault="00000000" w:rsidRPr="00000000" w14:paraId="0000013C">
      <w:pPr>
        <w:spacing w:after="200" w:line="276" w:lineRule="auto"/>
        <w:ind w:firstLine="0"/>
        <w:jc w:val="both"/>
        <w:rPr/>
      </w:pPr>
      <w:r w:rsidDel="00000000" w:rsidR="00000000" w:rsidRPr="00000000">
        <w:rPr>
          <w:rtl w:val="0"/>
        </w:rPr>
        <w:t xml:space="preserve"> </w:t>
      </w:r>
    </w:p>
    <w:p w:rsidR="00000000" w:rsidDel="00000000" w:rsidP="00000000" w:rsidRDefault="00000000" w:rsidRPr="00000000" w14:paraId="0000013D">
      <w:pPr>
        <w:spacing w:after="200" w:lineRule="auto"/>
        <w:ind w:firstLine="0"/>
        <w:jc w:val="both"/>
        <w:rPr>
          <w:b w:val="1"/>
          <w:bCs w:val="1"/>
        </w:rPr>
      </w:pPr>
      <w:r w:rsidDel="00000000" w:rsidR="00000000" w:rsidRPr="00000000">
        <w:rPr>
          <w:b w:val="1"/>
          <w:bCs w:val="1"/>
          <w:rtl w:val="0"/>
        </w:rPr>
        <w:t xml:space="preserve">Scenario Refinement for Scenario 7 – Security: acceso no autorizado</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30"/>
        <w:gridCol w:w="4530"/>
        <w:tblGridChange w:id="0">
          <w:tblGrid>
            <w:gridCol w:w="1920"/>
            <w:gridCol w:w="2430"/>
            <w:gridCol w:w="4530"/>
          </w:tblGrid>
        </w:tblGridChange>
      </w:tblGrid>
      <w:tr>
        <w:trPr>
          <w:cantSplit w:val="0"/>
          <w:trHeight w:val="109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line="276" w:lineRule="auto"/>
              <w:ind w:firstLine="0"/>
              <w:jc w:val="both"/>
              <w:rPr/>
            </w:pPr>
            <w:r w:rsidDel="00000000" w:rsidR="00000000" w:rsidRPr="00000000">
              <w:rPr>
                <w:rtl w:val="0"/>
              </w:rPr>
              <w:t xml:space="preserve">Durante la operación diaria del Centro de Control de Operación (CCO), diferentes usuarios acceden simultáneamente al sistema para monitorear buses, consultar eventos y supervisar rutas. Un controlador intenta acceder a información correspondiente a una zona de la ciudad que no tiene asignada, mientras que otros usuarios con privilegios administrativos realizan tareas de supervisión global. Si no existen mecanismos adecuados de control de acceso, información operativa sensible podría ser visualizada o manipulada por usuarios no autorizados, comprometiendo la seguridad y confiabilidad de la operación.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76" w:lineRule="auto"/>
              <w:ind w:firstLine="0"/>
              <w:jc w:val="both"/>
              <w:rPr/>
            </w:pPr>
            <w:r w:rsidDel="00000000" w:rsidR="00000000" w:rsidRPr="00000000">
              <w:rPr>
                <w:rtl w:val="0"/>
              </w:rPr>
              <w:t xml:space="preserve">Proteger información operativa, cumplir reglas de roles y permisos, mantener trazabilidad de accesos y evitar exposición indebida de datos.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line="276" w:lineRule="auto"/>
              <w:ind w:firstLine="0"/>
              <w:jc w:val="both"/>
              <w:rPr/>
            </w:pPr>
            <w:r w:rsidDel="00000000" w:rsidR="00000000" w:rsidRPr="00000000">
              <w:rPr>
                <w:rtl w:val="0"/>
              </w:rPr>
              <w:t xml:space="preserve">Security, Availability, Modifiability.</w:t>
            </w:r>
          </w:p>
        </w:tc>
      </w:tr>
      <w:tr>
        <w:trPr>
          <w:cantSplit w:val="0"/>
          <w:trHeight w:val="8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276" w:lineRule="auto"/>
              <w:ind w:firstLine="0"/>
              <w:jc w:val="both"/>
              <w:rPr/>
            </w:pPr>
            <w:r w:rsidDel="00000000" w:rsidR="00000000" w:rsidRPr="00000000">
              <w:rPr>
                <w:rtl w:val="0"/>
              </w:rPr>
              <w:t xml:space="preserve">Solicitud de consulta sobre una zona, ruta o resultado que no pertenece al usuario autenticado.</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line="276" w:lineRule="auto"/>
              <w:ind w:firstLine="0"/>
              <w:jc w:val="both"/>
              <w:rPr/>
            </w:pPr>
            <w:r w:rsidDel="00000000" w:rsidR="00000000" w:rsidRPr="00000000">
              <w:rPr>
                <w:rtl w:val="0"/>
              </w:rPr>
              <w:t xml:space="preserve">Controlador desde el dashboard del CCO, usuario administrativo o cliente externo autenticado.</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line="276" w:lineRule="auto"/>
              <w:ind w:firstLine="0"/>
              <w:jc w:val="both"/>
              <w:rPr/>
            </w:pPr>
            <w:r w:rsidDel="00000000" w:rsidR="00000000" w:rsidRPr="00000000">
              <w:rPr>
                <w:rtl w:val="0"/>
              </w:rPr>
              <w:t xml:space="preserve">Sistema en operación, sesión activa, usuarios con roles definidos y zonas asignadas por administrador.</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line="276" w:lineRule="auto"/>
              <w:ind w:firstLine="0"/>
              <w:jc w:val="both"/>
              <w:rPr/>
            </w:pPr>
            <w:r w:rsidDel="00000000" w:rsidR="00000000" w:rsidRPr="00000000">
              <w:rPr>
                <w:rtl w:val="0"/>
              </w:rPr>
              <w:t xml:space="preserve">Artifact (If Known):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line="276" w:lineRule="auto"/>
              <w:ind w:firstLine="0"/>
              <w:jc w:val="both"/>
              <w:rPr/>
            </w:pPr>
            <w:r w:rsidDel="00000000" w:rsidR="00000000" w:rsidRPr="00000000">
              <w:rPr>
                <w:rtl w:val="0"/>
              </w:rPr>
              <w:t xml:space="preserve">Servicio de autenticación y autorización, dashboard, repositorio de usuarios, roles, permisos, zonas y resultados.</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line="276" w:lineRule="auto"/>
              <w:ind w:firstLine="0"/>
              <w:jc w:val="both"/>
              <w:rPr/>
            </w:pPr>
            <w:r w:rsidDel="00000000" w:rsidR="00000000" w:rsidRPr="00000000">
              <w:rPr>
                <w:rtl w:val="0"/>
              </w:rPr>
              <w:t xml:space="preserve">El sistema valida identidad, rol y permisos; bloquea el acceso no autorizado; responde con un error controlado y registra el intento con usuario, zona, fecha y hora.</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line="276" w:lineRule="auto"/>
              <w:ind w:firstLine="0"/>
              <w:jc w:val="both"/>
              <w:rPr/>
            </w:pPr>
            <w:r w:rsidDel="00000000" w:rsidR="00000000" w:rsidRPr="00000000">
              <w:rPr>
                <w:rtl w:val="0"/>
              </w:rPr>
              <w:t xml:space="preserve">100% de solicitudes pasan por validación de permisos; accesos no autorizados bloqueados en menos de 1 segundo; intento registrado con usuario, recurso solicitado y timestamp.</w:t>
            </w:r>
          </w:p>
        </w:tc>
      </w:tr>
      <w:tr>
        <w:trPr>
          <w:cantSplit w:val="0"/>
          <w:trHeight w:val="1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line="276" w:lineRule="auto"/>
              <w:ind w:firstLine="0"/>
              <w:jc w:val="both"/>
              <w:rPr/>
            </w:pPr>
            <w:r w:rsidDel="00000000" w:rsidR="00000000" w:rsidRPr="00000000">
              <w:rPr>
                <w:rtl w:val="0"/>
              </w:rPr>
              <w:t xml:space="preserve">¿Qué roles existen? ¿Quién asigna zonas? ¿Los administradores pueden ver todas las rutas? ¿Se requiere auditoría completa? ¿Qué ocurre si cambian permisos durante una sesión activa?</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line="276" w:lineRule="auto"/>
              <w:ind w:firstLine="0"/>
              <w:jc w:val="both"/>
              <w:rPr/>
            </w:pPr>
            <w:r w:rsidDel="00000000" w:rsidR="00000000" w:rsidRPr="00000000">
              <w:rPr>
                <w:rtl w:val="0"/>
              </w:rPr>
              <w:t xml:space="preserve">Roles mal configurados, sesiones vencidas, permisos desactualizados, caché de autorización, impacto de validaciones en tiempo de respuesta y manejo de errores.</w:t>
            </w:r>
          </w:p>
        </w:tc>
      </w:tr>
    </w:tbl>
    <w:p w:rsidR="00000000" w:rsidDel="00000000" w:rsidP="00000000" w:rsidRDefault="00000000" w:rsidRPr="00000000" w14:paraId="0000015F">
      <w:pPr>
        <w:spacing w:after="200" w:line="276" w:lineRule="auto"/>
        <w:ind w:firstLine="0"/>
        <w:jc w:val="both"/>
        <w:rPr/>
      </w:pPr>
      <w:r w:rsidDel="00000000" w:rsidR="00000000" w:rsidRPr="00000000">
        <w:rPr>
          <w:rtl w:val="0"/>
        </w:rPr>
        <w:t xml:space="preserve"> </w:t>
      </w:r>
    </w:p>
    <w:p w:rsidR="00000000" w:rsidDel="00000000" w:rsidP="00000000" w:rsidRDefault="00000000" w:rsidRPr="00000000" w14:paraId="00000160">
      <w:pPr>
        <w:spacing w:after="200" w:lineRule="auto"/>
        <w:ind w:firstLine="0"/>
        <w:jc w:val="both"/>
        <w:rPr>
          <w:b w:val="1"/>
          <w:bCs w:val="1"/>
        </w:rPr>
      </w:pPr>
      <w:r w:rsidDel="00000000" w:rsidR="00000000" w:rsidRPr="00000000">
        <w:rPr>
          <w:b w:val="1"/>
          <w:bCs w:val="1"/>
          <w:rtl w:val="0"/>
        </w:rPr>
        <w:t xml:space="preserve">Scenario Refinement for Scenario 8 – Performance: monitoreo en tiempo real del mapa operacional</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30"/>
        <w:gridCol w:w="4545"/>
        <w:tblGridChange w:id="0">
          <w:tblGrid>
            <w:gridCol w:w="1920"/>
            <w:gridCol w:w="2430"/>
            <w:gridCol w:w="4545"/>
          </w:tblGrid>
        </w:tblGridChange>
      </w:tblGrid>
      <w:tr>
        <w:trPr>
          <w:cantSplit w:val="0"/>
          <w:trHeight w:val="16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76" w:lineRule="auto"/>
              <w:ind w:firstLine="0"/>
              <w:jc w:val="both"/>
              <w:rPr/>
            </w:pPr>
            <w:r w:rsidDel="00000000" w:rsidR="00000000" w:rsidRPr="00000000">
              <w:rPr>
                <w:rtl w:val="0"/>
              </w:rPr>
              <w:t xml:space="preserve">Scenario(s):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76" w:lineRule="auto"/>
              <w:ind w:firstLine="0"/>
              <w:jc w:val="both"/>
              <w:rPr/>
            </w:pPr>
            <w:r w:rsidDel="00000000" w:rsidR="00000000" w:rsidRPr="00000000">
              <w:rPr>
                <w:rtl w:val="0"/>
              </w:rPr>
              <w:t xml:space="preserve">Durante las horas de mayor demanda del SITM-MIO, cientos de buses reportan continuamente su posición y estado al Centro de Control de Operación, generando un flujo constante de actualizaciones que deben ser visualizadas por múltiples controladores de forma simultánea. El alto volumen de eventos y usuarios concurrentes puede provocar retrasos, pérdida de sincronización o inconsistencias entre la información recibida y la mostrada en el mapa, dificultando la detección oportuna de incidentes y la toma de decisiones operativas. </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276" w:lineRule="auto"/>
              <w:ind w:firstLine="0"/>
              <w:jc w:val="both"/>
              <w:rPr/>
            </w:pPr>
            <w:r w:rsidDel="00000000" w:rsidR="00000000" w:rsidRPr="00000000">
              <w:rPr>
                <w:rtl w:val="0"/>
              </w:rPr>
              <w:t xml:space="preserve">Business Goals: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line="276" w:lineRule="auto"/>
              <w:ind w:firstLine="0"/>
              <w:jc w:val="both"/>
              <w:rPr/>
            </w:pPr>
            <w:r w:rsidDel="00000000" w:rsidR="00000000" w:rsidRPr="00000000">
              <w:rPr>
                <w:rtl w:val="0"/>
              </w:rPr>
              <w:t xml:space="preserve">Permitir una supervisión continua y precisa de la operación del SITM-MIO para detectar incidentes y tomar decisiones oportunamente.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276" w:lineRule="auto"/>
              <w:ind w:firstLine="0"/>
              <w:jc w:val="both"/>
              <w:rPr/>
            </w:pPr>
            <w:r w:rsidDel="00000000" w:rsidR="00000000" w:rsidRPr="00000000">
              <w:rPr>
                <w:rtl w:val="0"/>
              </w:rPr>
              <w:t xml:space="preserve">Relevant Quality Attributes: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276" w:lineRule="auto"/>
              <w:ind w:firstLine="0"/>
              <w:jc w:val="both"/>
              <w:rPr/>
            </w:pPr>
            <w:r w:rsidDel="00000000" w:rsidR="00000000" w:rsidRPr="00000000">
              <w:rPr>
                <w:rtl w:val="0"/>
              </w:rPr>
              <w:t xml:space="preserve">Performance, Availability, Scalability.</w:t>
            </w:r>
          </w:p>
        </w:tc>
      </w:tr>
      <w:tr>
        <w:trPr>
          <w:cantSplit w:val="0"/>
          <w:trHeight w:val="8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line="276" w:lineRule="auto"/>
              <w:ind w:left="120" w:right="120" w:firstLine="0"/>
              <w:jc w:val="center"/>
              <w:rPr/>
            </w:pPr>
            <w:r w:rsidDel="00000000" w:rsidR="00000000" w:rsidRPr="00000000">
              <w:rPr>
                <w:rtl w:val="0"/>
              </w:rPr>
              <w:t xml:space="preserve">Scenario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276" w:lineRule="auto"/>
              <w:ind w:firstLine="0"/>
              <w:jc w:val="both"/>
              <w:rPr/>
            </w:pPr>
            <w:r w:rsidDel="00000000" w:rsidR="00000000" w:rsidRPr="00000000">
              <w:rPr>
                <w:rtl w:val="0"/>
              </w:rPr>
              <w:t xml:space="preserve">Stimulus: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line="276" w:lineRule="auto"/>
              <w:ind w:firstLine="0"/>
              <w:jc w:val="both"/>
              <w:rPr/>
            </w:pPr>
            <w:r w:rsidDel="00000000" w:rsidR="00000000" w:rsidRPr="00000000">
              <w:rPr>
                <w:rtl w:val="0"/>
              </w:rPr>
              <w:t xml:space="preserve">Recepción de nuevos datagramas de posición GPS desde los buses en operación.</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line="276" w:lineRule="auto"/>
              <w:ind w:firstLine="0"/>
              <w:jc w:val="both"/>
              <w:rPr/>
            </w:pPr>
            <w:r w:rsidDel="00000000" w:rsidR="00000000" w:rsidRPr="00000000">
              <w:rPr>
                <w:rtl w:val="0"/>
              </w:rPr>
              <w:t xml:space="preserve">Stimulus 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line="276" w:lineRule="auto"/>
              <w:ind w:firstLine="0"/>
              <w:jc w:val="both"/>
              <w:rPr/>
            </w:pPr>
            <w:r w:rsidDel="00000000" w:rsidR="00000000" w:rsidRPr="00000000">
              <w:rPr>
                <w:rtl w:val="0"/>
              </w:rPr>
              <w:t xml:space="preserve">Computadores embarcados de los buses.</w:t>
            </w:r>
          </w:p>
        </w:tc>
      </w:tr>
      <w:tr>
        <w:trPr>
          <w:cantSplit w:val="0"/>
          <w:trHeight w:val="8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line="276" w:lineRule="auto"/>
              <w:ind w:firstLine="0"/>
              <w:jc w:val="both"/>
              <w:rPr/>
            </w:pPr>
            <w:r w:rsidDel="00000000" w:rsidR="00000000" w:rsidRPr="00000000">
              <w:rPr>
                <w:rtl w:val="0"/>
              </w:rPr>
              <w:t xml:space="preserve">Environment: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line="276" w:lineRule="auto"/>
              <w:ind w:firstLine="0"/>
              <w:jc w:val="both"/>
              <w:rPr/>
            </w:pPr>
            <w:r w:rsidDel="00000000" w:rsidR="00000000" w:rsidRPr="00000000">
              <w:rPr>
                <w:rtl w:val="0"/>
              </w:rPr>
              <w:t xml:space="preserve">Centro de Control de Operación con múltiples controladores conectados simultáneamente.</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line="276" w:lineRule="auto"/>
              <w:ind w:firstLine="0"/>
              <w:jc w:val="both"/>
              <w:rPr/>
            </w:pPr>
            <w:r w:rsidDel="00000000" w:rsidR="00000000" w:rsidRPr="00000000">
              <w:rPr>
                <w:rtl w:val="0"/>
              </w:rPr>
              <w:t xml:space="preserve">Artifact (If Known):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line="276" w:lineRule="auto"/>
              <w:ind w:firstLine="0"/>
              <w:jc w:val="both"/>
              <w:rPr/>
            </w:pPr>
            <w:r w:rsidDel="00000000" w:rsidR="00000000" w:rsidRPr="00000000">
              <w:rPr>
                <w:rtl w:val="0"/>
              </w:rPr>
              <w:t xml:space="preserve">Dashboard de monitoreo, mapa geográfico, componente Observer y servicios de actualización en tiempo real.</w:t>
            </w:r>
          </w:p>
        </w:tc>
      </w:tr>
      <w:tr>
        <w:trPr>
          <w:cantSplit w:val="0"/>
          <w:trHeight w:val="10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line="276" w:lineRule="auto"/>
              <w:ind w:firstLine="0"/>
              <w:jc w:val="both"/>
              <w:rPr/>
            </w:pPr>
            <w:r w:rsidDel="00000000" w:rsidR="00000000" w:rsidRPr="00000000">
              <w:rPr>
                <w:rtl w:val="0"/>
              </w:rPr>
              <w:t xml:space="preserve">Response: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line="276" w:lineRule="auto"/>
              <w:ind w:firstLine="0"/>
              <w:jc w:val="both"/>
              <w:rPr/>
            </w:pPr>
            <w:r w:rsidDel="00000000" w:rsidR="00000000" w:rsidRPr="00000000">
              <w:rPr>
                <w:rtl w:val="0"/>
              </w:rPr>
              <w:t xml:space="preserve">El sistema actualiza automáticamente la ubicación de los buses, estaciones y eventos visibles en el mapa sin requerir recarga manual de la interfaz.</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ind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line="276" w:lineRule="auto"/>
              <w:ind w:firstLine="0"/>
              <w:jc w:val="both"/>
              <w:rPr/>
            </w:pPr>
            <w:r w:rsidDel="00000000" w:rsidR="00000000" w:rsidRPr="00000000">
              <w:rPr>
                <w:rtl w:val="0"/>
              </w:rPr>
              <w:t xml:space="preserve">Response Measure: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276" w:lineRule="auto"/>
              <w:ind w:firstLine="0"/>
              <w:jc w:val="both"/>
              <w:rPr/>
            </w:pPr>
            <w:r w:rsidDel="00000000" w:rsidR="00000000" w:rsidRPr="00000000">
              <w:rPr>
                <w:rtl w:val="0"/>
              </w:rPr>
              <w:t xml:space="preserve">Actualización reflejada en menos de 5 segundos; disponibilidad superior al 99%; visualización simultánea de todos los buses activos; consistencia entre la posición recibida y la mostrada.</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line="276" w:lineRule="auto"/>
              <w:ind w:firstLine="0"/>
              <w:jc w:val="both"/>
              <w:rPr/>
            </w:pPr>
            <w:r w:rsidDel="00000000" w:rsidR="00000000" w:rsidRPr="00000000">
              <w:rPr>
                <w:rtl w:val="0"/>
              </w:rPr>
              <w:t xml:space="preserve">Questions: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line="276" w:lineRule="auto"/>
              <w:ind w:firstLine="0"/>
              <w:jc w:val="both"/>
              <w:rPr/>
            </w:pPr>
            <w:r w:rsidDel="00000000" w:rsidR="00000000" w:rsidRPr="00000000">
              <w:rPr>
                <w:rtl w:val="0"/>
              </w:rPr>
              <w:t xml:space="preserve">¿Cuántos usuarios concurrentes soporta el dashboard? ¿Qué ocurre ante la pérdida temporal de GPS? ¿Es necesario agrupar buses visualmente?</w:t>
            </w:r>
          </w:p>
        </w:tc>
      </w:tr>
      <w:tr>
        <w:trPr>
          <w:cantSplit w:val="0"/>
          <w:trHeight w:val="8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276" w:lineRule="auto"/>
              <w:ind w:firstLine="0"/>
              <w:jc w:val="both"/>
              <w:rPr/>
            </w:pPr>
            <w:r w:rsidDel="00000000" w:rsidR="00000000" w:rsidRPr="00000000">
              <w:rPr>
                <w:rtl w:val="0"/>
              </w:rPr>
              <w:t xml:space="preserve">Issues: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76" w:lineRule="auto"/>
              <w:ind w:firstLine="0"/>
              <w:jc w:val="both"/>
              <w:rPr/>
            </w:pPr>
            <w:r w:rsidDel="00000000" w:rsidR="00000000" w:rsidRPr="00000000">
              <w:rPr>
                <w:rtl w:val="0"/>
              </w:rPr>
              <w:t xml:space="preserve">Sobrecarga gráfica, retrasos de red, sincronización de eventos y consumo de memoria en la interfaz.</w:t>
            </w:r>
          </w:p>
        </w:tc>
      </w:tr>
    </w:tbl>
    <w:p w:rsidR="00000000" w:rsidDel="00000000" w:rsidP="00000000" w:rsidRDefault="00000000" w:rsidRPr="00000000" w14:paraId="00000182">
      <w:pPr>
        <w:spacing w:after="240" w:before="240" w:lineRule="auto"/>
        <w:ind w:firstLine="0"/>
        <w:jc w:val="both"/>
        <w:rPr/>
      </w:pPr>
      <w:r w:rsidDel="00000000" w:rsidR="00000000" w:rsidRPr="00000000">
        <w:rPr>
          <w:rtl w:val="0"/>
        </w:rPr>
      </w:r>
    </w:p>
    <w:p w:rsidR="00000000" w:rsidDel="00000000" w:rsidP="00000000" w:rsidRDefault="00000000" w:rsidRPr="00000000" w14:paraId="00000183">
      <w:pPr>
        <w:spacing w:after="240" w:before="240" w:lineRule="auto"/>
        <w:ind w:firstLine="0"/>
        <w:jc w:val="both"/>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