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6A31" w:rsidRDefault="0091728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Proyecto software</w:t>
      </w:r>
    </w:p>
    <w:p w14:paraId="00000002" w14:textId="77777777" w:rsidR="00056A31" w:rsidRDefault="00056A31">
      <w:pPr>
        <w:rPr>
          <w:rFonts w:ascii="Arial" w:eastAsia="Arial" w:hAnsi="Arial" w:cs="Arial"/>
          <w:sz w:val="24"/>
          <w:szCs w:val="24"/>
        </w:rPr>
      </w:pPr>
    </w:p>
    <w:p w14:paraId="00000003" w14:textId="77777777" w:rsidR="00056A31" w:rsidRDefault="0091728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Proyecto de gestión de parqueadero</w:t>
      </w:r>
    </w:p>
    <w:p w14:paraId="00000004" w14:textId="77777777" w:rsidR="00056A31" w:rsidRDefault="00056A31">
      <w:pPr>
        <w:rPr>
          <w:rFonts w:ascii="Arial" w:eastAsia="Arial" w:hAnsi="Arial" w:cs="Arial"/>
          <w:sz w:val="24"/>
          <w:szCs w:val="24"/>
        </w:rPr>
      </w:pPr>
    </w:p>
    <w:p w14:paraId="00000005" w14:textId="77777777" w:rsidR="00056A31" w:rsidRDefault="0091728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Oportunidad</w:t>
      </w:r>
    </w:p>
    <w:p w14:paraId="00000006" w14:textId="77777777" w:rsidR="00056A31" w:rsidRDefault="0091728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1.Identificar la solución</w:t>
      </w:r>
    </w:p>
    <w:p w14:paraId="00000007" w14:textId="77777777" w:rsidR="00056A31" w:rsidRDefault="0091728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proyecto tiene como objetivo principal mejorar significativamente la experiencia de estacionamiento para los residentes y visitantes de la ciudad, así como contribuir a la eficiencia y la gestión sostenible del tráfico vehicular en las calles pastusas</w:t>
      </w:r>
    </w:p>
    <w:p w14:paraId="00000008" w14:textId="77777777" w:rsidR="00056A31" w:rsidRDefault="0091728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2.Partes interesadas</w:t>
      </w:r>
    </w:p>
    <w:p w14:paraId="00000009" w14:textId="77777777" w:rsidR="00056A31" w:rsidRDefault="009172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Alcaldía de pasto</w:t>
      </w:r>
    </w:p>
    <w:p w14:paraId="0000000A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B" w14:textId="77777777" w:rsidR="00056A31" w:rsidRDefault="0091728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Establecer las necesidades del cliente </w:t>
      </w:r>
    </w:p>
    <w:p w14:paraId="0000000C" w14:textId="77777777" w:rsidR="00056A31" w:rsidRDefault="009172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Accesibilidad y ubicación ya que los clientes suelen buscar parqueaderos que están cerca a su destino</w:t>
      </w:r>
    </w:p>
    <w:p w14:paraId="0000000D" w14:textId="77777777" w:rsidR="00056A31" w:rsidRDefault="009172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Garantizar la seguridad del cliente ante robos , vandalismo y daños</w:t>
      </w:r>
    </w:p>
    <w:p w14:paraId="0000000E" w14:textId="77777777" w:rsidR="00056A31" w:rsidRDefault="009172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Disponibilidad de tiempo ya que los usuarios buscan parqueaderos que se ajusten a sus horarios para que puedan estacionar sus vehículos durante horas  establecidas</w:t>
      </w:r>
    </w:p>
    <w:p w14:paraId="0000000F" w14:textId="77777777" w:rsidR="00056A31" w:rsidRDefault="0091728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4.Problema de raíz.</w:t>
      </w:r>
    </w:p>
    <w:p w14:paraId="00000010" w14:textId="77777777" w:rsidR="00056A31" w:rsidRDefault="009172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0" w:name="_pjq1shz4qgl3" w:colFirst="0" w:colLast="0"/>
      <w:bookmarkEnd w:id="0"/>
      <w:r>
        <w:rPr>
          <w:rFonts w:ascii="Arial" w:eastAsia="Arial" w:hAnsi="Arial" w:cs="Arial"/>
          <w:sz w:val="24"/>
          <w:szCs w:val="24"/>
        </w:rPr>
        <w:t>Falta de organización vehicular en las calles al estacionar en lugares públicos</w:t>
      </w:r>
    </w:p>
    <w:p w14:paraId="00000011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" w:name="_wnd5wwi1vgg4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5. Solución confirmada </w:t>
      </w:r>
    </w:p>
    <w:p w14:paraId="00000012" w14:textId="77777777" w:rsidR="00056A31" w:rsidRDefault="0091728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" w:name="_4hchesk3fxg3" w:colFirst="0" w:colLast="0"/>
      <w:bookmarkEnd w:id="2"/>
      <w:r>
        <w:rPr>
          <w:rFonts w:ascii="Arial" w:eastAsia="Arial" w:hAnsi="Arial" w:cs="Arial"/>
          <w:sz w:val="24"/>
          <w:szCs w:val="24"/>
        </w:rPr>
        <w:t>La alcaldía aprueba la solución de los parqueaderos</w:t>
      </w:r>
    </w:p>
    <w:p w14:paraId="00000013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3" w:name="_mglp99mrihwl" w:colFirst="0" w:colLast="0"/>
      <w:bookmarkEnd w:id="3"/>
      <w:r>
        <w:rPr>
          <w:rFonts w:ascii="Arial" w:eastAsia="Arial" w:hAnsi="Arial" w:cs="Arial"/>
          <w:sz w:val="24"/>
          <w:szCs w:val="24"/>
        </w:rPr>
        <w:t>6. Solución propuesta</w:t>
      </w:r>
    </w:p>
    <w:p w14:paraId="00000014" w14:textId="77777777" w:rsidR="00056A31" w:rsidRDefault="0091728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4" w:name="_omvtl79nyznw" w:colFirst="0" w:colLast="0"/>
      <w:bookmarkEnd w:id="4"/>
      <w:r>
        <w:rPr>
          <w:rFonts w:ascii="Arial" w:eastAsia="Arial" w:hAnsi="Arial" w:cs="Arial"/>
          <w:sz w:val="24"/>
          <w:szCs w:val="24"/>
        </w:rPr>
        <w:t>Gestionar eficientemente el tráfico en vías públicas</w:t>
      </w:r>
    </w:p>
    <w:p w14:paraId="00000015" w14:textId="6BD2DFE0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5" w:name="_vz4u64jzxo1z" w:colFirst="0" w:colLast="0"/>
      <w:bookmarkEnd w:id="5"/>
      <w:r>
        <w:rPr>
          <w:rFonts w:ascii="Arial" w:eastAsia="Arial" w:hAnsi="Arial" w:cs="Arial"/>
          <w:sz w:val="24"/>
          <w:szCs w:val="24"/>
        </w:rPr>
        <w:t xml:space="preserve">7. Valor oportunidad la oportunidad </w:t>
      </w:r>
    </w:p>
    <w:p w14:paraId="510824F1" w14:textId="3EED6A1C" w:rsidR="0091728E" w:rsidRPr="0091728E" w:rsidRDefault="0091728E" w:rsidP="009172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6" w:name="_ytmropod6vda" w:colFirst="0" w:colLast="0"/>
      <w:bookmarkEnd w:id="6"/>
      <w:r>
        <w:rPr>
          <w:rFonts w:ascii="Arial" w:eastAsia="Arial" w:hAnsi="Arial" w:cs="Arial"/>
          <w:sz w:val="24"/>
          <w:szCs w:val="24"/>
        </w:rPr>
        <w:t xml:space="preserve"> </w:t>
      </w:r>
      <w:r w:rsidR="002663A3">
        <w:rPr>
          <w:rFonts w:ascii="Arial" w:eastAsia="Arial" w:hAnsi="Arial" w:cs="Arial"/>
          <w:sz w:val="24"/>
          <w:szCs w:val="24"/>
        </w:rPr>
        <w:t>Maximizar ingresos</w:t>
      </w:r>
    </w:p>
    <w:p w14:paraId="00000017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7" w:name="_qkr2vi50gosh" w:colFirst="0" w:colLast="0"/>
      <w:bookmarkEnd w:id="7"/>
      <w:r>
        <w:rPr>
          <w:rFonts w:ascii="Arial" w:eastAsia="Arial" w:hAnsi="Arial" w:cs="Arial"/>
          <w:sz w:val="24"/>
          <w:szCs w:val="24"/>
        </w:rPr>
        <w:t>8. Impacto de la solución</w:t>
      </w:r>
    </w:p>
    <w:p w14:paraId="00000018" w14:textId="77777777" w:rsidR="00056A31" w:rsidRDefault="009172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8" w:name="_pdw3bcpuragf" w:colFirst="0" w:colLast="0"/>
      <w:bookmarkEnd w:id="8"/>
      <w:r>
        <w:rPr>
          <w:rFonts w:ascii="Arial" w:eastAsia="Arial" w:hAnsi="Arial" w:cs="Arial"/>
          <w:sz w:val="24"/>
          <w:szCs w:val="24"/>
        </w:rPr>
        <w:t>El parqueadero puede ayudar a aliviar la congestión del tráfico vehicular</w:t>
      </w:r>
    </w:p>
    <w:p w14:paraId="00000019" w14:textId="77777777" w:rsidR="00056A31" w:rsidRDefault="009172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9" w:name="_22ti9jpbnwpd" w:colFirst="0" w:colLast="0"/>
      <w:bookmarkEnd w:id="9"/>
      <w:r>
        <w:rPr>
          <w:rFonts w:ascii="Arial" w:eastAsia="Arial" w:hAnsi="Arial" w:cs="Arial"/>
          <w:sz w:val="24"/>
          <w:szCs w:val="24"/>
        </w:rPr>
        <w:t>Al reducir la congestión de tráfico ayuda al medio ambiente</w:t>
      </w:r>
    </w:p>
    <w:p w14:paraId="0000001A" w14:textId="77777777" w:rsidR="00056A31" w:rsidRDefault="00056A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0" w:name="_59xd8a6to274" w:colFirst="0" w:colLast="0"/>
      <w:bookmarkEnd w:id="10"/>
    </w:p>
    <w:p w14:paraId="0000001B" w14:textId="77777777" w:rsidR="00056A31" w:rsidRDefault="00056A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1" w:name="_h2491zp7l9gr" w:colFirst="0" w:colLast="0"/>
      <w:bookmarkEnd w:id="11"/>
    </w:p>
    <w:p w14:paraId="0000001C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2" w:name="_lg0s6zd6dazi" w:colFirst="0" w:colLast="0"/>
      <w:bookmarkEnd w:id="12"/>
      <w:r>
        <w:rPr>
          <w:rFonts w:ascii="Arial" w:eastAsia="Arial" w:hAnsi="Arial" w:cs="Arial"/>
          <w:sz w:val="24"/>
          <w:szCs w:val="24"/>
        </w:rPr>
        <w:t>9. Criterios de éxito</w:t>
      </w:r>
    </w:p>
    <w:p w14:paraId="0000001D" w14:textId="77777777" w:rsidR="00056A31" w:rsidRDefault="0091728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3" w:name="_iynklcc39cgw" w:colFirst="0" w:colLast="0"/>
      <w:bookmarkEnd w:id="13"/>
      <w:r>
        <w:rPr>
          <w:rFonts w:ascii="Arial" w:eastAsia="Arial" w:hAnsi="Arial" w:cs="Arial"/>
          <w:sz w:val="24"/>
          <w:szCs w:val="24"/>
        </w:rPr>
        <w:t>El parqueadero no debería tener sobre cupo y tener un minimo de vehículos estacionados</w:t>
      </w:r>
    </w:p>
    <w:p w14:paraId="0000001E" w14:textId="77777777" w:rsidR="00056A31" w:rsidRDefault="00056A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4" w:name="_wns5j94qr4i7" w:colFirst="0" w:colLast="0"/>
      <w:bookmarkEnd w:id="14"/>
    </w:p>
    <w:p w14:paraId="0000001F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5" w:name="_k1zl67mlcsrv" w:colFirst="0" w:colLast="0"/>
      <w:bookmarkEnd w:id="15"/>
      <w:r>
        <w:rPr>
          <w:rFonts w:ascii="Arial" w:eastAsia="Arial" w:hAnsi="Arial" w:cs="Arial"/>
          <w:sz w:val="24"/>
          <w:szCs w:val="24"/>
        </w:rPr>
        <w:t>10. Resultados claros y cuantificados</w:t>
      </w:r>
    </w:p>
    <w:p w14:paraId="00000020" w14:textId="77777777" w:rsidR="00056A31" w:rsidRDefault="0091728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6" w:name="_lk4uegx6hkoo" w:colFirst="0" w:colLast="0"/>
      <w:bookmarkEnd w:id="16"/>
      <w:r>
        <w:rPr>
          <w:rFonts w:ascii="Arial" w:eastAsia="Arial" w:hAnsi="Arial" w:cs="Arial"/>
          <w:sz w:val="24"/>
          <w:szCs w:val="24"/>
        </w:rPr>
        <w:t>El parqueadero genera ingresos directos a través de las tarifas de estacionamiento que cobran a los usuarios y estos ingresos son fácilmente cuantificables y se pueden rastrear a lo largo del tiempo</w:t>
      </w:r>
    </w:p>
    <w:p w14:paraId="00000021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7" w:name="_s2krv0bed35" w:colFirst="0" w:colLast="0"/>
      <w:bookmarkEnd w:id="17"/>
      <w:r>
        <w:rPr>
          <w:rFonts w:ascii="Arial" w:eastAsia="Arial" w:hAnsi="Arial" w:cs="Arial"/>
          <w:sz w:val="24"/>
          <w:szCs w:val="24"/>
        </w:rPr>
        <w:t>11.Solución delimitada</w:t>
      </w:r>
    </w:p>
    <w:p w14:paraId="00000022" w14:textId="77777777" w:rsidR="00056A31" w:rsidRDefault="0091728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8" w:name="_sz0dg0skvcex" w:colFirst="0" w:colLast="0"/>
      <w:bookmarkEnd w:id="18"/>
      <w:r>
        <w:rPr>
          <w:rFonts w:ascii="Arial" w:eastAsia="Arial" w:hAnsi="Arial" w:cs="Arial"/>
          <w:sz w:val="24"/>
          <w:szCs w:val="24"/>
        </w:rPr>
        <w:t xml:space="preserve">Implementación de un lugar de reserva para estacionar vehículos </w:t>
      </w:r>
    </w:p>
    <w:p w14:paraId="00000023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9" w:name="_dcus5uokmnit" w:colFirst="0" w:colLast="0"/>
      <w:bookmarkEnd w:id="19"/>
      <w:r>
        <w:rPr>
          <w:rFonts w:ascii="Arial" w:eastAsia="Arial" w:hAnsi="Arial" w:cs="Arial"/>
          <w:sz w:val="24"/>
          <w:szCs w:val="24"/>
        </w:rPr>
        <w:t>12.Solución posible dentro de las limitaciones</w:t>
      </w:r>
    </w:p>
    <w:p w14:paraId="00000024" w14:textId="77777777" w:rsidR="00056A31" w:rsidRDefault="0091728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0" w:name="_nnh4pafcunnr" w:colFirst="0" w:colLast="0"/>
      <w:bookmarkEnd w:id="20"/>
      <w:r>
        <w:rPr>
          <w:rFonts w:ascii="Arial" w:eastAsia="Arial" w:hAnsi="Arial" w:cs="Arial"/>
          <w:sz w:val="24"/>
          <w:szCs w:val="24"/>
        </w:rPr>
        <w:t>Instalar cámaras  en los lugares de estacionamiento para monitorear a tiempo real su disponibilidad y seguridad</w:t>
      </w:r>
    </w:p>
    <w:p w14:paraId="00000025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1" w:name="_17alwjydgu7c" w:colFirst="0" w:colLast="0"/>
      <w:bookmarkEnd w:id="21"/>
      <w:r>
        <w:rPr>
          <w:rFonts w:ascii="Arial" w:eastAsia="Arial" w:hAnsi="Arial" w:cs="Arial"/>
          <w:sz w:val="24"/>
          <w:szCs w:val="24"/>
        </w:rPr>
        <w:t>13.Riesgos aceptables y manejables</w:t>
      </w:r>
    </w:p>
    <w:p w14:paraId="00000026" w14:textId="77777777" w:rsidR="00056A31" w:rsidRDefault="009172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22" w:name="_ovzc99mac1tk" w:colFirst="0" w:colLast="0"/>
      <w:bookmarkEnd w:id="22"/>
      <w:r>
        <w:rPr>
          <w:rFonts w:ascii="Arial" w:eastAsia="Arial" w:hAnsi="Arial" w:cs="Arial"/>
          <w:sz w:val="24"/>
          <w:szCs w:val="24"/>
        </w:rPr>
        <w:t>Riesgos de congestión en entrada  y salida de vehículos en el parqueadero</w:t>
      </w:r>
    </w:p>
    <w:p w14:paraId="00000027" w14:textId="77777777" w:rsidR="00056A31" w:rsidRDefault="009172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3" w:name="_t8orpzvxnt6p" w:colFirst="0" w:colLast="0"/>
      <w:bookmarkEnd w:id="23"/>
      <w:r>
        <w:rPr>
          <w:rFonts w:ascii="Arial" w:eastAsia="Arial" w:hAnsi="Arial" w:cs="Arial"/>
          <w:sz w:val="24"/>
          <w:szCs w:val="24"/>
        </w:rPr>
        <w:t>Riesgo financiero ya que estos pueden incluir fluctuaciones  en los ingresos debidos al cambio en la demanda y/o competencia</w:t>
      </w:r>
    </w:p>
    <w:p w14:paraId="00000028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4" w:name="_rrb1jh4y0dft" w:colFirst="0" w:colLast="0"/>
      <w:bookmarkEnd w:id="24"/>
      <w:r>
        <w:rPr>
          <w:rFonts w:ascii="Arial" w:eastAsia="Arial" w:hAnsi="Arial" w:cs="Arial"/>
          <w:sz w:val="24"/>
          <w:szCs w:val="24"/>
        </w:rPr>
        <w:t>14.Solución rentable</w:t>
      </w:r>
    </w:p>
    <w:p w14:paraId="00000029" w14:textId="77777777" w:rsidR="00056A31" w:rsidRDefault="009172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5" w:name="_3c4jrd6ph8w4" w:colFirst="0" w:colLast="0"/>
      <w:bookmarkEnd w:id="25"/>
      <w:r>
        <w:rPr>
          <w:rFonts w:ascii="Roboto" w:eastAsia="Roboto" w:hAnsi="Roboto" w:cs="Roboto"/>
          <w:sz w:val="24"/>
          <w:szCs w:val="24"/>
        </w:rPr>
        <w:t>Implementación de un sistema de pago en línea y una aplicación móvil para reservas y pagos de estacionamiento.</w:t>
      </w:r>
    </w:p>
    <w:p w14:paraId="0000002A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26" w:name="_2f9wtexdow9i" w:colFirst="0" w:colLast="0"/>
      <w:bookmarkEnd w:id="26"/>
      <w:r>
        <w:rPr>
          <w:rFonts w:ascii="Roboto" w:eastAsia="Roboto" w:hAnsi="Roboto" w:cs="Roboto"/>
          <w:sz w:val="24"/>
          <w:szCs w:val="24"/>
        </w:rPr>
        <w:t xml:space="preserve">15. Razón para desarrollar una solución </w:t>
      </w:r>
    </w:p>
    <w:p w14:paraId="0000002B" w14:textId="77777777" w:rsidR="00056A31" w:rsidRDefault="009172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4"/>
          <w:szCs w:val="24"/>
        </w:rPr>
      </w:pPr>
      <w:bookmarkStart w:id="27" w:name="_e3vyivp53usc" w:colFirst="0" w:colLast="0"/>
      <w:bookmarkEnd w:id="27"/>
      <w:r>
        <w:rPr>
          <w:rFonts w:ascii="Roboto" w:eastAsia="Roboto" w:hAnsi="Roboto" w:cs="Roboto"/>
          <w:sz w:val="24"/>
          <w:szCs w:val="24"/>
        </w:rPr>
        <w:t>Mejorar la experiencia de usuario</w:t>
      </w:r>
    </w:p>
    <w:p w14:paraId="0000002C" w14:textId="77777777" w:rsidR="00056A31" w:rsidRDefault="009172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4"/>
          <w:szCs w:val="24"/>
        </w:rPr>
      </w:pPr>
      <w:bookmarkStart w:id="28" w:name="_8hjy4k6pw6u0" w:colFirst="0" w:colLast="0"/>
      <w:bookmarkEnd w:id="28"/>
      <w:r>
        <w:rPr>
          <w:rFonts w:ascii="Roboto" w:eastAsia="Roboto" w:hAnsi="Roboto" w:cs="Roboto"/>
          <w:sz w:val="24"/>
          <w:szCs w:val="24"/>
        </w:rPr>
        <w:t>Generar ingresos adicionales</w:t>
      </w:r>
    </w:p>
    <w:p w14:paraId="0000002D" w14:textId="77777777" w:rsidR="00056A31" w:rsidRDefault="009172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29" w:name="_x830bcs1piio" w:colFirst="0" w:colLast="0"/>
      <w:bookmarkEnd w:id="29"/>
      <w:r>
        <w:rPr>
          <w:rFonts w:ascii="Roboto" w:eastAsia="Roboto" w:hAnsi="Roboto" w:cs="Roboto"/>
          <w:sz w:val="24"/>
          <w:szCs w:val="24"/>
        </w:rPr>
        <w:t>Mayor seguridad vehicular</w:t>
      </w:r>
    </w:p>
    <w:p w14:paraId="0000002E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30" w:name="_4qtm5abxow9d" w:colFirst="0" w:colLast="0"/>
      <w:bookmarkEnd w:id="30"/>
      <w:r>
        <w:rPr>
          <w:rFonts w:ascii="Roboto" w:eastAsia="Roboto" w:hAnsi="Roboto" w:cs="Roboto"/>
          <w:sz w:val="24"/>
          <w:szCs w:val="24"/>
        </w:rPr>
        <w:t>16. Búsqueda viable</w:t>
      </w:r>
    </w:p>
    <w:p w14:paraId="0000002F" w14:textId="77777777" w:rsidR="00056A31" w:rsidRDefault="0091728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31" w:name="_yz9bc975k9ao" w:colFirst="0" w:colLast="0"/>
      <w:bookmarkEnd w:id="31"/>
      <w:r>
        <w:rPr>
          <w:rFonts w:ascii="Roboto" w:eastAsia="Roboto" w:hAnsi="Roboto" w:cs="Roboto"/>
          <w:sz w:val="24"/>
          <w:szCs w:val="24"/>
        </w:rPr>
        <w:t>Realizar un estudio detallado para comprender la demanda actual de estacionamiento en el área local</w:t>
      </w:r>
    </w:p>
    <w:p w14:paraId="00000030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32" w:name="_ylfbb6jqcoxb" w:colFirst="0" w:colLast="0"/>
      <w:bookmarkEnd w:id="32"/>
      <w:r>
        <w:rPr>
          <w:rFonts w:ascii="Roboto" w:eastAsia="Roboto" w:hAnsi="Roboto" w:cs="Roboto"/>
          <w:sz w:val="24"/>
          <w:szCs w:val="24"/>
        </w:rPr>
        <w:t>17.Abordar una oportunidad de solución</w:t>
      </w:r>
    </w:p>
    <w:p w14:paraId="00000031" w14:textId="77777777" w:rsidR="00056A31" w:rsidRDefault="0091728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4"/>
          <w:szCs w:val="24"/>
        </w:rPr>
      </w:pPr>
      <w:bookmarkStart w:id="33" w:name="_fjwasqaqqvyt" w:colFirst="0" w:colLast="0"/>
      <w:bookmarkEnd w:id="33"/>
      <w:r>
        <w:rPr>
          <w:rFonts w:ascii="Roboto" w:eastAsia="Roboto" w:hAnsi="Roboto" w:cs="Roboto"/>
          <w:sz w:val="24"/>
          <w:szCs w:val="24"/>
        </w:rPr>
        <w:t>Definir un problema a solucionar</w:t>
      </w:r>
    </w:p>
    <w:p w14:paraId="00000032" w14:textId="77777777" w:rsidR="00056A31" w:rsidRDefault="0091728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34" w:name="_sdamnzgwfmy3" w:colFirst="0" w:colLast="0"/>
      <w:bookmarkEnd w:id="34"/>
      <w:r>
        <w:rPr>
          <w:rFonts w:ascii="Roboto" w:eastAsia="Roboto" w:hAnsi="Roboto" w:cs="Roboto"/>
          <w:sz w:val="24"/>
          <w:szCs w:val="24"/>
        </w:rPr>
        <w:t>Recopilar datos para abordar una oportunidad de solución</w:t>
      </w:r>
    </w:p>
    <w:p w14:paraId="00000033" w14:textId="77777777" w:rsidR="00056A31" w:rsidRDefault="00056A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35" w:name="_grb7yjqv0eqe" w:colFirst="0" w:colLast="0"/>
      <w:bookmarkEnd w:id="35"/>
    </w:p>
    <w:p w14:paraId="00000034" w14:textId="77777777" w:rsidR="00056A31" w:rsidRDefault="00056A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36" w:name="_emp40zbp31if" w:colFirst="0" w:colLast="0"/>
      <w:bookmarkEnd w:id="36"/>
    </w:p>
    <w:p w14:paraId="00000035" w14:textId="77777777" w:rsidR="00056A31" w:rsidRDefault="00056A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37" w:name="_askb0qlv1ds0" w:colFirst="0" w:colLast="0"/>
      <w:bookmarkEnd w:id="37"/>
    </w:p>
    <w:p w14:paraId="00000036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38" w:name="_qulbdtvqlfsg" w:colFirst="0" w:colLast="0"/>
      <w:bookmarkEnd w:id="38"/>
      <w:r>
        <w:rPr>
          <w:rFonts w:ascii="Roboto" w:eastAsia="Roboto" w:hAnsi="Roboto" w:cs="Roboto"/>
          <w:sz w:val="24"/>
          <w:szCs w:val="24"/>
        </w:rPr>
        <w:t>18.Que vale la pena implementar</w:t>
      </w:r>
    </w:p>
    <w:p w14:paraId="00000037" w14:textId="77777777" w:rsidR="00056A31" w:rsidRDefault="009172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39" w:name="_6nfbcgtimx2z" w:colFirst="0" w:colLast="0"/>
      <w:bookmarkEnd w:id="39"/>
      <w:r>
        <w:rPr>
          <w:rFonts w:ascii="Roboto" w:eastAsia="Roboto" w:hAnsi="Roboto" w:cs="Roboto"/>
          <w:sz w:val="24"/>
          <w:szCs w:val="24"/>
        </w:rPr>
        <w:t>Sistema de pago móvil en línea  y aplicación móvil para mejorar la comodidad y eficiencia de usuarios</w:t>
      </w:r>
    </w:p>
    <w:p w14:paraId="00000038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40" w:name="_s3s76do91zpp" w:colFirst="0" w:colLast="0"/>
      <w:bookmarkEnd w:id="40"/>
      <w:r>
        <w:rPr>
          <w:rFonts w:ascii="Roboto" w:eastAsia="Roboto" w:hAnsi="Roboto" w:cs="Roboto"/>
          <w:sz w:val="24"/>
          <w:szCs w:val="24"/>
        </w:rPr>
        <w:t>19.Partes interesadas satisfechas</w:t>
      </w:r>
    </w:p>
    <w:p w14:paraId="00000039" w14:textId="77777777" w:rsidR="00056A31" w:rsidRDefault="009172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4"/>
          <w:szCs w:val="24"/>
        </w:rPr>
      </w:pPr>
      <w:bookmarkStart w:id="41" w:name="_y3t1njy6da5v" w:colFirst="0" w:colLast="0"/>
      <w:bookmarkEnd w:id="41"/>
      <w:r>
        <w:rPr>
          <w:rFonts w:ascii="Roboto" w:eastAsia="Roboto" w:hAnsi="Roboto" w:cs="Roboto"/>
          <w:sz w:val="24"/>
          <w:szCs w:val="24"/>
        </w:rPr>
        <w:t>Alcaldía de pasto</w:t>
      </w:r>
    </w:p>
    <w:p w14:paraId="0000003A" w14:textId="77777777" w:rsidR="00056A31" w:rsidRDefault="009172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42" w:name="_thktfku3flk3" w:colFirst="0" w:colLast="0"/>
      <w:bookmarkEnd w:id="42"/>
      <w:r>
        <w:rPr>
          <w:rFonts w:ascii="Roboto" w:eastAsia="Roboto" w:hAnsi="Roboto" w:cs="Roboto"/>
          <w:sz w:val="24"/>
          <w:szCs w:val="24"/>
        </w:rPr>
        <w:t>Usuarios</w:t>
      </w:r>
    </w:p>
    <w:p w14:paraId="0000003B" w14:textId="77777777" w:rsidR="00056A31" w:rsidRDefault="0091728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bookmarkStart w:id="43" w:name="_8nttwu3x516h" w:colFirst="0" w:colLast="0"/>
      <w:bookmarkEnd w:id="43"/>
      <w:r>
        <w:rPr>
          <w:rFonts w:ascii="Roboto" w:eastAsia="Roboto" w:hAnsi="Roboto" w:cs="Roboto"/>
          <w:sz w:val="24"/>
          <w:szCs w:val="24"/>
        </w:rPr>
        <w:t>20. Solución que aumente los beneficios</w:t>
      </w:r>
    </w:p>
    <w:p w14:paraId="0000003C" w14:textId="77777777" w:rsidR="00056A31" w:rsidRDefault="0091728E">
      <w:pPr>
        <w:numPr>
          <w:ilvl w:val="0"/>
          <w:numId w:val="20"/>
        </w:numPr>
        <w:spacing w:after="0"/>
        <w:rPr>
          <w:rFonts w:ascii="Roboto" w:eastAsia="Roboto" w:hAnsi="Roboto" w:cs="Roboto"/>
          <w:sz w:val="24"/>
          <w:szCs w:val="24"/>
        </w:rPr>
      </w:pPr>
      <w:bookmarkStart w:id="44" w:name="_x95dqrxsqb1m" w:colFirst="0" w:colLast="0"/>
      <w:bookmarkEnd w:id="44"/>
      <w:r>
        <w:rPr>
          <w:rFonts w:ascii="Roboto" w:eastAsia="Roboto" w:hAnsi="Roboto" w:cs="Roboto"/>
          <w:sz w:val="24"/>
          <w:szCs w:val="24"/>
        </w:rPr>
        <w:t>Sistema de tarifas dinámicas de acuerdo a la demanda y disponibilidad de lugares de estacionamiento</w:t>
      </w:r>
    </w:p>
    <w:p w14:paraId="0000003D" w14:textId="3D719D9B" w:rsidR="00056A31" w:rsidRDefault="0091728E">
      <w:pPr>
        <w:numPr>
          <w:ilvl w:val="0"/>
          <w:numId w:val="20"/>
        </w:numPr>
        <w:rPr>
          <w:rFonts w:ascii="Roboto" w:eastAsia="Roboto" w:hAnsi="Roboto" w:cs="Roboto"/>
          <w:sz w:val="24"/>
          <w:szCs w:val="24"/>
        </w:rPr>
      </w:pPr>
      <w:bookmarkStart w:id="45" w:name="_8pm8mg6cchwf" w:colFirst="0" w:colLast="0"/>
      <w:bookmarkEnd w:id="45"/>
      <w:r>
        <w:rPr>
          <w:rFonts w:ascii="Roboto" w:eastAsia="Roboto" w:hAnsi="Roboto" w:cs="Roboto"/>
          <w:sz w:val="24"/>
          <w:szCs w:val="24"/>
        </w:rPr>
        <w:t xml:space="preserve">Desarrollo de </w:t>
      </w:r>
      <w:r w:rsidR="002663A3">
        <w:rPr>
          <w:rFonts w:ascii="Roboto" w:eastAsia="Roboto" w:hAnsi="Roboto" w:cs="Roboto"/>
          <w:sz w:val="24"/>
          <w:szCs w:val="24"/>
        </w:rPr>
        <w:t>aplicación</w:t>
      </w:r>
      <w:r>
        <w:rPr>
          <w:rFonts w:ascii="Roboto" w:eastAsia="Roboto" w:hAnsi="Roboto" w:cs="Roboto"/>
          <w:sz w:val="24"/>
          <w:szCs w:val="24"/>
        </w:rPr>
        <w:t xml:space="preserve"> web  dedicada para permitir buscar lugares libres para estacionar</w:t>
      </w:r>
    </w:p>
    <w:p w14:paraId="0000003E" w14:textId="7A35C907" w:rsidR="00056A31" w:rsidRDefault="0091728E">
      <w:pPr>
        <w:rPr>
          <w:rFonts w:ascii="Roboto" w:eastAsia="Roboto" w:hAnsi="Roboto" w:cs="Roboto"/>
          <w:sz w:val="24"/>
          <w:szCs w:val="24"/>
        </w:rPr>
      </w:pPr>
      <w:bookmarkStart w:id="46" w:name="_s4nuy9qegsbz" w:colFirst="0" w:colLast="0"/>
      <w:bookmarkEnd w:id="46"/>
      <w:r>
        <w:rPr>
          <w:rFonts w:ascii="Roboto" w:eastAsia="Roboto" w:hAnsi="Roboto" w:cs="Roboto"/>
          <w:sz w:val="24"/>
          <w:szCs w:val="24"/>
        </w:rPr>
        <w:t>21. ROI</w:t>
      </w:r>
      <w:r w:rsidR="002663A3">
        <w:rPr>
          <w:rFonts w:ascii="Roboto" w:eastAsia="Roboto" w:hAnsi="Roboto" w:cs="Roboto"/>
          <w:sz w:val="24"/>
          <w:szCs w:val="24"/>
        </w:rPr>
        <w:t xml:space="preserve"> Retorno inversión</w:t>
      </w:r>
      <w:r>
        <w:rPr>
          <w:rFonts w:ascii="Roboto" w:eastAsia="Roboto" w:hAnsi="Roboto" w:cs="Roboto"/>
          <w:sz w:val="24"/>
          <w:szCs w:val="24"/>
        </w:rPr>
        <w:t xml:space="preserve"> Aceptable</w:t>
      </w:r>
    </w:p>
    <w:p w14:paraId="0000003F" w14:textId="27DA36BA" w:rsidR="00056A31" w:rsidRDefault="0091728E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bookmarkStart w:id="47" w:name="_o7gi1s53734p" w:colFirst="0" w:colLast="0"/>
      <w:bookmarkEnd w:id="47"/>
      <w:r>
        <w:rPr>
          <w:rFonts w:ascii="Roboto" w:eastAsia="Roboto" w:hAnsi="Roboto" w:cs="Roboto"/>
          <w:sz w:val="24"/>
          <w:szCs w:val="24"/>
        </w:rPr>
        <w:t>Pendiente</w:t>
      </w:r>
    </w:p>
    <w:p w14:paraId="797239BC" w14:textId="4E470A56" w:rsidR="00A34421" w:rsidRDefault="00A34421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Franja donde gana mas el parking</w:t>
      </w:r>
    </w:p>
    <w:p w14:paraId="16646FCB" w14:textId="68DB312F" w:rsidR="00C02991" w:rsidRDefault="00C02991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Pueden ser ganancias operativas</w:t>
      </w:r>
    </w:p>
    <w:p w14:paraId="00000040" w14:textId="77777777" w:rsidR="00056A31" w:rsidRDefault="00056A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48" w:name="_4rld3fmsbx6h" w:colFirst="0" w:colLast="0"/>
      <w:bookmarkEnd w:id="48"/>
    </w:p>
    <w:p w14:paraId="00000041" w14:textId="77777777" w:rsidR="00056A31" w:rsidRDefault="00056A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49" w:name="_ohpkv5s3qixg" w:colFirst="0" w:colLast="0"/>
      <w:bookmarkEnd w:id="49"/>
    </w:p>
    <w:p w14:paraId="00000042" w14:textId="77777777" w:rsidR="00056A31" w:rsidRDefault="00056A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50" w:name="_x27r0kywgel4" w:colFirst="0" w:colLast="0"/>
      <w:bookmarkEnd w:id="50"/>
    </w:p>
    <w:sectPr w:rsidR="00056A3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B3B"/>
    <w:multiLevelType w:val="multilevel"/>
    <w:tmpl w:val="7C229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B1810"/>
    <w:multiLevelType w:val="multilevel"/>
    <w:tmpl w:val="8CCCE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035873"/>
    <w:multiLevelType w:val="multilevel"/>
    <w:tmpl w:val="0F4C2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C63FDF"/>
    <w:multiLevelType w:val="multilevel"/>
    <w:tmpl w:val="2B187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A16060"/>
    <w:multiLevelType w:val="multilevel"/>
    <w:tmpl w:val="0F629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D66CED"/>
    <w:multiLevelType w:val="multilevel"/>
    <w:tmpl w:val="329AB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A45687"/>
    <w:multiLevelType w:val="multilevel"/>
    <w:tmpl w:val="67B65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401D5F"/>
    <w:multiLevelType w:val="multilevel"/>
    <w:tmpl w:val="D9E6D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591823"/>
    <w:multiLevelType w:val="multilevel"/>
    <w:tmpl w:val="3DC06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C848FE"/>
    <w:multiLevelType w:val="multilevel"/>
    <w:tmpl w:val="18C23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1C0033"/>
    <w:multiLevelType w:val="multilevel"/>
    <w:tmpl w:val="904AD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F03B86"/>
    <w:multiLevelType w:val="multilevel"/>
    <w:tmpl w:val="986A8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79737F"/>
    <w:multiLevelType w:val="multilevel"/>
    <w:tmpl w:val="22347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14B581C"/>
    <w:multiLevelType w:val="multilevel"/>
    <w:tmpl w:val="C2B8B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55338F"/>
    <w:multiLevelType w:val="multilevel"/>
    <w:tmpl w:val="4C942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C654EB"/>
    <w:multiLevelType w:val="multilevel"/>
    <w:tmpl w:val="1B224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256852"/>
    <w:multiLevelType w:val="multilevel"/>
    <w:tmpl w:val="BD584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B773AA"/>
    <w:multiLevelType w:val="multilevel"/>
    <w:tmpl w:val="1F5C4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1A6D4B"/>
    <w:multiLevelType w:val="multilevel"/>
    <w:tmpl w:val="3CAC09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BCD4776"/>
    <w:multiLevelType w:val="multilevel"/>
    <w:tmpl w:val="55366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12"/>
  </w:num>
  <w:num w:numId="10">
    <w:abstractNumId w:val="11"/>
  </w:num>
  <w:num w:numId="11">
    <w:abstractNumId w:val="18"/>
  </w:num>
  <w:num w:numId="12">
    <w:abstractNumId w:val="9"/>
  </w:num>
  <w:num w:numId="13">
    <w:abstractNumId w:val="13"/>
  </w:num>
  <w:num w:numId="14">
    <w:abstractNumId w:val="10"/>
  </w:num>
  <w:num w:numId="15">
    <w:abstractNumId w:val="19"/>
  </w:num>
  <w:num w:numId="16">
    <w:abstractNumId w:val="15"/>
  </w:num>
  <w:num w:numId="17">
    <w:abstractNumId w:val="3"/>
  </w:num>
  <w:num w:numId="18">
    <w:abstractNumId w:val="8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31"/>
    <w:rsid w:val="00056A31"/>
    <w:rsid w:val="002663A3"/>
    <w:rsid w:val="0091728E"/>
    <w:rsid w:val="00A34421"/>
    <w:rsid w:val="00C0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A4B6"/>
  <w15:docId w15:val="{8B87EAB7-8343-4490-A22B-8BE74E51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5</cp:revision>
  <dcterms:created xsi:type="dcterms:W3CDTF">2023-09-05T00:36:00Z</dcterms:created>
  <dcterms:modified xsi:type="dcterms:W3CDTF">2023-09-05T00:48:00Z</dcterms:modified>
</cp:coreProperties>
</file>