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DF" w:rsidRPr="004240DF" w:rsidRDefault="004240DF" w:rsidP="0042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Arial" w:eastAsia="Times New Roman" w:hAnsi="Arial" w:cs="Arial"/>
          <w:color w:val="9EABB3"/>
          <w:sz w:val="24"/>
          <w:szCs w:val="24"/>
          <w:lang w:eastAsia="pt-BR"/>
        </w:rPr>
        <w:br/>
      </w:r>
      <w:bookmarkStart w:id="0" w:name="_GoBack"/>
      <w:bookmarkEnd w:id="0"/>
    </w:p>
    <w:p w:rsidR="00D118A2" w:rsidRPr="004240DF" w:rsidRDefault="004240DF" w:rsidP="00D11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240DF">
        <w:rPr>
          <w:rFonts w:ascii="Arial" w:eastAsia="Times New Roman" w:hAnsi="Arial" w:cs="Arial"/>
          <w:b/>
          <w:bCs/>
          <w:spacing w:val="-30"/>
          <w:kern w:val="36"/>
          <w:sz w:val="48"/>
          <w:szCs w:val="48"/>
          <w:lang w:eastAsia="pt-BR"/>
        </w:rPr>
        <w:t>Node.</w:t>
      </w:r>
      <w:proofErr w:type="gramEnd"/>
      <w:r w:rsidRPr="004240DF">
        <w:rPr>
          <w:rFonts w:ascii="Arial" w:eastAsia="Times New Roman" w:hAnsi="Arial" w:cs="Arial"/>
          <w:b/>
          <w:bCs/>
          <w:spacing w:val="-30"/>
          <w:kern w:val="36"/>
          <w:sz w:val="48"/>
          <w:szCs w:val="48"/>
          <w:lang w:eastAsia="pt-BR"/>
        </w:rPr>
        <w:t>js - Express - Desmistificando o que é e como criar um Middleware</w:t>
      </w:r>
      <w:r w:rsidR="00D118A2">
        <w:rPr>
          <w:rFonts w:ascii="Arial" w:eastAsia="Times New Roman" w:hAnsi="Arial" w:cs="Arial"/>
          <w:b/>
          <w:bCs/>
          <w:spacing w:val="-30"/>
          <w:kern w:val="36"/>
          <w:sz w:val="48"/>
          <w:szCs w:val="48"/>
          <w:lang w:eastAsia="pt-BR"/>
        </w:rPr>
        <w:t xml:space="preserve">      </w:t>
      </w:r>
      <w:r w:rsidR="00D118A2" w:rsidRPr="004240DF">
        <w:rPr>
          <w:rFonts w:ascii="Arial" w:eastAsia="Times New Roman" w:hAnsi="Arial" w:cs="Arial"/>
          <w:color w:val="9EABB3"/>
          <w:sz w:val="24"/>
          <w:szCs w:val="24"/>
          <w:lang w:eastAsia="pt-BR"/>
        </w:rPr>
        <w:t xml:space="preserve">27 </w:t>
      </w:r>
      <w:proofErr w:type="spellStart"/>
      <w:r w:rsidR="00D118A2" w:rsidRPr="004240DF">
        <w:rPr>
          <w:rFonts w:ascii="Arial" w:eastAsia="Times New Roman" w:hAnsi="Arial" w:cs="Arial"/>
          <w:color w:val="9EABB3"/>
          <w:sz w:val="24"/>
          <w:szCs w:val="24"/>
          <w:lang w:eastAsia="pt-BR"/>
        </w:rPr>
        <w:t>Nov</w:t>
      </w:r>
      <w:proofErr w:type="spellEnd"/>
      <w:r w:rsidR="00D118A2" w:rsidRPr="004240DF">
        <w:rPr>
          <w:rFonts w:ascii="Arial" w:eastAsia="Times New Roman" w:hAnsi="Arial" w:cs="Arial"/>
          <w:color w:val="9EABB3"/>
          <w:sz w:val="24"/>
          <w:szCs w:val="24"/>
          <w:lang w:eastAsia="pt-BR"/>
        </w:rPr>
        <w:t xml:space="preserve"> 2014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Esse artigo foi traduzido!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Introdução </w:t>
      </w:r>
      <w:proofErr w:type="spellStart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by</w:t>
      </w:r>
      <w:proofErr w:type="spellEnd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Suissa</w:t>
      </w:r>
      <w:proofErr w:type="spellEnd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Middleware será como um filtro para nossas requisições onde </w:t>
      </w:r>
      <w:proofErr w:type="gramStart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pode-se</w:t>
      </w:r>
      <w:proofErr w:type="gramEnd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modificar o que passa por ele entregando o conteúdo modificado para o próximo filtro.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Middleware é a ideia central por trás do processo de requisição e roteamento do Express.js. Ao compreender como funciona o middleware, você pode criar aplicativos mais fáceis de manter e com menos código. No momento em que um pedido é recebido por um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Express.js, ele aciona várias funções referidas como middleware.</w:t>
      </w:r>
    </w:p>
    <w:p w:rsidR="004240DF" w:rsidRPr="004240DF" w:rsidRDefault="004240DF" w:rsidP="004240DF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O que é middleware?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é qualquer número de funções que são invocadas pela camada de roteamento Express.js antes de seu manipulador final e assim fica no meio entre um pedido cru e a rota pretendida. Nós muitas vezes nos referimos a estas funções como a </w:t>
      </w:r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middleware 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stack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(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pilha), uma vez que são sempre invocados na ordem em que são adicionados.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Pegue o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básico Express.js: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var</w:t>
      </w:r>
      <w:proofErr w:type="spellEnd"/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app = express();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res.send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'Hello World!');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'/help',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res.send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'Nope.. nothing to see here');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}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);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Express.js acima responderá com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Olá mundo!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solicitação na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Nope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..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nothing</w:t>
      </w:r>
      <w:proofErr w:type="spellEnd"/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to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see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 xml:space="preserve">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here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solicitações em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/help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suponha que você deseja gravar toda vez que receber uma solicitação. Você poderia ir para cada rota e adicionar a sua lógica de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logging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ou você pode usar middleware!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lastRenderedPageBreak/>
        <w:t>var</w:t>
      </w:r>
      <w:proofErr w:type="spellEnd"/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app = express();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console.log(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'%s %s',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req.method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, req.url);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next(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res.send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'Hello World!');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'/help',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res.send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'Nope.. nothing to see here');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}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);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Aqui nós adicionamos uma nova função para invocar a cada solicitação via 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app.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 Existem algumas coisas importantes a serem observados sobre esta nova função:</w:t>
      </w:r>
    </w:p>
    <w:p w:rsidR="004240DF" w:rsidRPr="004240DF" w:rsidRDefault="004240DF" w:rsidP="004240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é uma função, como manipuladores de rotas e é chamado da mesma maneira.</w:t>
      </w:r>
    </w:p>
    <w:p w:rsidR="004240DF" w:rsidRPr="004240DF" w:rsidRDefault="004240DF" w:rsidP="004240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 assinatura da função parece idêntica ao que usamos em nossas rotas.</w:t>
      </w:r>
    </w:p>
    <w:p w:rsidR="004240DF" w:rsidRPr="004240DF" w:rsidRDefault="004240DF" w:rsidP="004240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Nós adicionamos essa função antes de nossos dois manipuladores de rota, porque queremos que ele execute antes de qualquer um.</w:t>
      </w:r>
    </w:p>
    <w:p w:rsidR="004240DF" w:rsidRPr="004240DF" w:rsidRDefault="004240DF" w:rsidP="004240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Nós temos pleno acesso aos mesmos objetos de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response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encontrar seu caminho para as rotas.</w:t>
      </w:r>
    </w:p>
    <w:p w:rsidR="004240DF" w:rsidRPr="004240DF" w:rsidRDefault="004240DF" w:rsidP="004240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Foi utilizado um terceiro parâmetro, denominado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uma função para indicar que o nosso middleware foi terminado.</w:t>
      </w:r>
    </w:p>
    <w:p w:rsidR="004240DF" w:rsidRPr="004240DF" w:rsidRDefault="004240DF" w:rsidP="004240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adicionar mais middlewares acima ou abaixo utilizando a mesma API.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revisitar vários desses itens em mais detalhes. Este é apenas um exemplo básico mostrando como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logar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cada requisição que sua aplicação receber. Middleware pode ser tão simples como uma linha, ou tão complexo como a manipulação da sessão.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Middlware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comumente usado para executar tarefas como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parsear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o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URL ou JSON,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parsear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cookies para tratamento básico, ou mesmo a construção de módulos </w:t>
      </w:r>
      <w:proofErr w:type="spellStart"/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</w:t>
      </w:r>
      <w:proofErr w:type="spellEnd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fly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Ao adicionar um novo pedaço de middleware, leia a documentação sobre como o middleware pode afetar o objeto de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ou </w:t>
      </w:r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response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 Lembre-se que middleware tem acesso a ambos os objetos e pode modificar ou adicionar propriedades.</w:t>
      </w:r>
    </w:p>
    <w:p w:rsidR="004240DF" w:rsidRPr="004240DF" w:rsidRDefault="004240DF" w:rsidP="004240DF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 xml:space="preserve">O </w:t>
      </w:r>
      <w:proofErr w:type="spellStart"/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argumerto</w:t>
      </w:r>
      <w:proofErr w:type="spellEnd"/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 xml:space="preserve"> </w:t>
      </w:r>
      <w:proofErr w:type="spellStart"/>
      <w:proofErr w:type="gramStart"/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next</w:t>
      </w:r>
      <w:proofErr w:type="spellEnd"/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(</w:t>
      </w:r>
      <w:proofErr w:type="gramEnd"/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)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Anteriormente, você viu o middleware chamar o argumento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foi fornecido como o terceiro argumento para a função middleware. Para que o pedido possa continuar o processamento (outro middleware ou até mesmo os nossos manipuladores de rota) você deve chamar esse argumento; simplesmente deixar a execução da função finalizar não é suficiente.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razão de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ser exposta e precisa ser explicitamente chamada é para o middleware, que realiza </w:t>
      </w:r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I/O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ou operações assíncronas. Express.js tem nenhuma maneira de saber quando a operação estiver concluída antes de poder continuar para o próximo middleware ou rota.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um cenário onde você queria carregar uma sessão a partir do banco de dados antes de processar qualquer solicitação.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db.load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function(err, session) {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if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(err) {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return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next(err);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}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else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if (!session) {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return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next(new Error('no session found'));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}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req.session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= session;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next(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// we can use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req.session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because middleware HAD to run first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}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);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Sem a obrigação de chamar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Express.js não teria nenhuma maneira de saber quando o sua pesquisa no </w:t>
      </w:r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de foi completada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 Em nosso exemplo, você chama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uma vez que você tem uma sessão carregada a partir do banco de dados informando a camada de roteamento do Express.js que o próximo middleware ou rota pode ser invocado.</w:t>
      </w:r>
    </w:p>
    <w:p w:rsidR="004240DF" w:rsidRPr="004240DF" w:rsidRDefault="004240DF" w:rsidP="004240DF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Limitando caminhos para o Middleware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agora, você viu como adicionar middleware para cada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que se você quiser limitar middleware para determinados caminhos. Vamos dizer que as rotas sob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precisam de algum middleware especial. Como você pode conseguir isso?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app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('/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users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',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function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, res,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next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// invoked for any request starting with /users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next(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'/users/daily',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{});  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app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aceita um parâmetro de caminho opcional, assim como o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e outras rotas. A principal diferença, no entanto, é como este parâmetro do caminho é tratado, como um prefixo. Se tivéssemos de passar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a uma 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app.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a nossa função só será invocada quando alguém visitou exatamente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entanto, quando 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passamos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app.use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qualquer pedido que começa com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irá invocar a nossa função!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Adendo: É assim que o Express </w:t>
      </w:r>
      <w:proofErr w:type="gramStart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trabalha com os módulos de rotas, como um middleware.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Nós podemos facilmente obter o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sub-caminho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via a propriedade 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req.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path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está definida pela camada de roteamento do Express.js.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'/users',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//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req.path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will be the req.url with the /users prefix stripped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console.log(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'%s',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req.path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next</w:t>
      </w:r>
      <w:proofErr w:type="spellEnd"/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();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}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);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 pedido de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daily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processado, </w:t>
      </w:r>
      <w:proofErr w:type="spellStart"/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req.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path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daily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middleware. Nota-se que </w:t>
      </w:r>
      <w:proofErr w:type="spellStart"/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req.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path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users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/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daily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em nosso manipulador da rota porque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req.path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é uma propriedade do método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.use()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40DF" w:rsidRPr="004240DF" w:rsidRDefault="004240DF" w:rsidP="004240DF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Armadilhas do Middleware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algumas armadilhas comuns para ficar atento ao trabalhar com middleware.</w:t>
      </w:r>
    </w:p>
    <w:p w:rsidR="004240DF" w:rsidRPr="004240DF" w:rsidRDefault="004240DF" w:rsidP="004240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Ordem importa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que a ordem importa. O exemplo a seguir mostra um middleware que não irá executar para solicitações </w:t>
      </w: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irá para solicitações </w:t>
      </w: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simplesmente ordenando-o de forma diferente.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app.get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res) {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res.send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('hello'); 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res, next) {  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  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next(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});</w:t>
      </w: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</w:p>
    <w:p w:rsidR="004240DF" w:rsidRPr="004240DF" w:rsidRDefault="004240DF" w:rsidP="00D118A2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</w:pP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app.post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'/', function(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req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, res) { 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>res.send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pt-BR"/>
        </w:rPr>
        <w:t xml:space="preserve">('bye'); });  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nem sempre uma armadilha, é importante compreender que, embora </w:t>
      </w:r>
      <w:proofErr w:type="spellStart"/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app.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use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é chamado para cada verbo </w:t>
      </w: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middleware é processado em ordem com a manipulação de rota. Desde que o nosso manipulador de rota de </w:t>
      </w: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responda ao pedido, o nosso middleware nunca irá rodar para solicitações </w:t>
      </w:r>
      <w:proofErr w:type="gramStart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,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o nosso manipulador do </w:t>
      </w: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vem após o middleware, permitindo assim que ele seja invocado pela primeira vez.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Explicação do </w:t>
      </w:r>
      <w:proofErr w:type="spellStart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Suissa</w:t>
      </w:r>
      <w:proofErr w:type="spellEnd"/>
      <w:r w:rsidRPr="004240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o GET é executado antes ele nunca cairá no middleware abaixo e para a requisição do POST o middleware é executado antes de chegar nele.</w:t>
      </w:r>
    </w:p>
    <w:p w:rsidR="004240DF" w:rsidRPr="004240DF" w:rsidRDefault="004240DF" w:rsidP="004240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Esquecendo </w:t>
      </w:r>
      <w:proofErr w:type="spellStart"/>
      <w:proofErr w:type="gramStart"/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next</w:t>
      </w:r>
      <w:proofErr w:type="spellEnd"/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(</w:t>
      </w:r>
      <w:proofErr w:type="gramEnd"/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)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acabou de adicionar alguns middlewares e ao testar sua página ou API parece travar, ou nunca está respondendo, então você provavelmente </w:t>
      </w:r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esqueceu de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chamar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Como o roteamento Express.js não tem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idéia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o seu middleware é feito, ele nunca irá conseguir chamar qualquer middleware ou rotas que o seguem.</w:t>
      </w:r>
    </w:p>
    <w:p w:rsidR="004240DF" w:rsidRPr="004240DF" w:rsidRDefault="004240DF" w:rsidP="004240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Sobrescrevendo propriedades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Lembre-se que </w:t>
      </w:r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o argumentos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response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todos os middleware e rotas são a mesma instância. Isto significa que se você tem dois middleware que modificam as propriedades do objeto de diferentes maneiras, eles podem causar erros em seu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 Esteja atento das modificações que seu middleware faz nas propriedades.</w:t>
      </w:r>
    </w:p>
    <w:p w:rsidR="004240DF" w:rsidRPr="004240DF" w:rsidRDefault="004240DF" w:rsidP="004240DF">
      <w:pPr>
        <w:spacing w:after="100" w:afterAutospacing="1" w:line="288" w:lineRule="atLeast"/>
        <w:ind w:hanging="30"/>
        <w:outlineLvl w:val="1"/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</w:pPr>
      <w:r w:rsidRPr="004240DF">
        <w:rPr>
          <w:rFonts w:ascii="Arial" w:eastAsia="Times New Roman" w:hAnsi="Arial" w:cs="Arial"/>
          <w:b/>
          <w:bCs/>
          <w:spacing w:val="-15"/>
          <w:sz w:val="36"/>
          <w:szCs w:val="36"/>
          <w:lang w:eastAsia="pt-BR"/>
        </w:rPr>
        <w:t>Conclusão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breve recapitulação do que foi abordado neste post:</w:t>
      </w:r>
    </w:p>
    <w:p w:rsidR="004240DF" w:rsidRPr="004240DF" w:rsidRDefault="004240DF" w:rsidP="004240D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é sempre invocado na ordem adicionado.</w:t>
      </w:r>
    </w:p>
    <w:p w:rsidR="004240DF" w:rsidRPr="004240DF" w:rsidRDefault="004240DF" w:rsidP="004240D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ter múltiplos middlewares para o mesmo caminho.</w:t>
      </w:r>
    </w:p>
    <w:p w:rsidR="004240DF" w:rsidRPr="004240DF" w:rsidRDefault="004240DF" w:rsidP="004240D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tem pleno acesso aos objetos de 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request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response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40DF" w:rsidRPr="004240DF" w:rsidRDefault="004240DF" w:rsidP="004240D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Esteja atento sobre middleware substituindo campos de outro middleware.</w:t>
      </w:r>
    </w:p>
    <w:p w:rsidR="004240DF" w:rsidRPr="004240DF" w:rsidRDefault="004240DF" w:rsidP="004240D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Middlewares podem ser pulados usando a função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estão algumas dicas úteis para considerar ao usar Express.js:</w:t>
      </w:r>
    </w:p>
    <w:p w:rsidR="004240DF" w:rsidRPr="004240DF" w:rsidRDefault="004240DF" w:rsidP="004240D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use a assinatura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req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res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e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em rotas em que você não chama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40DF" w:rsidRPr="004240DF" w:rsidRDefault="004240DF" w:rsidP="004240D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Passe erros para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next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de modo que eles podem ser tratados separadamente.</w:t>
      </w:r>
    </w:p>
    <w:p w:rsidR="004240DF" w:rsidRPr="004240DF" w:rsidRDefault="004240DF" w:rsidP="004240D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Olhe em </w:t>
      </w:r>
      <w:proofErr w:type="spell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express.</w:t>
      </w:r>
      <w:proofErr w:type="gramStart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Router</w:t>
      </w:r>
      <w:proofErr w:type="spell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(</w:t>
      </w:r>
      <w:proofErr w:type="gramEnd"/>
      <w:r w:rsidRPr="004240DF">
        <w:rPr>
          <w:rFonts w:ascii="Courier New" w:eastAsia="Times New Roman" w:hAnsi="Courier New" w:cs="Courier New"/>
          <w:sz w:val="20"/>
          <w:szCs w:val="20"/>
          <w:bdr w:val="single" w:sz="6" w:space="1" w:color="E3EDF3" w:frame="1"/>
          <w:shd w:val="clear" w:color="auto" w:fill="F7FAFB"/>
          <w:lang w:eastAsia="pt-BR"/>
        </w:rPr>
        <w:t>)</w: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 </w:t>
      </w:r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middleware 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stacks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 isolados.</w:t>
      </w:r>
    </w:p>
    <w:p w:rsidR="004240DF" w:rsidRPr="004240DF" w:rsidRDefault="004240DF" w:rsidP="004240D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Middleware pode ser usado para limitar ou registrar o tempo total de resposta, se você quiser resgatar.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ps</w:t>
      </w:r>
      <w:proofErr w:type="spellEnd"/>
      <w:proofErr w:type="gramEnd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</w:t>
      </w:r>
      <w:proofErr w:type="spellStart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Suissa</w:t>
      </w:r>
      <w:proofErr w:type="spellEnd"/>
      <w:r w:rsidRPr="004240D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 é com um middleware que você irá trabalhar com sessões de usuário.</w:t>
      </w:r>
    </w:p>
    <w:p w:rsidR="004240DF" w:rsidRPr="004240DF" w:rsidRDefault="004240DF" w:rsidP="004240DF">
      <w:pPr>
        <w:spacing w:before="384" w:after="384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 original: </w:t>
      </w:r>
      <w:hyperlink r:id="rId6" w:history="1">
        <w:r w:rsidRPr="004240DF">
          <w:rPr>
            <w:rFonts w:ascii="Times New Roman" w:eastAsia="Times New Roman" w:hAnsi="Times New Roman" w:cs="Times New Roman"/>
            <w:color w:val="4A4A4A"/>
            <w:sz w:val="24"/>
            <w:szCs w:val="24"/>
            <w:u w:val="single"/>
            <w:lang w:eastAsia="pt-BR"/>
          </w:rPr>
          <w:t>https://blog.safaribooksonline.com/2014/03/10/express-js-middleware-demystified/</w:t>
        </w:r>
      </w:hyperlink>
    </w:p>
    <w:p w:rsidR="004240DF" w:rsidRPr="004240DF" w:rsidRDefault="004240DF" w:rsidP="0042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post: </w:t>
      </w:r>
      <w:hyperlink r:id="rId7" w:history="1">
        <w:r w:rsidRPr="004240DF">
          <w:rPr>
            <w:rFonts w:ascii="icons" w:eastAsia="Times New Roman" w:hAnsi="icons" w:cs="Times New Roman"/>
            <w:color w:val="4A4A4A"/>
            <w:sz w:val="24"/>
            <w:szCs w:val="24"/>
            <w:u w:val="single"/>
            <w:lang w:eastAsia="pt-BR"/>
          </w:rPr>
          <w:t> </w:t>
        </w:r>
      </w:hyperlink>
      <w:hyperlink r:id="rId8" w:history="1">
        <w:r w:rsidRPr="004240DF">
          <w:rPr>
            <w:rFonts w:ascii="icons" w:eastAsia="Times New Roman" w:hAnsi="icons" w:cs="Times New Roman"/>
            <w:color w:val="4A4A4A"/>
            <w:sz w:val="24"/>
            <w:szCs w:val="24"/>
            <w:u w:val="single"/>
            <w:lang w:eastAsia="pt-BR"/>
          </w:rPr>
          <w:t> </w:t>
        </w:r>
      </w:hyperlink>
    </w:p>
    <w:p w:rsidR="004240DF" w:rsidRPr="004240DF" w:rsidRDefault="004240DF" w:rsidP="004240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4240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Comentários</w:t>
      </w:r>
    </w:p>
    <w:p w:rsidR="004240DF" w:rsidRPr="004240DF" w:rsidRDefault="004240DF" w:rsidP="004240DF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240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Jean Carlo Nascimento </w:t>
      </w:r>
      <w:proofErr w:type="spellStart"/>
      <w:r w:rsidRPr="004240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aka</w:t>
      </w:r>
      <w:proofErr w:type="spellEnd"/>
      <w:r w:rsidRPr="004240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4240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Suissa</w:t>
      </w:r>
      <w:proofErr w:type="spellEnd"/>
    </w:p>
    <w:p w:rsidR="004240DF" w:rsidRPr="004240DF" w:rsidRDefault="004240DF" w:rsidP="004240DF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Evangelista de tecnologias como </w:t>
      </w:r>
      <w:proofErr w:type="spellStart"/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Node.js. Formado pela UTF-PR, fez especialização em Desenvolvimento Web. Organiza os eventos </w:t>
      </w:r>
      <w:proofErr w:type="gram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Sampa.</w:t>
      </w:r>
      <w:proofErr w:type="gram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js,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FrontinSampa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FrontinPG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. @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osuissa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facebook.com/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t>suissa</w:t>
      </w:r>
      <w:proofErr w:type="spellEnd"/>
    </w:p>
    <w:p w:rsidR="004240DF" w:rsidRPr="004240DF" w:rsidRDefault="004240DF" w:rsidP="0042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9" w:history="1">
        <w:r w:rsidRPr="004240DF">
          <w:rPr>
            <w:rFonts w:ascii="icons" w:eastAsia="Times New Roman" w:hAnsi="icons" w:cs="Times New Roman"/>
            <w:b/>
            <w:bCs/>
            <w:color w:val="BBC7CC"/>
            <w:sz w:val="24"/>
            <w:szCs w:val="24"/>
            <w:u w:val="single"/>
            <w:bdr w:val="single" w:sz="6" w:space="0" w:color="EBF2F6" w:frame="1"/>
            <w:shd w:val="clear" w:color="auto" w:fill="50585D"/>
            <w:lang w:val="en-US" w:eastAsia="pt-BR"/>
          </w:rPr>
          <w:t>Subscribe!</w:t>
        </w:r>
      </w:hyperlink>
    </w:p>
    <w:p w:rsidR="004240DF" w:rsidRPr="004240DF" w:rsidRDefault="004240DF" w:rsidP="0042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240D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All content copyright </w:t>
      </w:r>
      <w:proofErr w:type="spellStart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240D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"http://nomadev.com.br/" </w:instrText>
      </w:r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240DF">
        <w:rPr>
          <w:rFonts w:ascii="Times New Roman" w:eastAsia="Times New Roman" w:hAnsi="Times New Roman" w:cs="Times New Roman"/>
          <w:color w:val="BBC7CC"/>
          <w:sz w:val="24"/>
          <w:szCs w:val="24"/>
          <w:u w:val="single"/>
          <w:lang w:val="en-US" w:eastAsia="pt-BR"/>
        </w:rPr>
        <w:t>Nomadev</w:t>
      </w:r>
      <w:proofErr w:type="spellEnd"/>
      <w:r w:rsidRPr="004240DF">
        <w:rPr>
          <w:rFonts w:ascii="Times New Roman" w:eastAsia="Times New Roman" w:hAnsi="Times New Roman" w:cs="Times New Roman"/>
          <w:color w:val="BBC7CC"/>
          <w:sz w:val="24"/>
          <w:szCs w:val="24"/>
          <w:u w:val="single"/>
          <w:lang w:val="en-US" w:eastAsia="pt-BR"/>
        </w:rPr>
        <w:t xml:space="preserve"> - O blog de um </w:t>
      </w:r>
      <w:proofErr w:type="spellStart"/>
      <w:r w:rsidRPr="004240DF">
        <w:rPr>
          <w:rFonts w:ascii="Times New Roman" w:eastAsia="Times New Roman" w:hAnsi="Times New Roman" w:cs="Times New Roman"/>
          <w:color w:val="BBC7CC"/>
          <w:sz w:val="24"/>
          <w:szCs w:val="24"/>
          <w:u w:val="single"/>
          <w:lang w:val="en-US" w:eastAsia="pt-BR"/>
        </w:rPr>
        <w:t>dev</w:t>
      </w:r>
      <w:proofErr w:type="spellEnd"/>
      <w:r w:rsidRPr="004240DF">
        <w:rPr>
          <w:rFonts w:ascii="Times New Roman" w:eastAsia="Times New Roman" w:hAnsi="Times New Roman" w:cs="Times New Roman"/>
          <w:color w:val="BBC7CC"/>
          <w:sz w:val="24"/>
          <w:szCs w:val="24"/>
          <w:u w:val="single"/>
          <w:lang w:val="en-US" w:eastAsia="pt-BR"/>
        </w:rPr>
        <w:t xml:space="preserve"> </w:t>
      </w:r>
      <w:proofErr w:type="spellStart"/>
      <w:r w:rsidRPr="004240DF">
        <w:rPr>
          <w:rFonts w:ascii="Times New Roman" w:eastAsia="Times New Roman" w:hAnsi="Times New Roman" w:cs="Times New Roman"/>
          <w:color w:val="BBC7CC"/>
          <w:sz w:val="24"/>
          <w:szCs w:val="24"/>
          <w:u w:val="single"/>
          <w:lang w:val="en-US" w:eastAsia="pt-BR"/>
        </w:rPr>
        <w:t>nômade</w:t>
      </w:r>
      <w:proofErr w:type="spellEnd"/>
      <w:r w:rsidRPr="004240D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240D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© 2013 • All rights </w:t>
      </w:r>
    </w:p>
    <w:p w:rsidR="002D003D" w:rsidRPr="004240DF" w:rsidRDefault="002D003D">
      <w:pPr>
        <w:rPr>
          <w:lang w:val="en-US"/>
        </w:rPr>
      </w:pPr>
    </w:p>
    <w:sectPr w:rsidR="002D003D" w:rsidRPr="0042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3F33"/>
    <w:multiLevelType w:val="multilevel"/>
    <w:tmpl w:val="774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F7A09"/>
    <w:multiLevelType w:val="multilevel"/>
    <w:tmpl w:val="219E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97405"/>
    <w:multiLevelType w:val="multilevel"/>
    <w:tmpl w:val="82A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DF"/>
    <w:rsid w:val="002D003D"/>
    <w:rsid w:val="004240DF"/>
    <w:rsid w:val="00D118A2"/>
    <w:rsid w:val="00F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4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24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24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24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0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40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240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240D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post-meta">
    <w:name w:val="post-meta"/>
    <w:basedOn w:val="Fontepargpadro"/>
    <w:rsid w:val="004240DF"/>
  </w:style>
  <w:style w:type="character" w:styleId="Hyperlink">
    <w:name w:val="Hyperlink"/>
    <w:basedOn w:val="Fontepargpadro"/>
    <w:uiPriority w:val="99"/>
    <w:semiHidden/>
    <w:unhideWhenUsed/>
    <w:rsid w:val="004240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0DF"/>
    <w:rPr>
      <w:b/>
      <w:bCs/>
    </w:rPr>
  </w:style>
  <w:style w:type="character" w:styleId="nfase">
    <w:name w:val="Emphasis"/>
    <w:basedOn w:val="Fontepargpadro"/>
    <w:uiPriority w:val="20"/>
    <w:qFormat/>
    <w:rsid w:val="004240D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40D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40DF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Fontepargpadro"/>
    <w:rsid w:val="00424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4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24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24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24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0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40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240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240D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post-meta">
    <w:name w:val="post-meta"/>
    <w:basedOn w:val="Fontepargpadro"/>
    <w:rsid w:val="004240DF"/>
  </w:style>
  <w:style w:type="character" w:styleId="Hyperlink">
    <w:name w:val="Hyperlink"/>
    <w:basedOn w:val="Fontepargpadro"/>
    <w:uiPriority w:val="99"/>
    <w:semiHidden/>
    <w:unhideWhenUsed/>
    <w:rsid w:val="004240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40DF"/>
    <w:rPr>
      <w:b/>
      <w:bCs/>
    </w:rPr>
  </w:style>
  <w:style w:type="character" w:styleId="nfase">
    <w:name w:val="Emphasis"/>
    <w:basedOn w:val="Fontepargpadro"/>
    <w:uiPriority w:val="20"/>
    <w:qFormat/>
    <w:rsid w:val="004240D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40D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40DF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Fontepargpadro"/>
    <w:rsid w:val="0042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r/sharer.php?u=http://nomadev.com.br/node-js-express-o-que-%C3%A9-e-como-criar-um-middleware-desmistificand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witter.com/share?text=Node.js%20-%20Express%20-%20Desmistificando%20o%20que%20%C3%A9%20e%20como%20criar%20um%20Middleware&amp;url=http://nomadev.com.br/node-js-express-o-que-%C3%A9-e-como-criar-um-middleware-desmistifican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afaribooksonline.com/2014/03/10/express-js-middleware-demystifie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madev.com.br/rs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1515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2017-08-15T05:04:00Z</dcterms:created>
  <dcterms:modified xsi:type="dcterms:W3CDTF">2017-08-15T05:07:00Z</dcterms:modified>
</cp:coreProperties>
</file>