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7640E" w:rsidRPr="00F7640E" w:rsidRDefault="00F7640E" w:rsidP="00F7640E">
      <w:pPr>
        <w:spacing w:before="6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pt-BR"/>
        </w:rPr>
      </w:pPr>
      <w:r w:rsidRPr="00F7640E"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pt-BR"/>
        </w:rPr>
        <w:fldChar w:fldCharType="begin"/>
      </w:r>
      <w:r w:rsidRPr="00F7640E"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pt-BR"/>
        </w:rPr>
        <w:instrText xml:space="preserve"> HYPERLINK "http://blog.twsolutions.com.br/veja-como-webrtc-vai-transformar-o-futuro-da-telefonia-voip/" \o "Permalink to Veja como a WebRTC vai transformar o futuro da telefonia VoIP" </w:instrText>
      </w:r>
      <w:r w:rsidRPr="00F7640E"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pt-BR"/>
        </w:rPr>
        <w:fldChar w:fldCharType="separate"/>
      </w:r>
      <w:r w:rsidRPr="00F7640E">
        <w:rPr>
          <w:rFonts w:ascii="Times New Roman" w:eastAsia="Times New Roman" w:hAnsi="Times New Roman" w:cs="Times New Roman"/>
          <w:b/>
          <w:color w:val="6288C5"/>
          <w:sz w:val="28"/>
          <w:szCs w:val="28"/>
          <w:lang w:eastAsia="pt-BR"/>
        </w:rPr>
        <w:t xml:space="preserve">Veja como a </w:t>
      </w:r>
      <w:proofErr w:type="spellStart"/>
      <w:proofErr w:type="gramStart"/>
      <w:r w:rsidRPr="00F7640E">
        <w:rPr>
          <w:rFonts w:ascii="Times New Roman" w:eastAsia="Times New Roman" w:hAnsi="Times New Roman" w:cs="Times New Roman"/>
          <w:b/>
          <w:color w:val="6288C5"/>
          <w:sz w:val="28"/>
          <w:szCs w:val="28"/>
          <w:lang w:eastAsia="pt-BR"/>
        </w:rPr>
        <w:t>WebRTC</w:t>
      </w:r>
      <w:proofErr w:type="spellEnd"/>
      <w:proofErr w:type="gramEnd"/>
      <w:r w:rsidRPr="00F7640E">
        <w:rPr>
          <w:rFonts w:ascii="Times New Roman" w:eastAsia="Times New Roman" w:hAnsi="Times New Roman" w:cs="Times New Roman"/>
          <w:b/>
          <w:color w:val="6288C5"/>
          <w:sz w:val="28"/>
          <w:szCs w:val="28"/>
          <w:lang w:eastAsia="pt-BR"/>
        </w:rPr>
        <w:t xml:space="preserve"> vai transformar o futuro da telefonia VoIP</w:t>
      </w:r>
      <w:r w:rsidRPr="00F7640E">
        <w:rPr>
          <w:rFonts w:ascii="Times New Roman" w:eastAsia="Times New Roman" w:hAnsi="Times New Roman" w:cs="Times New Roman"/>
          <w:b/>
          <w:color w:val="252525"/>
          <w:sz w:val="28"/>
          <w:szCs w:val="28"/>
          <w:lang w:eastAsia="pt-BR"/>
        </w:rPr>
        <w:fldChar w:fldCharType="end"/>
      </w:r>
    </w:p>
    <w:p w:rsidR="00F7640E" w:rsidRPr="00F7640E" w:rsidRDefault="00F7640E" w:rsidP="00F7640E">
      <w:pPr>
        <w:spacing w:after="0" w:line="0" w:lineRule="auto"/>
        <w:jc w:val="center"/>
        <w:textAlignment w:val="center"/>
        <w:rPr>
          <w:rFonts w:ascii="Arial" w:eastAsia="Times New Roman" w:hAnsi="Arial" w:cs="Arial"/>
          <w:b/>
          <w:bCs/>
          <w:color w:val="8C8C8C"/>
          <w:sz w:val="28"/>
          <w:szCs w:val="28"/>
          <w:lang w:eastAsia="pt-BR"/>
        </w:rPr>
      </w:pPr>
      <w:r w:rsidRPr="00F7640E">
        <w:rPr>
          <w:rFonts w:ascii="Arial" w:eastAsia="Times New Roman" w:hAnsi="Arial" w:cs="Arial"/>
          <w:b/>
          <w:bCs/>
          <w:color w:val="8C8C8C"/>
          <w:sz w:val="28"/>
          <w:szCs w:val="28"/>
          <w:lang w:eastAsia="pt-BR"/>
        </w:rPr>
        <w:t>34</w:t>
      </w:r>
    </w:p>
    <w:p w:rsidR="00F7640E" w:rsidRDefault="00F7640E" w:rsidP="00F7640E"/>
    <w:p w:rsidR="00F7640E" w:rsidRDefault="0093299A" w:rsidP="00F7640E">
      <w:hyperlink r:id="rId5" w:history="1">
        <w:r w:rsidR="00F7640E" w:rsidRPr="008B006C">
          <w:rPr>
            <w:rStyle w:val="Hyperlink"/>
          </w:rPr>
          <w:t>http://blog.twsolutions.com.br/veja-como-webrtc-vai-transformar-o-futuro-da-telefonia-voip/</w:t>
        </w:r>
      </w:hyperlink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O mundo da tecnologia está em constantes mudanças. As tecnologias da web evoluem à medida que novas iterações são criadas. As mensagens móveis, por exemplo, começaram com o SMS e depois evoluíram para o MMS. Hoje, as mensagens móveis continuam a se transformar com a popularidade de aplicativos de mensagens como </w:t>
      </w:r>
      <w:proofErr w:type="spellStart"/>
      <w:proofErr w:type="gram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WhatsApp</w:t>
      </w:r>
      <w:proofErr w:type="spellEnd"/>
      <w:proofErr w:type="gram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 e </w:t>
      </w:r>
      <w:proofErr w:type="spell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Facebook</w:t>
      </w:r>
      <w:proofErr w:type="spell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 Messenger.</w:t>
      </w:r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No campo das comunicações comerciais, a telefonia </w:t>
      </w:r>
      <w:proofErr w:type="gram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VoIP</w:t>
      </w:r>
      <w:proofErr w:type="gram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 também deverá passar por excelentes transformações graças ao desenvolvimento da API </w:t>
      </w:r>
      <w:proofErr w:type="spellStart"/>
      <w:r w:rsidRPr="00F7640E">
        <w:rPr>
          <w:rFonts w:ascii="Lato" w:eastAsia="Times New Roman" w:hAnsi="Lato" w:cs="Times New Roman"/>
          <w:b/>
          <w:bCs/>
          <w:color w:val="454545"/>
          <w:sz w:val="24"/>
          <w:szCs w:val="24"/>
          <w:lang w:eastAsia="pt-BR"/>
        </w:rPr>
        <w:t>WebRTC</w:t>
      </w:r>
      <w:proofErr w:type="spell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.</w:t>
      </w:r>
    </w:p>
    <w:p w:rsidR="00F7640E" w:rsidRPr="00F7640E" w:rsidRDefault="00F7640E" w:rsidP="00F7640E">
      <w:pPr>
        <w:spacing w:after="360" w:line="240" w:lineRule="auto"/>
        <w:jc w:val="center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noProof/>
          <w:color w:val="454545"/>
          <w:sz w:val="24"/>
          <w:szCs w:val="24"/>
          <w:lang w:eastAsia="pt-BR"/>
        </w:rPr>
        <w:drawing>
          <wp:inline distT="0" distB="0" distL="0" distR="0" wp14:anchorId="2320ECD8" wp14:editId="412ADE81">
            <wp:extent cx="6531349" cy="3454358"/>
            <wp:effectExtent l="0" t="0" r="3175" b="0"/>
            <wp:docPr id="1" name="Imagem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349" cy="345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40E" w:rsidRPr="00F7640E" w:rsidRDefault="00F7640E" w:rsidP="00F7640E">
      <w:pPr>
        <w:spacing w:before="360" w:after="120" w:line="240" w:lineRule="auto"/>
        <w:jc w:val="both"/>
        <w:outlineLvl w:val="1"/>
        <w:rPr>
          <w:rFonts w:ascii="Lato" w:eastAsia="Times New Roman" w:hAnsi="Lato" w:cs="Times New Roman"/>
          <w:color w:val="454545"/>
          <w:sz w:val="33"/>
          <w:szCs w:val="33"/>
          <w:lang w:eastAsia="pt-BR"/>
        </w:rPr>
      </w:pPr>
      <w:r w:rsidRPr="00F7640E">
        <w:rPr>
          <w:rFonts w:ascii="Lato" w:eastAsia="Times New Roman" w:hAnsi="Lato" w:cs="Times New Roman"/>
          <w:color w:val="454545"/>
          <w:sz w:val="33"/>
          <w:szCs w:val="33"/>
          <w:lang w:eastAsia="pt-BR"/>
        </w:rPr>
        <w:t xml:space="preserve">O que é </w:t>
      </w:r>
      <w:proofErr w:type="spellStart"/>
      <w:proofErr w:type="gramStart"/>
      <w:r w:rsidRPr="00F7640E">
        <w:rPr>
          <w:rFonts w:ascii="Lato" w:eastAsia="Times New Roman" w:hAnsi="Lato" w:cs="Times New Roman"/>
          <w:color w:val="454545"/>
          <w:sz w:val="33"/>
          <w:szCs w:val="33"/>
          <w:lang w:eastAsia="pt-BR"/>
        </w:rPr>
        <w:t>WebRTC</w:t>
      </w:r>
      <w:proofErr w:type="spellEnd"/>
      <w:proofErr w:type="gramEnd"/>
      <w:r w:rsidRPr="00F7640E">
        <w:rPr>
          <w:rFonts w:ascii="Lato" w:eastAsia="Times New Roman" w:hAnsi="Lato" w:cs="Times New Roman"/>
          <w:color w:val="454545"/>
          <w:sz w:val="33"/>
          <w:szCs w:val="33"/>
          <w:lang w:eastAsia="pt-BR"/>
        </w:rPr>
        <w:t>?</w:t>
      </w:r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Ao contrário do que você possa imaginar, </w:t>
      </w:r>
      <w:proofErr w:type="spellStart"/>
      <w:proofErr w:type="gramStart"/>
      <w:r w:rsidRPr="00F7640E">
        <w:rPr>
          <w:rFonts w:ascii="Lato" w:eastAsia="Times New Roman" w:hAnsi="Lato" w:cs="Times New Roman"/>
          <w:b/>
          <w:bCs/>
          <w:color w:val="454545"/>
          <w:sz w:val="24"/>
          <w:szCs w:val="24"/>
          <w:lang w:eastAsia="pt-BR"/>
        </w:rPr>
        <w:t>WebRTC</w:t>
      </w:r>
      <w:proofErr w:type="spellEnd"/>
      <w:proofErr w:type="gram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 (</w:t>
      </w:r>
      <w:r w:rsidRPr="00F7640E">
        <w:rPr>
          <w:rFonts w:ascii="Lato" w:eastAsia="Times New Roman" w:hAnsi="Lato" w:cs="Times New Roman"/>
          <w:i/>
          <w:iCs/>
          <w:color w:val="454545"/>
          <w:sz w:val="24"/>
          <w:szCs w:val="24"/>
          <w:lang w:eastAsia="pt-BR"/>
        </w:rPr>
        <w:t>Web Real-Time Communications</w:t>
      </w:r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 ou Comunicações via Web em Tempo Real) não é um novo método VoIP ou uma tecnologia concorrente.</w:t>
      </w:r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proofErr w:type="spellStart"/>
      <w:proofErr w:type="gramStart"/>
      <w:r w:rsidRPr="00F7640E">
        <w:rPr>
          <w:rFonts w:ascii="Lato" w:eastAsia="Times New Roman" w:hAnsi="Lato" w:cs="Times New Roman"/>
          <w:b/>
          <w:bCs/>
          <w:color w:val="454545"/>
          <w:sz w:val="24"/>
          <w:szCs w:val="24"/>
          <w:lang w:eastAsia="pt-BR"/>
        </w:rPr>
        <w:t>WebRTC</w:t>
      </w:r>
      <w:proofErr w:type="spellEnd"/>
      <w:proofErr w:type="gramEnd"/>
      <w:r w:rsidRPr="00F7640E">
        <w:rPr>
          <w:rFonts w:ascii="Lato" w:eastAsia="Times New Roman" w:hAnsi="Lato" w:cs="Times New Roman"/>
          <w:b/>
          <w:bCs/>
          <w:color w:val="454545"/>
          <w:sz w:val="24"/>
          <w:szCs w:val="24"/>
          <w:lang w:eastAsia="pt-BR"/>
        </w:rPr>
        <w:t> </w:t>
      </w:r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é uma API que está sendo desenvolvida pela World </w:t>
      </w:r>
      <w:proofErr w:type="spell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Wide</w:t>
      </w:r>
      <w:proofErr w:type="spell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 Web Consortium (W3C) e que pode ser vista como uma extensão do VoIP. O objetivo é permitir que os usuários </w:t>
      </w:r>
      <w:proofErr w:type="gram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fa</w:t>
      </w:r>
      <w:r w:rsidR="0093299A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ç</w:t>
      </w:r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am</w:t>
      </w:r>
      <w:proofErr w:type="gram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 chamadas de voz ou vídeo e compartilhem arquivos diretamente através de um navegador da web sem a necessidade do uso de </w:t>
      </w:r>
      <w:proofErr w:type="spell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plugins</w:t>
      </w:r>
      <w:proofErr w:type="spell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 complicados.</w:t>
      </w:r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Atualmente, a API é suportada por quatro navegadores: Google </w:t>
      </w:r>
      <w:proofErr w:type="spell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Chrome</w:t>
      </w:r>
      <w:proofErr w:type="spell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, Mozilla Firefox, Opera e </w:t>
      </w:r>
      <w:proofErr w:type="spell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Maxthon</w:t>
      </w:r>
      <w:proofErr w:type="spell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 </w:t>
      </w:r>
      <w:proofErr w:type="spell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Cloud</w:t>
      </w:r>
      <w:proofErr w:type="spell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 Browser.</w:t>
      </w:r>
    </w:p>
    <w:p w:rsidR="00F7640E" w:rsidRPr="00F7640E" w:rsidRDefault="00F7640E" w:rsidP="00F7640E">
      <w:pPr>
        <w:spacing w:before="360" w:after="120" w:line="240" w:lineRule="auto"/>
        <w:jc w:val="both"/>
        <w:outlineLvl w:val="1"/>
        <w:rPr>
          <w:rFonts w:ascii="Lato" w:eastAsia="Times New Roman" w:hAnsi="Lato" w:cs="Times New Roman"/>
          <w:color w:val="454545"/>
          <w:sz w:val="33"/>
          <w:szCs w:val="33"/>
          <w:lang w:eastAsia="pt-BR"/>
        </w:rPr>
      </w:pPr>
      <w:r w:rsidRPr="00F7640E">
        <w:rPr>
          <w:rFonts w:ascii="Lato" w:eastAsia="Times New Roman" w:hAnsi="Lato" w:cs="Times New Roman"/>
          <w:color w:val="454545"/>
          <w:sz w:val="33"/>
          <w:szCs w:val="33"/>
          <w:lang w:eastAsia="pt-BR"/>
        </w:rPr>
        <w:t xml:space="preserve">Como a </w:t>
      </w:r>
      <w:proofErr w:type="spellStart"/>
      <w:proofErr w:type="gramStart"/>
      <w:r w:rsidRPr="00F7640E">
        <w:rPr>
          <w:rFonts w:ascii="Lato" w:eastAsia="Times New Roman" w:hAnsi="Lato" w:cs="Times New Roman"/>
          <w:color w:val="454545"/>
          <w:sz w:val="33"/>
          <w:szCs w:val="33"/>
          <w:lang w:eastAsia="pt-BR"/>
        </w:rPr>
        <w:t>WebRTC</w:t>
      </w:r>
      <w:proofErr w:type="spellEnd"/>
      <w:proofErr w:type="gramEnd"/>
      <w:r w:rsidRPr="00F7640E">
        <w:rPr>
          <w:rFonts w:ascii="Lato" w:eastAsia="Times New Roman" w:hAnsi="Lato" w:cs="Times New Roman"/>
          <w:color w:val="454545"/>
          <w:sz w:val="33"/>
          <w:szCs w:val="33"/>
          <w:lang w:eastAsia="pt-BR"/>
        </w:rPr>
        <w:t xml:space="preserve"> facilita a evolução da telefonia VoIP?</w:t>
      </w:r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A </w:t>
      </w:r>
      <w:proofErr w:type="spellStart"/>
      <w:proofErr w:type="gramStart"/>
      <w:r w:rsidRPr="00F7640E">
        <w:rPr>
          <w:rFonts w:ascii="Lato" w:eastAsia="Times New Roman" w:hAnsi="Lato" w:cs="Times New Roman"/>
          <w:b/>
          <w:bCs/>
          <w:color w:val="454545"/>
          <w:sz w:val="24"/>
          <w:szCs w:val="24"/>
          <w:lang w:eastAsia="pt-BR"/>
        </w:rPr>
        <w:t>WebRTC</w:t>
      </w:r>
      <w:proofErr w:type="spellEnd"/>
      <w:proofErr w:type="gram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 foi inicialmente vista como uma tecnologia concorrente ao VoIP, mas esse realmente não é caso.</w:t>
      </w:r>
    </w:p>
    <w:p w:rsid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O que acontece, na realidade, é que a API </w:t>
      </w:r>
      <w:proofErr w:type="spellStart"/>
      <w:proofErr w:type="gramStart"/>
      <w:r w:rsidRPr="00F7640E">
        <w:rPr>
          <w:rFonts w:ascii="Lato" w:eastAsia="Times New Roman" w:hAnsi="Lato" w:cs="Times New Roman"/>
          <w:b/>
          <w:bCs/>
          <w:color w:val="454545"/>
          <w:sz w:val="24"/>
          <w:szCs w:val="24"/>
          <w:lang w:eastAsia="pt-BR"/>
        </w:rPr>
        <w:t>WebRTC</w:t>
      </w:r>
      <w:proofErr w:type="spellEnd"/>
      <w:proofErr w:type="gram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 expande os limites e incentiva uma adoção mais generalizada da tecnologia VoIP.</w:t>
      </w:r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Veja como a telefonia digital poderá respirar novos ares com a</w:t>
      </w:r>
      <w:r w:rsidRPr="00F7640E">
        <w:rPr>
          <w:rFonts w:ascii="Lato" w:eastAsia="Times New Roman" w:hAnsi="Lato" w:cs="Times New Roman"/>
          <w:b/>
          <w:bCs/>
          <w:color w:val="454545"/>
          <w:sz w:val="24"/>
          <w:szCs w:val="24"/>
          <w:lang w:eastAsia="pt-BR"/>
        </w:rPr>
        <w:t> </w:t>
      </w:r>
      <w:proofErr w:type="spellStart"/>
      <w:proofErr w:type="gramStart"/>
      <w:r w:rsidRPr="00F7640E">
        <w:rPr>
          <w:rFonts w:ascii="Lato" w:eastAsia="Times New Roman" w:hAnsi="Lato" w:cs="Times New Roman"/>
          <w:b/>
          <w:bCs/>
          <w:color w:val="454545"/>
          <w:sz w:val="24"/>
          <w:szCs w:val="24"/>
          <w:lang w:eastAsia="pt-BR"/>
        </w:rPr>
        <w:t>WebRTC</w:t>
      </w:r>
      <w:proofErr w:type="spellEnd"/>
      <w:proofErr w:type="gram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.</w:t>
      </w:r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b/>
          <w:bCs/>
          <w:color w:val="454545"/>
          <w:sz w:val="24"/>
          <w:szCs w:val="24"/>
          <w:u w:val="single"/>
          <w:lang w:eastAsia="pt-BR"/>
        </w:rPr>
        <w:t>Acessibilidade</w:t>
      </w:r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A tecnologia </w:t>
      </w:r>
      <w:proofErr w:type="gram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VoIP</w:t>
      </w:r>
      <w:proofErr w:type="gram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 já é bastante acessível graças ao uso de </w:t>
      </w:r>
      <w:proofErr w:type="spell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softphones</w:t>
      </w:r>
      <w:proofErr w:type="spell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, mas pode se tornar ainda mais com a ajuda da </w:t>
      </w:r>
      <w:proofErr w:type="spell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WebRTC</w:t>
      </w:r>
      <w:proofErr w:type="spell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, já que os desenvolvedores poderão incluir funcionalidades VoIP em sites e portais. Será possível que os usuários façam uma chamada, iniciem um bate-papo por vídeo ou enviem arquivos diretamente do navegador sem precisar instalar softwares ou plug-ins.</w:t>
      </w:r>
    </w:p>
    <w:p w:rsidR="00F7640E" w:rsidRPr="00F7640E" w:rsidRDefault="00F7640E" w:rsidP="00F7640E">
      <w:pPr>
        <w:spacing w:after="360" w:line="240" w:lineRule="auto"/>
        <w:jc w:val="center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noProof/>
          <w:color w:val="454545"/>
          <w:sz w:val="24"/>
          <w:szCs w:val="24"/>
          <w:lang w:eastAsia="pt-BR"/>
        </w:rPr>
        <w:drawing>
          <wp:inline distT="0" distB="0" distL="0" distR="0" wp14:anchorId="24A6D202" wp14:editId="2ED353B8">
            <wp:extent cx="4901364" cy="4656296"/>
            <wp:effectExtent l="0" t="0" r="0" b="0"/>
            <wp:docPr id="2" name="Imagem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06" cy="465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b/>
          <w:bCs/>
          <w:color w:val="454545"/>
          <w:sz w:val="24"/>
          <w:szCs w:val="24"/>
          <w:u w:val="single"/>
          <w:lang w:eastAsia="pt-BR"/>
        </w:rPr>
      </w:pPr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b/>
          <w:bCs/>
          <w:color w:val="454545"/>
          <w:sz w:val="24"/>
          <w:szCs w:val="24"/>
          <w:u w:val="single"/>
          <w:lang w:eastAsia="pt-BR"/>
        </w:rPr>
        <w:t>Configuração descomplicada</w:t>
      </w:r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Embora a configuração de um sistema de telefonia </w:t>
      </w:r>
      <w:proofErr w:type="gram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VoIP</w:t>
      </w:r>
      <w:proofErr w:type="gram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 seja relativamente rápida e barata em comparação a uma linha de telefone convencional, ela poderá se tornar ainda mais simplificada com a ajuda da </w:t>
      </w:r>
      <w:proofErr w:type="spellStart"/>
      <w:r w:rsidRPr="00F7640E">
        <w:rPr>
          <w:rFonts w:ascii="Lato" w:eastAsia="Times New Roman" w:hAnsi="Lato" w:cs="Times New Roman"/>
          <w:b/>
          <w:bCs/>
          <w:color w:val="454545"/>
          <w:sz w:val="24"/>
          <w:szCs w:val="24"/>
          <w:lang w:eastAsia="pt-BR"/>
        </w:rPr>
        <w:t>WebRTC</w:t>
      </w:r>
      <w:proofErr w:type="spell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, uma tecnologia baseada em navegadores onde não há a necessidade de comprar equipamentos de telefone VoIP adicionais.</w:t>
      </w:r>
    </w:p>
    <w:p w:rsid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b/>
          <w:bCs/>
          <w:color w:val="454545"/>
          <w:sz w:val="24"/>
          <w:szCs w:val="24"/>
          <w:u w:val="single"/>
          <w:lang w:eastAsia="pt-BR"/>
        </w:rPr>
      </w:pPr>
    </w:p>
    <w:p w:rsid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b/>
          <w:bCs/>
          <w:color w:val="454545"/>
          <w:sz w:val="24"/>
          <w:szCs w:val="24"/>
          <w:u w:val="single"/>
          <w:lang w:eastAsia="pt-BR"/>
        </w:rPr>
      </w:pPr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b/>
          <w:bCs/>
          <w:color w:val="454545"/>
          <w:sz w:val="24"/>
          <w:szCs w:val="24"/>
          <w:u w:val="single"/>
          <w:lang w:eastAsia="pt-BR"/>
        </w:rPr>
        <w:t>Comunicação mais rápida com os clientes</w:t>
      </w:r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Ao incorporar chamadas de voz ou vídeo no site da sua empresa, os clientes terão à sua disposição uma maneira mais conveniente e muito mais rápida de entrar em contato.</w:t>
      </w:r>
    </w:p>
    <w:p w:rsid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b/>
          <w:bCs/>
          <w:color w:val="454545"/>
          <w:sz w:val="24"/>
          <w:szCs w:val="24"/>
          <w:u w:val="single"/>
          <w:lang w:eastAsia="pt-BR"/>
        </w:rPr>
      </w:pPr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b/>
          <w:bCs/>
          <w:color w:val="454545"/>
          <w:sz w:val="24"/>
          <w:szCs w:val="24"/>
          <w:u w:val="single"/>
          <w:lang w:eastAsia="pt-BR"/>
        </w:rPr>
        <w:t>Melhor qualidade nas chamadas</w:t>
      </w:r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A </w:t>
      </w:r>
      <w:proofErr w:type="spellStart"/>
      <w:proofErr w:type="gramStart"/>
      <w:r w:rsidRPr="00F7640E">
        <w:rPr>
          <w:rFonts w:ascii="Lato" w:eastAsia="Times New Roman" w:hAnsi="Lato" w:cs="Times New Roman"/>
          <w:b/>
          <w:bCs/>
          <w:color w:val="454545"/>
          <w:sz w:val="24"/>
          <w:szCs w:val="24"/>
          <w:lang w:eastAsia="pt-BR"/>
        </w:rPr>
        <w:t>WebRTC</w:t>
      </w:r>
      <w:proofErr w:type="spellEnd"/>
      <w:proofErr w:type="gramEnd"/>
      <w:r w:rsidRPr="00F7640E">
        <w:rPr>
          <w:rFonts w:ascii="Lato" w:eastAsia="Times New Roman" w:hAnsi="Lato" w:cs="Times New Roman"/>
          <w:b/>
          <w:bCs/>
          <w:color w:val="454545"/>
          <w:sz w:val="24"/>
          <w:szCs w:val="24"/>
          <w:lang w:eastAsia="pt-BR"/>
        </w:rPr>
        <w:t> </w:t>
      </w:r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usa uma variedade de </w:t>
      </w:r>
      <w:proofErr w:type="spell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codecs</w:t>
      </w:r>
      <w:proofErr w:type="spell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 de áudio (como Opus, </w:t>
      </w:r>
      <w:proofErr w:type="spell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iLBC</w:t>
      </w:r>
      <w:proofErr w:type="spell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, VP8 e </w:t>
      </w:r>
      <w:proofErr w:type="spell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iSAC</w:t>
      </w:r>
      <w:proofErr w:type="spell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) que permitem que os usuários se comuniquem com um som rico e natural. Na tecnologia, também estão presentes componentes de cancelamento de eco acústico (AEC), redução e supressão de ruído para eliminar barreiras técnicas em chamadas </w:t>
      </w:r>
      <w:proofErr w:type="gram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VoIP</w:t>
      </w:r>
      <w:proofErr w:type="gram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, tornando a experiência ainda melhor.</w:t>
      </w:r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b/>
          <w:bCs/>
          <w:color w:val="454545"/>
          <w:sz w:val="24"/>
          <w:szCs w:val="24"/>
          <w:u w:val="single"/>
          <w:lang w:eastAsia="pt-BR"/>
        </w:rPr>
        <w:t>Garantia de comunicações seguras em tempo real</w:t>
      </w:r>
    </w:p>
    <w:p w:rsidR="00F7640E" w:rsidRPr="00F7640E" w:rsidRDefault="00F7640E" w:rsidP="00F7640E">
      <w:pPr>
        <w:spacing w:after="360" w:line="240" w:lineRule="auto"/>
        <w:jc w:val="both"/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</w:pPr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As chamadas </w:t>
      </w:r>
      <w:proofErr w:type="gramStart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VoIP</w:t>
      </w:r>
      <w:proofErr w:type="gram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 xml:space="preserve"> realizadas por meio de navegadores que suportam a tecnologia </w:t>
      </w:r>
      <w:proofErr w:type="spellStart"/>
      <w:r w:rsidRPr="00F7640E">
        <w:rPr>
          <w:rFonts w:ascii="Lato" w:eastAsia="Times New Roman" w:hAnsi="Lato" w:cs="Times New Roman"/>
          <w:b/>
          <w:bCs/>
          <w:color w:val="454545"/>
          <w:sz w:val="24"/>
          <w:szCs w:val="24"/>
          <w:lang w:eastAsia="pt-BR"/>
        </w:rPr>
        <w:t>WebRTC</w:t>
      </w:r>
      <w:proofErr w:type="spell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 são totalmente seguras. A API usa padrões de criptografia de áudio e vídeo (como </w:t>
      </w:r>
      <w:proofErr w:type="spellStart"/>
      <w:r w:rsidRPr="00F7640E">
        <w:rPr>
          <w:rFonts w:ascii="Lato" w:eastAsia="Times New Roman" w:hAnsi="Lato" w:cs="Times New Roman"/>
          <w:i/>
          <w:iCs/>
          <w:color w:val="454545"/>
          <w:sz w:val="24"/>
          <w:szCs w:val="24"/>
          <w:lang w:eastAsia="pt-BR"/>
        </w:rPr>
        <w:t>Datagram</w:t>
      </w:r>
      <w:proofErr w:type="spellEnd"/>
      <w:r w:rsidRPr="00F7640E">
        <w:rPr>
          <w:rFonts w:ascii="Lato" w:eastAsia="Times New Roman" w:hAnsi="Lato" w:cs="Times New Roman"/>
          <w:i/>
          <w:iCs/>
          <w:color w:val="454545"/>
          <w:sz w:val="24"/>
          <w:szCs w:val="24"/>
          <w:lang w:eastAsia="pt-BR"/>
        </w:rPr>
        <w:t xml:space="preserve"> </w:t>
      </w:r>
      <w:proofErr w:type="spellStart"/>
      <w:r w:rsidRPr="00F7640E">
        <w:rPr>
          <w:rFonts w:ascii="Lato" w:eastAsia="Times New Roman" w:hAnsi="Lato" w:cs="Times New Roman"/>
          <w:i/>
          <w:iCs/>
          <w:color w:val="454545"/>
          <w:sz w:val="24"/>
          <w:szCs w:val="24"/>
          <w:lang w:eastAsia="pt-BR"/>
        </w:rPr>
        <w:t>Transport</w:t>
      </w:r>
      <w:proofErr w:type="spellEnd"/>
      <w:r w:rsidRPr="00F7640E">
        <w:rPr>
          <w:rFonts w:ascii="Lato" w:eastAsia="Times New Roman" w:hAnsi="Lato" w:cs="Times New Roman"/>
          <w:i/>
          <w:iCs/>
          <w:color w:val="454545"/>
          <w:sz w:val="24"/>
          <w:szCs w:val="24"/>
          <w:lang w:eastAsia="pt-BR"/>
        </w:rPr>
        <w:t xml:space="preserve"> </w:t>
      </w:r>
      <w:proofErr w:type="spellStart"/>
      <w:r w:rsidRPr="00F7640E">
        <w:rPr>
          <w:rFonts w:ascii="Lato" w:eastAsia="Times New Roman" w:hAnsi="Lato" w:cs="Times New Roman"/>
          <w:i/>
          <w:iCs/>
          <w:color w:val="454545"/>
          <w:sz w:val="24"/>
          <w:szCs w:val="24"/>
          <w:lang w:eastAsia="pt-BR"/>
        </w:rPr>
        <w:t>Layer</w:t>
      </w:r>
      <w:proofErr w:type="spellEnd"/>
      <w:r w:rsidRPr="00F7640E">
        <w:rPr>
          <w:rFonts w:ascii="Lato" w:eastAsia="Times New Roman" w:hAnsi="Lato" w:cs="Times New Roman"/>
          <w:i/>
          <w:iCs/>
          <w:color w:val="454545"/>
          <w:sz w:val="24"/>
          <w:szCs w:val="24"/>
          <w:lang w:eastAsia="pt-BR"/>
        </w:rPr>
        <w:t xml:space="preserve"> Security (DTLS)</w:t>
      </w:r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 e </w:t>
      </w:r>
      <w:proofErr w:type="spellStart"/>
      <w:r w:rsidRPr="00F7640E">
        <w:rPr>
          <w:rFonts w:ascii="Lato" w:eastAsia="Times New Roman" w:hAnsi="Lato" w:cs="Times New Roman"/>
          <w:i/>
          <w:iCs/>
          <w:color w:val="454545"/>
          <w:sz w:val="24"/>
          <w:szCs w:val="24"/>
          <w:lang w:eastAsia="pt-BR"/>
        </w:rPr>
        <w:t>Secure</w:t>
      </w:r>
      <w:proofErr w:type="spellEnd"/>
      <w:r w:rsidRPr="00F7640E">
        <w:rPr>
          <w:rFonts w:ascii="Lato" w:eastAsia="Times New Roman" w:hAnsi="Lato" w:cs="Times New Roman"/>
          <w:i/>
          <w:iCs/>
          <w:color w:val="454545"/>
          <w:sz w:val="24"/>
          <w:szCs w:val="24"/>
          <w:lang w:eastAsia="pt-BR"/>
        </w:rPr>
        <w:t xml:space="preserve"> Real-Time </w:t>
      </w:r>
      <w:proofErr w:type="spellStart"/>
      <w:r w:rsidRPr="00F7640E">
        <w:rPr>
          <w:rFonts w:ascii="Lato" w:eastAsia="Times New Roman" w:hAnsi="Lato" w:cs="Times New Roman"/>
          <w:i/>
          <w:iCs/>
          <w:color w:val="454545"/>
          <w:sz w:val="24"/>
          <w:szCs w:val="24"/>
          <w:lang w:eastAsia="pt-BR"/>
        </w:rPr>
        <w:t>Protocol</w:t>
      </w:r>
      <w:proofErr w:type="spellEnd"/>
      <w:r w:rsidRPr="00F7640E">
        <w:rPr>
          <w:rFonts w:ascii="Lato" w:eastAsia="Times New Roman" w:hAnsi="Lato" w:cs="Times New Roman"/>
          <w:color w:val="454545"/>
          <w:sz w:val="24"/>
          <w:szCs w:val="24"/>
          <w:lang w:eastAsia="pt-BR"/>
        </w:rPr>
        <w:t>) que garantem que as chamadas não possam ser ouvidas ou registradas por terceiros.</w:t>
      </w:r>
    </w:p>
    <w:p w:rsidR="00F7640E" w:rsidRDefault="00F7640E" w:rsidP="00F7640E">
      <w:pPr>
        <w:jc w:val="both"/>
      </w:pPr>
    </w:p>
    <w:sectPr w:rsidR="00F7640E" w:rsidSect="00F764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0E"/>
    <w:rsid w:val="008321C3"/>
    <w:rsid w:val="0093299A"/>
    <w:rsid w:val="00F7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6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640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64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6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640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64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10261">
          <w:marLeft w:val="0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1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56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90522">
                  <w:marLeft w:val="0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blog.twsolutions.com.br/veja-como-webrtc-vai-transformar-o-futuro-da-telefonia-voi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2017-04-02T03:17:00Z</dcterms:created>
  <dcterms:modified xsi:type="dcterms:W3CDTF">2017-06-29T04:15:00Z</dcterms:modified>
</cp:coreProperties>
</file>