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8B974" w14:textId="1FB9DB5C" w:rsidR="00EC49FE" w:rsidRPr="007C79D9" w:rsidRDefault="008A57FD" w:rsidP="0039084B">
      <w:pPr>
        <w:pStyle w:val="Ttulo"/>
        <w:rPr>
          <w:lang w:val="pt-BR"/>
        </w:rPr>
      </w:pPr>
      <w:r>
        <w:rPr>
          <w:lang w:val="pt-BR"/>
        </w:rPr>
        <w:t>CALCULADORA DE CONVERSÃO DE NÚMEROS DECIMAIS PARA HEXADECIMAIS</w:t>
      </w:r>
    </w:p>
    <w:p w14:paraId="0F5F4A52" w14:textId="5D6F78F7" w:rsidR="00EC49FE" w:rsidRPr="0039084B" w:rsidRDefault="008A57FD" w:rsidP="0039084B">
      <w:pPr>
        <w:pStyle w:val="Author"/>
        <w:rPr>
          <w:lang w:val="pt-BR"/>
        </w:rPr>
      </w:pPr>
      <w:r>
        <w:rPr>
          <w:lang w:val="pt-BR"/>
        </w:rPr>
        <w:t>Felipe Rosa Reis</w:t>
      </w:r>
    </w:p>
    <w:p w14:paraId="55B2E196" w14:textId="5ACACD4B" w:rsidR="00EC49FE" w:rsidRPr="003C25DE" w:rsidRDefault="00D53200" w:rsidP="005E5C4C">
      <w:pPr>
        <w:spacing w:before="240"/>
        <w:jc w:val="center"/>
        <w:rPr>
          <w:rStyle w:val="AddressChar"/>
        </w:rPr>
      </w:pPr>
      <w:r>
        <w:rPr>
          <w:rStyle w:val="AddressChar"/>
        </w:rPr>
        <w:t xml:space="preserve">Curso </w:t>
      </w:r>
      <w:r w:rsidR="008A57FD">
        <w:rPr>
          <w:rStyle w:val="AddressChar"/>
        </w:rPr>
        <w:t>Tecnologia</w:t>
      </w:r>
      <w:r w:rsidR="0001555C">
        <w:rPr>
          <w:rStyle w:val="AddressChar"/>
        </w:rPr>
        <w:t xml:space="preserve"> em </w:t>
      </w:r>
      <w:r>
        <w:rPr>
          <w:rStyle w:val="AddressChar"/>
        </w:rPr>
        <w:t>Sistemas de Informação</w:t>
      </w:r>
      <w:r w:rsidR="008A57FD">
        <w:rPr>
          <w:rStyle w:val="AddressChar"/>
        </w:rPr>
        <w:t xml:space="preserve"> EAD</w:t>
      </w:r>
      <w:r>
        <w:rPr>
          <w:rStyle w:val="AddressChar"/>
        </w:rPr>
        <w:t xml:space="preserve"> </w:t>
      </w:r>
      <w:r w:rsidR="0001555C">
        <w:rPr>
          <w:rStyle w:val="AddressChar"/>
        </w:rPr>
        <w:t>–</w:t>
      </w:r>
      <w:r>
        <w:rPr>
          <w:rStyle w:val="AddressChar"/>
        </w:rPr>
        <w:t xml:space="preserve"> </w:t>
      </w:r>
      <w:r w:rsidR="0001555C">
        <w:rPr>
          <w:rStyle w:val="AddressChar"/>
        </w:rPr>
        <w:t xml:space="preserve">Universidade </w:t>
      </w:r>
      <w:r w:rsidR="008A57FD">
        <w:rPr>
          <w:rStyle w:val="AddressChar"/>
        </w:rPr>
        <w:t xml:space="preserve">do Vale do Itajaí </w:t>
      </w:r>
      <w:r>
        <w:rPr>
          <w:rStyle w:val="AddressChar"/>
        </w:rPr>
        <w:t>(</w:t>
      </w:r>
      <w:r w:rsidR="0001555C">
        <w:rPr>
          <w:rStyle w:val="AddressChar"/>
        </w:rPr>
        <w:t>U</w:t>
      </w:r>
      <w:r w:rsidR="008A57FD">
        <w:rPr>
          <w:rStyle w:val="AddressChar"/>
        </w:rPr>
        <w:t>nivali</w:t>
      </w:r>
      <w:r>
        <w:rPr>
          <w:rStyle w:val="AddressChar"/>
        </w:rPr>
        <w:t xml:space="preserve">) </w:t>
      </w:r>
      <w:r w:rsidR="0001555C">
        <w:rPr>
          <w:rStyle w:val="AddressChar"/>
        </w:rPr>
        <w:t xml:space="preserve">– Campus de </w:t>
      </w:r>
      <w:r w:rsidR="008A57FD">
        <w:rPr>
          <w:rStyle w:val="AddressChar"/>
        </w:rPr>
        <w:t>Kobrasol</w:t>
      </w:r>
      <w:r w:rsidR="00EC49FE" w:rsidRPr="003C25DE">
        <w:rPr>
          <w:rStyle w:val="AddressChar"/>
        </w:rPr>
        <w:br/>
        <w:t xml:space="preserve">– </w:t>
      </w:r>
      <w:r w:rsidR="008A57FD">
        <w:rPr>
          <w:rStyle w:val="AddressChar"/>
        </w:rPr>
        <w:t>São José</w:t>
      </w:r>
      <w:r w:rsidR="0001555C">
        <w:rPr>
          <w:rStyle w:val="AddressChar"/>
        </w:rPr>
        <w:t xml:space="preserve"> </w:t>
      </w:r>
      <w:r w:rsidR="00EC49FE" w:rsidRPr="003C25DE">
        <w:rPr>
          <w:rStyle w:val="AddressChar"/>
        </w:rPr>
        <w:t xml:space="preserve">– </w:t>
      </w:r>
      <w:r w:rsidR="008A57FD">
        <w:rPr>
          <w:rStyle w:val="AddressChar"/>
        </w:rPr>
        <w:t xml:space="preserve">SC </w:t>
      </w:r>
      <w:r w:rsidR="00EC49FE" w:rsidRPr="003C25DE">
        <w:rPr>
          <w:rStyle w:val="AddressChar"/>
        </w:rPr>
        <w:t>– Bra</w:t>
      </w:r>
      <w:r>
        <w:rPr>
          <w:rStyle w:val="AddressChar"/>
        </w:rPr>
        <w:t>s</w:t>
      </w:r>
      <w:r w:rsidR="00EC49FE" w:rsidRPr="003C25DE">
        <w:rPr>
          <w:rStyle w:val="AddressChar"/>
        </w:rPr>
        <w:t>il</w:t>
      </w:r>
    </w:p>
    <w:p w14:paraId="705DDFDF" w14:textId="6812018C" w:rsidR="00EC49FE" w:rsidRPr="00A76E6B" w:rsidRDefault="008A57FD" w:rsidP="00EE70EF">
      <w:pPr>
        <w:pStyle w:val="Email"/>
        <w:sectPr w:rsidR="00EC49FE" w:rsidRPr="00A76E6B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 w:rsidRPr="00A76E6B">
        <w:t>feliperosareis@gmail.com</w:t>
      </w:r>
    </w:p>
    <w:p w14:paraId="5C626E36" w14:textId="77777777" w:rsidR="00EC49FE" w:rsidRPr="00A76E6B" w:rsidRDefault="00EC49FE" w:rsidP="00676E05">
      <w:pPr>
        <w:pStyle w:val="Abstract"/>
        <w:rPr>
          <w:lang w:val="en-US"/>
        </w:rPr>
      </w:pPr>
      <w:r w:rsidRPr="00A76E6B">
        <w:rPr>
          <w:b/>
          <w:lang w:val="en-US"/>
        </w:rPr>
        <w:t>Abstract.</w:t>
      </w:r>
      <w:r w:rsidRPr="00A76E6B">
        <w:rPr>
          <w:lang w:val="en-US"/>
        </w:rPr>
        <w:t xml:space="preserve"> This meta-paper describes the style to be used in articles and short papers for SBC conferences. </w:t>
      </w:r>
      <w:r w:rsidRPr="00C3594B">
        <w:rPr>
          <w:lang w:val="en-US"/>
        </w:rPr>
        <w:t xml:space="preserve">For papers in English, you should add just an abstract </w:t>
      </w:r>
      <w:r w:rsidR="00C3594B" w:rsidRPr="00C3594B">
        <w:rPr>
          <w:lang w:val="en-US"/>
        </w:rPr>
        <w:t>while</w:t>
      </w:r>
      <w:r w:rsidRPr="00C3594B">
        <w:rPr>
          <w:lang w:val="en-US"/>
        </w:rPr>
        <w:t xml:space="preserve"> for the papers in Portuguese, we also ask for an abstract in Portuguese (“resumo”). </w:t>
      </w:r>
      <w:r w:rsidRPr="00A76E6B">
        <w:rPr>
          <w:lang w:val="en-US"/>
        </w:rPr>
        <w:t>In both cases, abstracts should not have more than 10 lines and must be in the first page of the paper.</w:t>
      </w:r>
    </w:p>
    <w:p w14:paraId="472B05BA" w14:textId="77777777"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Este meta-artigo descreve o estilo a ser usado na confecção de artigos e resumos de artigos para publicação nos anais das conferências </w:t>
      </w:r>
      <w:r w:rsidRPr="00EC49FE">
        <w:t>organizadas</w:t>
      </w:r>
      <w:r w:rsidRPr="00676E05">
        <w:t xml:space="preserve"> pela SBC. É solicitada a escrita de resumo e abstract apenas para os artigos escritos </w:t>
      </w:r>
      <w:r w:rsidR="00C3594B">
        <w:t>em português. Artigos em inglês</w:t>
      </w:r>
      <w:r w:rsidRPr="00676E05">
        <w:t xml:space="preserve"> deverão </w:t>
      </w:r>
      <w:r w:rsidR="00C3594B">
        <w:t>apresentar</w:t>
      </w:r>
      <w:r w:rsidRPr="00676E05">
        <w:t xml:space="preserve"> apenas abstract. Nos dois casos, o autor deve tomar cuidado para que o resumo (e o abstract) não ultrapassem 10 linhas cada, sendo que ambos devem estar na primeira página do artigo.</w:t>
      </w:r>
    </w:p>
    <w:p w14:paraId="588790ED" w14:textId="77777777" w:rsidR="00EC49FE" w:rsidRPr="00A76E6B" w:rsidRDefault="00EC49FE" w:rsidP="00EE70EF">
      <w:pPr>
        <w:pStyle w:val="Ttulo1"/>
        <w:rPr>
          <w:lang w:val="pt-BR"/>
        </w:rPr>
      </w:pPr>
      <w:r w:rsidRPr="00A76E6B">
        <w:rPr>
          <w:lang w:val="pt-BR"/>
        </w:rPr>
        <w:t xml:space="preserve">1. </w:t>
      </w:r>
      <w:r w:rsidR="009A3683" w:rsidRPr="00A76E6B">
        <w:rPr>
          <w:lang w:val="pt-BR"/>
        </w:rPr>
        <w:t>Introdução</w:t>
      </w:r>
    </w:p>
    <w:p w14:paraId="4166B109" w14:textId="3D4E8DE6" w:rsidR="008A57FD" w:rsidRDefault="008A57FD" w:rsidP="00764AE0">
      <w:pPr>
        <w:ind w:firstLine="709"/>
        <w:rPr>
          <w:lang w:val="pt-BR"/>
        </w:rPr>
      </w:pPr>
      <w:r>
        <w:rPr>
          <w:lang w:val="pt-BR"/>
        </w:rPr>
        <w:t xml:space="preserve">Este relatório tem o intuito de </w:t>
      </w:r>
      <w:r w:rsidR="00764AE0">
        <w:rPr>
          <w:lang w:val="pt-BR"/>
        </w:rPr>
        <w:t>informar</w:t>
      </w:r>
      <w:r>
        <w:rPr>
          <w:lang w:val="pt-BR"/>
        </w:rPr>
        <w:t xml:space="preserve"> o professor da disciplina </w:t>
      </w:r>
      <w:r>
        <w:rPr>
          <w:i/>
          <w:iCs/>
          <w:lang w:val="pt-BR"/>
        </w:rPr>
        <w:t>Hands on Work 1</w:t>
      </w:r>
      <w:r>
        <w:rPr>
          <w:lang w:val="pt-BR"/>
        </w:rPr>
        <w:t xml:space="preserve"> </w:t>
      </w:r>
      <w:r w:rsidR="00764AE0">
        <w:rPr>
          <w:lang w:val="pt-BR"/>
        </w:rPr>
        <w:t>sobre o</w:t>
      </w:r>
      <w:r>
        <w:rPr>
          <w:lang w:val="pt-BR"/>
        </w:rPr>
        <w:t xml:space="preserve"> desenvolvimento do projeto integrador do primeiro semestre do curso de Tecnologia em Sistema de Informação desta universidade</w:t>
      </w:r>
      <w:r w:rsidR="00764AE0">
        <w:rPr>
          <w:lang w:val="pt-BR"/>
        </w:rPr>
        <w:t xml:space="preserve"> do ano de 2020</w:t>
      </w:r>
      <w:r>
        <w:rPr>
          <w:lang w:val="pt-BR"/>
        </w:rPr>
        <w:t>.</w:t>
      </w:r>
    </w:p>
    <w:p w14:paraId="146F394B" w14:textId="7EAA5FBF" w:rsidR="00EC49FE" w:rsidRPr="00764AE0" w:rsidRDefault="00EC49FE" w:rsidP="00603861">
      <w:pPr>
        <w:pStyle w:val="Ttulo1"/>
        <w:rPr>
          <w:lang w:val="pt-BR"/>
        </w:rPr>
      </w:pPr>
      <w:r w:rsidRPr="00764AE0">
        <w:rPr>
          <w:lang w:val="pt-BR"/>
        </w:rPr>
        <w:t xml:space="preserve">2. </w:t>
      </w:r>
      <w:r w:rsidR="00764AE0">
        <w:rPr>
          <w:lang w:val="pt-BR"/>
        </w:rPr>
        <w:t>A escolha do tema</w:t>
      </w:r>
    </w:p>
    <w:p w14:paraId="1F94AC1A" w14:textId="2B28ECFC" w:rsidR="00764AE0" w:rsidRDefault="00764AE0" w:rsidP="00764AE0">
      <w:pPr>
        <w:ind w:firstLine="709"/>
        <w:rPr>
          <w:lang w:val="pt-BR"/>
        </w:rPr>
      </w:pPr>
      <w:r>
        <w:rPr>
          <w:lang w:val="pt-BR"/>
        </w:rPr>
        <w:t>Dentre as opções para escolha do desenvolvimento deste projeto integrador, escolhi desenvolver a calculadora de conversão de números decimais para números hexadecimais. A escolha deste tema foi feita após comparar a complexidade que envolvia o processo de codificação, em linguagem C, para se obter a correta apresentação dos resultados desejados.</w:t>
      </w:r>
      <w:r w:rsidR="005D3DCB">
        <w:rPr>
          <w:lang w:val="pt-BR"/>
        </w:rPr>
        <w:t xml:space="preserve"> </w:t>
      </w:r>
    </w:p>
    <w:p w14:paraId="17557685" w14:textId="4FDF1B64" w:rsidR="005D3DCB" w:rsidRPr="00764AE0" w:rsidRDefault="005D3DCB" w:rsidP="005D3DCB">
      <w:pPr>
        <w:pStyle w:val="Ttulo1"/>
        <w:rPr>
          <w:lang w:val="pt-BR"/>
        </w:rPr>
      </w:pPr>
      <w:r>
        <w:rPr>
          <w:lang w:val="pt-BR"/>
        </w:rPr>
        <w:t>3</w:t>
      </w:r>
      <w:r w:rsidRPr="00764AE0">
        <w:rPr>
          <w:lang w:val="pt-BR"/>
        </w:rPr>
        <w:t xml:space="preserve">. </w:t>
      </w:r>
      <w:r>
        <w:rPr>
          <w:lang w:val="pt-BR"/>
        </w:rPr>
        <w:t>O desenvolvimento</w:t>
      </w:r>
    </w:p>
    <w:p w14:paraId="2B92EBD1" w14:textId="7F26A80B" w:rsidR="005D3DCB" w:rsidRDefault="005D3DCB" w:rsidP="005D3DCB">
      <w:pPr>
        <w:ind w:firstLine="709"/>
        <w:rPr>
          <w:lang w:val="pt-BR"/>
        </w:rPr>
      </w:pPr>
      <w:r>
        <w:rPr>
          <w:lang w:val="pt-BR"/>
        </w:rPr>
        <w:t>Como mencionado anteriormente, a linguagem utilizada para o desenvolvimento do projeto foi a linguagem C, simplesmente por uma intepretação mais “purista” de querer aprender a trabalhar com a que ficou conhecida como uma das linguagens que serviram de base para a criação de diversas outras linguagens de programação.</w:t>
      </w:r>
    </w:p>
    <w:p w14:paraId="0909A6EF" w14:textId="176EEDAA" w:rsidR="005D3DCB" w:rsidRDefault="005D3DCB" w:rsidP="005D3DCB">
      <w:pPr>
        <w:ind w:firstLine="709"/>
        <w:rPr>
          <w:lang w:val="pt-BR"/>
        </w:rPr>
      </w:pPr>
      <w:r>
        <w:rPr>
          <w:lang w:val="pt-BR"/>
        </w:rPr>
        <w:t>Foi utilizado como IDE (</w:t>
      </w:r>
      <w:r>
        <w:rPr>
          <w:i/>
          <w:iCs/>
          <w:lang w:val="pt-BR"/>
        </w:rPr>
        <w:t>Integrated Development Enviroment</w:t>
      </w:r>
      <w:r>
        <w:rPr>
          <w:lang w:val="pt-BR"/>
        </w:rPr>
        <w:t>, ou em português, Ambiente de Desenvolvimento Integrado</w:t>
      </w:r>
      <w:r>
        <w:rPr>
          <w:i/>
          <w:iCs/>
          <w:lang w:val="pt-BR"/>
        </w:rPr>
        <w:t xml:space="preserve">) </w:t>
      </w:r>
      <w:r>
        <w:rPr>
          <w:lang w:val="pt-BR"/>
        </w:rPr>
        <w:t xml:space="preserve">o </w:t>
      </w:r>
      <w:r>
        <w:rPr>
          <w:i/>
          <w:iCs/>
          <w:lang w:val="pt-BR"/>
        </w:rPr>
        <w:t>software</w:t>
      </w:r>
      <w:r>
        <w:rPr>
          <w:lang w:val="pt-BR"/>
        </w:rPr>
        <w:t xml:space="preserve"> Dev C++, que além de permitir o desenvolvimento de programas em C pode ser utilizado também para desenvolver programas em C++</w:t>
      </w:r>
      <w:r w:rsidR="0096031A">
        <w:rPr>
          <w:lang w:val="pt-BR"/>
        </w:rPr>
        <w:t>, que como o próprio nome sugere, é baseado na linguagem C.</w:t>
      </w:r>
    </w:p>
    <w:p w14:paraId="0A85EEE4" w14:textId="538201CA" w:rsidR="0096031A" w:rsidRDefault="0096031A" w:rsidP="0096031A">
      <w:pPr>
        <w:ind w:firstLine="709"/>
        <w:rPr>
          <w:lang w:val="pt-BR"/>
        </w:rPr>
      </w:pPr>
      <w:r>
        <w:rPr>
          <w:lang w:val="pt-BR"/>
        </w:rPr>
        <w:lastRenderedPageBreak/>
        <w:t>O programa consiste basicamente em solicitar ao usuário para que ele digite um número decimal para que seja convertido no seu correspondente em hexadecimal</w:t>
      </w:r>
      <w:r w:rsidR="00A76E6B">
        <w:rPr>
          <w:lang w:val="pt-BR"/>
        </w:rPr>
        <w:t xml:space="preserve"> e vice-versa</w:t>
      </w:r>
      <w:r>
        <w:rPr>
          <w:lang w:val="pt-BR"/>
        </w:rPr>
        <w:t>. A seguir será explicado passo a passo como este procedimento é executado:</w:t>
      </w:r>
    </w:p>
    <w:p w14:paraId="072B0E3A" w14:textId="21542E8B" w:rsidR="0096031A" w:rsidRDefault="0096031A" w:rsidP="0096031A">
      <w:pPr>
        <w:ind w:firstLine="709"/>
        <w:rPr>
          <w:lang w:val="pt-BR"/>
        </w:rPr>
      </w:pPr>
      <w:r>
        <w:rPr>
          <w:lang w:val="pt-BR"/>
        </w:rPr>
        <w:t>1º) Ao iniciar, as variáveis “opção” e “num” são declaradas para poderem ser utilizadas durante a execução das instruções.</w:t>
      </w:r>
    </w:p>
    <w:p w14:paraId="5FD7453A" w14:textId="0FF54889" w:rsidR="0096031A" w:rsidRDefault="0096031A" w:rsidP="0096031A">
      <w:pPr>
        <w:ind w:firstLine="709"/>
        <w:rPr>
          <w:lang w:val="pt-BR"/>
        </w:rPr>
      </w:pPr>
      <w:r>
        <w:rPr>
          <w:lang w:val="pt-BR"/>
        </w:rPr>
        <w:t xml:space="preserve">2º) Em seguida, o programa exibe na tela, por meio dos comandos </w:t>
      </w:r>
      <w:r>
        <w:rPr>
          <w:i/>
          <w:iCs/>
          <w:lang w:val="pt-BR"/>
        </w:rPr>
        <w:t>printf( )</w:t>
      </w:r>
      <w:r>
        <w:rPr>
          <w:lang w:val="pt-BR"/>
        </w:rPr>
        <w:t xml:space="preserve"> um menu fornecendo as opções de escolha para o usuário selecionar</w:t>
      </w:r>
      <w:r w:rsidR="005F27D4">
        <w:rPr>
          <w:lang w:val="pt-BR"/>
        </w:rPr>
        <w:t>. São apenas 3 opções: 1 para converter o número decimal em hexadecimal, 2 para converter o número hexadecimal em decimal e 3 para sair, ou seja, finalizar o programa.</w:t>
      </w:r>
    </w:p>
    <w:p w14:paraId="4FEC7A79" w14:textId="2167962F" w:rsidR="005F27D4" w:rsidRDefault="005F27D4" w:rsidP="0096031A">
      <w:pPr>
        <w:ind w:firstLine="709"/>
        <w:rPr>
          <w:lang w:val="pt-BR"/>
        </w:rPr>
      </w:pPr>
      <w:r>
        <w:rPr>
          <w:lang w:val="pt-BR"/>
        </w:rPr>
        <w:t xml:space="preserve">3º) Ao digitar a opção 1, o programa lê esse dado, através do comando </w:t>
      </w:r>
      <w:r>
        <w:rPr>
          <w:i/>
          <w:iCs/>
          <w:lang w:val="pt-BR"/>
        </w:rPr>
        <w:t>scanf( )</w:t>
      </w:r>
      <w:r>
        <w:rPr>
          <w:lang w:val="pt-BR"/>
        </w:rPr>
        <w:t xml:space="preserve">, e inicia a verificação, através da estrutura de comparação </w:t>
      </w:r>
      <w:r>
        <w:rPr>
          <w:i/>
          <w:iCs/>
          <w:lang w:val="pt-BR"/>
        </w:rPr>
        <w:t>if...else</w:t>
      </w:r>
      <w:r>
        <w:rPr>
          <w:lang w:val="pt-BR"/>
        </w:rPr>
        <w:t>, de qual instrução executar. Feito isso ele solicita ao usuário que digite um número em decimal, para iniciar o processo de conversão. Por hora, não foi implementada nenhuma validação deste dado. O processo inverso ocorre quando o usuário digita a opção 2, que é para converter um número em hexadecimal para o correspondente em decimal.</w:t>
      </w:r>
      <w:r w:rsidR="00296539">
        <w:rPr>
          <w:lang w:val="pt-BR"/>
        </w:rPr>
        <w:t xml:space="preserve"> Digitando 0, opção que corresponde a sair, o programa é finalizado por meio do comando </w:t>
      </w:r>
      <w:r w:rsidR="00296539">
        <w:rPr>
          <w:i/>
          <w:iCs/>
          <w:lang w:val="pt-BR"/>
        </w:rPr>
        <w:t>exit(0)</w:t>
      </w:r>
      <w:r w:rsidR="00296539">
        <w:rPr>
          <w:lang w:val="pt-BR"/>
        </w:rPr>
        <w:t>.</w:t>
      </w:r>
    </w:p>
    <w:p w14:paraId="77833BE3" w14:textId="3FA82027" w:rsidR="00296539" w:rsidRDefault="00296539" w:rsidP="00296539">
      <w:pPr>
        <w:ind w:firstLine="709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5353C634" wp14:editId="5C012EB7">
            <wp:simplePos x="0" y="0"/>
            <wp:positionH relativeFrom="margin">
              <wp:align>right</wp:align>
            </wp:positionH>
            <wp:positionV relativeFrom="margin">
              <wp:posOffset>3422650</wp:posOffset>
            </wp:positionV>
            <wp:extent cx="5400675" cy="4818380"/>
            <wp:effectExtent l="0" t="0" r="9525" b="127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 Calculador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pt-BR"/>
        </w:rPr>
        <w:t>Na figura 1 pode ser observado o código implementado na IDE Dev C++:</w:t>
      </w:r>
    </w:p>
    <w:p w14:paraId="2FE65EBF" w14:textId="7ADABDA8" w:rsidR="00296539" w:rsidRDefault="00296539" w:rsidP="00296539">
      <w:pPr>
        <w:pStyle w:val="Legenda"/>
        <w:rPr>
          <w:lang w:val="pt-BR"/>
        </w:rPr>
      </w:pPr>
      <w:r>
        <w:rPr>
          <w:lang w:val="pt-BR"/>
        </w:rPr>
        <w:t>Figura 1 – Código da calculadora implementado em linguagem C.</w:t>
      </w:r>
    </w:p>
    <w:p w14:paraId="493A19F8" w14:textId="18831522" w:rsidR="00EC49FE" w:rsidRPr="00A76E6B" w:rsidRDefault="00296539" w:rsidP="00603861">
      <w:pPr>
        <w:pStyle w:val="Ttulo1"/>
        <w:rPr>
          <w:lang w:val="pt-BR"/>
        </w:rPr>
      </w:pPr>
      <w:r w:rsidRPr="00A76E6B">
        <w:rPr>
          <w:lang w:val="pt-BR"/>
        </w:rPr>
        <w:br w:type="page"/>
      </w:r>
      <w:r w:rsidR="00C02984" w:rsidRPr="00A76E6B">
        <w:rPr>
          <w:lang w:val="pt-BR"/>
        </w:rPr>
        <w:lastRenderedPageBreak/>
        <w:t xml:space="preserve"> </w:t>
      </w:r>
      <w:r w:rsidR="00EC49FE" w:rsidRPr="00A76E6B">
        <w:rPr>
          <w:lang w:val="pt-BR"/>
        </w:rPr>
        <w:t>Refer</w:t>
      </w:r>
      <w:r w:rsidR="00C02984" w:rsidRPr="00A76E6B">
        <w:rPr>
          <w:lang w:val="pt-BR"/>
        </w:rPr>
        <w:t xml:space="preserve">ências </w:t>
      </w:r>
    </w:p>
    <w:p w14:paraId="7F4F7725" w14:textId="254009F1" w:rsidR="00D1450C" w:rsidRDefault="00D1450C" w:rsidP="001A3C11">
      <w:pPr>
        <w:pStyle w:val="Reference"/>
        <w:jc w:val="left"/>
        <w:rPr>
          <w:lang w:val="pt-BR"/>
        </w:rPr>
      </w:pPr>
      <w:r w:rsidRPr="00D1450C">
        <w:rPr>
          <w:lang w:val="pt-BR"/>
        </w:rPr>
        <w:t>Calcuworld 2020. Página inicial. Disponível em: &lt; https://pt.calcuworld.com/calculadoras-informaticas/calculadora-hexadecimal/&gt;. Acesso em: 2</w:t>
      </w:r>
      <w:r>
        <w:rPr>
          <w:lang w:val="pt-BR"/>
        </w:rPr>
        <w:t>9</w:t>
      </w:r>
      <w:r w:rsidRPr="00D1450C">
        <w:rPr>
          <w:lang w:val="pt-BR"/>
        </w:rPr>
        <w:t xml:space="preserve"> de </w:t>
      </w:r>
      <w:r>
        <w:rPr>
          <w:lang w:val="pt-BR"/>
        </w:rPr>
        <w:t>mar</w:t>
      </w:r>
      <w:r w:rsidRPr="00D1450C">
        <w:rPr>
          <w:lang w:val="pt-BR"/>
        </w:rPr>
        <w:t>. de 20</w:t>
      </w:r>
      <w:r>
        <w:rPr>
          <w:lang w:val="pt-BR"/>
        </w:rPr>
        <w:t>20</w:t>
      </w:r>
      <w:r w:rsidRPr="00D1450C">
        <w:rPr>
          <w:lang w:val="pt-BR"/>
        </w:rPr>
        <w:t>.</w:t>
      </w:r>
    </w:p>
    <w:p w14:paraId="24CA332D" w14:textId="114CD903" w:rsidR="001A3C11" w:rsidRDefault="001A3C11" w:rsidP="001A3C11">
      <w:pPr>
        <w:pStyle w:val="Reference"/>
        <w:jc w:val="left"/>
        <w:rPr>
          <w:lang w:val="pt-BR"/>
        </w:rPr>
      </w:pPr>
      <w:r>
        <w:rPr>
          <w:lang w:val="pt-BR"/>
        </w:rPr>
        <w:t xml:space="preserve">Eletrônica Fácil. </w:t>
      </w:r>
      <w:r w:rsidRPr="001A3C11">
        <w:rPr>
          <w:lang w:val="pt-BR"/>
        </w:rPr>
        <w:t>Eletrônica Digital 19 - Sistema de Numeração Decimal para Hexadecimal</w:t>
      </w:r>
      <w:r>
        <w:rPr>
          <w:lang w:val="pt-BR"/>
        </w:rPr>
        <w:t>. 2014. Disponível em: &lt;</w:t>
      </w:r>
      <w:r w:rsidRPr="001A3C11">
        <w:rPr>
          <w:lang w:val="pt-BR"/>
        </w:rPr>
        <w:t>https://www.youtube.com/watch?v=yBQWolsJrm4</w:t>
      </w:r>
      <w:r>
        <w:rPr>
          <w:lang w:val="pt-BR"/>
        </w:rPr>
        <w:t>&gt;. Acesso em: 20 de mar. De 2020.</w:t>
      </w:r>
    </w:p>
    <w:p w14:paraId="2BCC910E" w14:textId="76219304" w:rsidR="001A3C11" w:rsidRPr="00D1450C" w:rsidRDefault="001A3C11" w:rsidP="001A3C11">
      <w:pPr>
        <w:pStyle w:val="Reference"/>
        <w:jc w:val="left"/>
        <w:rPr>
          <w:lang w:val="pt-BR"/>
        </w:rPr>
      </w:pPr>
      <w:r>
        <w:rPr>
          <w:lang w:val="pt-BR"/>
        </w:rPr>
        <w:t>Júnior, Nivaldo. Conversão de Bases. 2017. Disponível em &lt;</w:t>
      </w:r>
      <w:r w:rsidRPr="001A3C11">
        <w:rPr>
          <w:lang w:val="pt-BR"/>
        </w:rPr>
        <w:t>https://www.youtube.com/watch?v=IUPECKg7ll0</w:t>
      </w:r>
      <w:r>
        <w:rPr>
          <w:lang w:val="pt-BR"/>
        </w:rPr>
        <w:t>&gt;. Acesso em 01 de mar. De 2020.</w:t>
      </w:r>
      <w:bookmarkStart w:id="0" w:name="_GoBack"/>
      <w:bookmarkEnd w:id="0"/>
    </w:p>
    <w:sectPr w:rsidR="001A3C11" w:rsidRPr="00D1450C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A6CE1" w14:textId="77777777" w:rsidR="00361974" w:rsidRDefault="00361974">
      <w:r>
        <w:separator/>
      </w:r>
    </w:p>
  </w:endnote>
  <w:endnote w:type="continuationSeparator" w:id="0">
    <w:p w14:paraId="75F50B93" w14:textId="77777777" w:rsidR="00361974" w:rsidRDefault="0036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A9D77" w14:textId="77777777" w:rsidR="005E5C4C" w:rsidRDefault="005E5C4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3C9FF" w14:textId="77777777" w:rsidR="005E5C4C" w:rsidRDefault="005E5C4C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57FB3" w14:textId="77777777" w:rsidR="005E5C4C" w:rsidRDefault="005E5C4C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6ABB9" w14:textId="77777777" w:rsidR="005E5C4C" w:rsidRDefault="005E5C4C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5122C" w14:textId="77777777" w:rsidR="00361974" w:rsidRDefault="00361974">
      <w:r>
        <w:separator/>
      </w:r>
    </w:p>
  </w:footnote>
  <w:footnote w:type="continuationSeparator" w:id="0">
    <w:p w14:paraId="2AEAAAB5" w14:textId="77777777" w:rsidR="00361974" w:rsidRDefault="00361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7727F" w14:textId="77777777" w:rsidR="005E5C4C" w:rsidRPr="00EC49FE" w:rsidRDefault="005E5C4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456050C5" w14:textId="77777777" w:rsidR="005E5C4C" w:rsidRPr="00EC49FE" w:rsidRDefault="005E5C4C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83F2B" w14:textId="77777777" w:rsidR="005E5C4C" w:rsidRDefault="005E5C4C">
    <w:pPr>
      <w:framePr w:wrap="around" w:vAnchor="text" w:hAnchor="margin" w:xAlign="inside" w:y="1"/>
    </w:pPr>
  </w:p>
  <w:p w14:paraId="168C1476" w14:textId="77777777" w:rsidR="005E5C4C" w:rsidRDefault="005E5C4C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0FC2D" w14:textId="77777777" w:rsidR="005E5C4C" w:rsidRPr="00EC49FE" w:rsidRDefault="005E5C4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588702C4" w14:textId="77777777" w:rsidR="005E5C4C" w:rsidRPr="00EC49FE" w:rsidRDefault="005E5C4C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14:paraId="4E8210CA" w14:textId="77777777" w:rsidR="005E5C4C" w:rsidRPr="00A76E6B" w:rsidRDefault="005E5C4C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2B61A" w14:textId="77777777" w:rsidR="005E5C4C" w:rsidRDefault="005E5C4C">
    <w:pPr>
      <w:framePr w:wrap="around" w:vAnchor="text" w:hAnchor="margin" w:xAlign="inside" w:y="1"/>
    </w:pPr>
  </w:p>
  <w:p w14:paraId="5800F376" w14:textId="77777777" w:rsidR="005E5C4C" w:rsidRDefault="005E5C4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129B0"/>
    <w:rsid w:val="0001555C"/>
    <w:rsid w:val="00022497"/>
    <w:rsid w:val="0019451A"/>
    <w:rsid w:val="001A222E"/>
    <w:rsid w:val="001A3C11"/>
    <w:rsid w:val="001B0861"/>
    <w:rsid w:val="0022582D"/>
    <w:rsid w:val="002469A4"/>
    <w:rsid w:val="0025722C"/>
    <w:rsid w:val="00290562"/>
    <w:rsid w:val="00296539"/>
    <w:rsid w:val="002B788C"/>
    <w:rsid w:val="00310697"/>
    <w:rsid w:val="003112B6"/>
    <w:rsid w:val="00361974"/>
    <w:rsid w:val="0039084B"/>
    <w:rsid w:val="0039369B"/>
    <w:rsid w:val="003B21C4"/>
    <w:rsid w:val="003C25DE"/>
    <w:rsid w:val="003C5D8E"/>
    <w:rsid w:val="003F4556"/>
    <w:rsid w:val="004023B2"/>
    <w:rsid w:val="00434C70"/>
    <w:rsid w:val="00460911"/>
    <w:rsid w:val="004A4FEF"/>
    <w:rsid w:val="005000B2"/>
    <w:rsid w:val="00556B9F"/>
    <w:rsid w:val="0058210C"/>
    <w:rsid w:val="005D3DCB"/>
    <w:rsid w:val="005E5C4C"/>
    <w:rsid w:val="005F27D4"/>
    <w:rsid w:val="00603861"/>
    <w:rsid w:val="006639D7"/>
    <w:rsid w:val="00676E05"/>
    <w:rsid w:val="0068092C"/>
    <w:rsid w:val="00764AE0"/>
    <w:rsid w:val="0076521C"/>
    <w:rsid w:val="0077452E"/>
    <w:rsid w:val="007B4B4C"/>
    <w:rsid w:val="007C4987"/>
    <w:rsid w:val="007C79D9"/>
    <w:rsid w:val="007D2AFA"/>
    <w:rsid w:val="00892EFF"/>
    <w:rsid w:val="008A57FD"/>
    <w:rsid w:val="008B1055"/>
    <w:rsid w:val="0092301E"/>
    <w:rsid w:val="0096031A"/>
    <w:rsid w:val="00977226"/>
    <w:rsid w:val="009A3683"/>
    <w:rsid w:val="009C66C4"/>
    <w:rsid w:val="009E5BC1"/>
    <w:rsid w:val="00A4324E"/>
    <w:rsid w:val="00A76E6B"/>
    <w:rsid w:val="00B16E1E"/>
    <w:rsid w:val="00C02984"/>
    <w:rsid w:val="00C20BCF"/>
    <w:rsid w:val="00C3594B"/>
    <w:rsid w:val="00C66FED"/>
    <w:rsid w:val="00CC071E"/>
    <w:rsid w:val="00D1450C"/>
    <w:rsid w:val="00D53200"/>
    <w:rsid w:val="00DC776F"/>
    <w:rsid w:val="00DD7834"/>
    <w:rsid w:val="00E83C56"/>
    <w:rsid w:val="00EC49FE"/>
    <w:rsid w:val="00EE4ECF"/>
    <w:rsid w:val="00EE70EF"/>
    <w:rsid w:val="00F05E7F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25E86A"/>
  <w15:chartTrackingRefBased/>
  <w15:docId w15:val="{D4DCEA9B-5754-432D-BFAB-459C600A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Forte">
    <w:name w:val="Strong"/>
    <w:basedOn w:val="Fontepargpadro"/>
    <w:uiPriority w:val="22"/>
    <w:qFormat/>
    <w:rsid w:val="00D1450C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A3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60</TotalTime>
  <Pages>3</Pages>
  <Words>660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4216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Felipe</cp:lastModifiedBy>
  <cp:revision>6</cp:revision>
  <cp:lastPrinted>2005-03-17T02:14:00Z</cp:lastPrinted>
  <dcterms:created xsi:type="dcterms:W3CDTF">2020-04-03T11:01:00Z</dcterms:created>
  <dcterms:modified xsi:type="dcterms:W3CDTF">2020-04-03T16:21:00Z</dcterms:modified>
</cp:coreProperties>
</file>