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B974" w14:textId="1FB9DB5C" w:rsidR="00EC49FE" w:rsidRPr="007C79D9" w:rsidRDefault="008A57FD" w:rsidP="0039084B">
      <w:pPr>
        <w:pStyle w:val="Ttulo"/>
        <w:rPr>
          <w:lang w:val="pt-BR"/>
        </w:rPr>
      </w:pPr>
      <w:r>
        <w:rPr>
          <w:lang w:val="pt-BR"/>
        </w:rPr>
        <w:t>CALCULADORA DE CONVERSÃO DE NÚMEROS DECIMAIS PARA HEXADECIMAIS</w:t>
      </w:r>
    </w:p>
    <w:p w14:paraId="0F5F4A52" w14:textId="5D6F78F7" w:rsidR="00EC49FE" w:rsidRPr="0039084B" w:rsidRDefault="008A57FD" w:rsidP="0039084B">
      <w:pPr>
        <w:pStyle w:val="Author"/>
        <w:rPr>
          <w:lang w:val="pt-BR"/>
        </w:rPr>
      </w:pPr>
      <w:r>
        <w:rPr>
          <w:lang w:val="pt-BR"/>
        </w:rPr>
        <w:t>Felipe Rosa Reis</w:t>
      </w:r>
    </w:p>
    <w:p w14:paraId="55B2E196" w14:textId="5ACACD4B" w:rsidR="00EC49FE" w:rsidRPr="003C25DE" w:rsidRDefault="00D53200" w:rsidP="005E5C4C">
      <w:pPr>
        <w:spacing w:before="240"/>
        <w:jc w:val="center"/>
        <w:rPr>
          <w:rStyle w:val="AddressChar"/>
        </w:rPr>
      </w:pPr>
      <w:r>
        <w:rPr>
          <w:rStyle w:val="AddressChar"/>
        </w:rPr>
        <w:t xml:space="preserve">Curso </w:t>
      </w:r>
      <w:r w:rsidR="008A57FD">
        <w:rPr>
          <w:rStyle w:val="AddressChar"/>
        </w:rPr>
        <w:t>Tecnologia</w:t>
      </w:r>
      <w:r w:rsidR="0001555C">
        <w:rPr>
          <w:rStyle w:val="AddressChar"/>
        </w:rPr>
        <w:t xml:space="preserve"> em </w:t>
      </w:r>
      <w:r>
        <w:rPr>
          <w:rStyle w:val="AddressChar"/>
        </w:rPr>
        <w:t>Sistemas de Informação</w:t>
      </w:r>
      <w:r w:rsidR="008A57FD">
        <w:rPr>
          <w:rStyle w:val="AddressChar"/>
        </w:rPr>
        <w:t xml:space="preserve"> EAD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>–</w:t>
      </w:r>
      <w:r>
        <w:rPr>
          <w:rStyle w:val="AddressChar"/>
        </w:rPr>
        <w:t xml:space="preserve"> </w:t>
      </w:r>
      <w:r w:rsidR="0001555C">
        <w:rPr>
          <w:rStyle w:val="AddressChar"/>
        </w:rPr>
        <w:t xml:space="preserve">Universidade </w:t>
      </w:r>
      <w:r w:rsidR="008A57FD">
        <w:rPr>
          <w:rStyle w:val="AddressChar"/>
        </w:rPr>
        <w:t xml:space="preserve">do Vale do Itajaí </w:t>
      </w:r>
      <w:r>
        <w:rPr>
          <w:rStyle w:val="AddressChar"/>
        </w:rPr>
        <w:t>(</w:t>
      </w:r>
      <w:proofErr w:type="spellStart"/>
      <w:r w:rsidR="0001555C">
        <w:rPr>
          <w:rStyle w:val="AddressChar"/>
        </w:rPr>
        <w:t>U</w:t>
      </w:r>
      <w:r w:rsidR="008A57FD">
        <w:rPr>
          <w:rStyle w:val="AddressChar"/>
        </w:rPr>
        <w:t>nivali</w:t>
      </w:r>
      <w:proofErr w:type="spellEnd"/>
      <w:r>
        <w:rPr>
          <w:rStyle w:val="AddressChar"/>
        </w:rPr>
        <w:t xml:space="preserve">) </w:t>
      </w:r>
      <w:r w:rsidR="0001555C">
        <w:rPr>
          <w:rStyle w:val="AddressChar"/>
        </w:rPr>
        <w:t xml:space="preserve">– Campus de </w:t>
      </w:r>
      <w:proofErr w:type="spellStart"/>
      <w:r w:rsidR="008A57FD">
        <w:rPr>
          <w:rStyle w:val="AddressChar"/>
        </w:rPr>
        <w:t>Kobrasol</w:t>
      </w:r>
      <w:proofErr w:type="spellEnd"/>
      <w:r w:rsidR="00EC49FE" w:rsidRPr="003C25DE">
        <w:rPr>
          <w:rStyle w:val="AddressChar"/>
        </w:rPr>
        <w:br/>
        <w:t xml:space="preserve">– </w:t>
      </w:r>
      <w:r w:rsidR="008A57FD">
        <w:rPr>
          <w:rStyle w:val="AddressChar"/>
        </w:rPr>
        <w:t>São José</w:t>
      </w:r>
      <w:r w:rsidR="0001555C">
        <w:rPr>
          <w:rStyle w:val="AddressChar"/>
        </w:rPr>
        <w:t xml:space="preserve"> </w:t>
      </w:r>
      <w:r w:rsidR="00EC49FE" w:rsidRPr="003C25DE">
        <w:rPr>
          <w:rStyle w:val="AddressChar"/>
        </w:rPr>
        <w:t xml:space="preserve">– </w:t>
      </w:r>
      <w:r w:rsidR="008A57FD">
        <w:rPr>
          <w:rStyle w:val="AddressChar"/>
        </w:rPr>
        <w:t xml:space="preserve">SC </w:t>
      </w:r>
      <w:r w:rsidR="00EC49FE" w:rsidRPr="003C25DE">
        <w:rPr>
          <w:rStyle w:val="AddressChar"/>
        </w:rPr>
        <w:t>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705DDFDF" w14:textId="6812018C" w:rsidR="00EC49FE" w:rsidRPr="00A76E6B" w:rsidRDefault="008A57FD" w:rsidP="00EE70EF">
      <w:pPr>
        <w:pStyle w:val="Email"/>
        <w:sectPr w:rsidR="00EC49FE" w:rsidRPr="00A76E6B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A76E6B">
        <w:t>feliperosareis@gmail.com</w:t>
      </w:r>
    </w:p>
    <w:p w14:paraId="5C626E36" w14:textId="77777777" w:rsidR="00EC49FE" w:rsidRPr="00A76E6B" w:rsidRDefault="00EC49FE" w:rsidP="00676E05">
      <w:pPr>
        <w:pStyle w:val="Abstract"/>
        <w:rPr>
          <w:lang w:val="en-US"/>
        </w:rPr>
      </w:pPr>
      <w:r w:rsidRPr="00A76E6B">
        <w:rPr>
          <w:b/>
          <w:lang w:val="en-US"/>
        </w:rPr>
        <w:t>Abstract.</w:t>
      </w:r>
      <w:r w:rsidRPr="00A76E6B">
        <w:rPr>
          <w:lang w:val="en-US"/>
        </w:rPr>
        <w:t xml:space="preserve"> This meta-paper describes the style to be used in articles and short papers for SBC conferences.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</w:t>
      </w:r>
      <w:proofErr w:type="spellStart"/>
      <w:r w:rsidRPr="00C3594B">
        <w:rPr>
          <w:lang w:val="en-US"/>
        </w:rPr>
        <w:t>resumo</w:t>
      </w:r>
      <w:proofErr w:type="spellEnd"/>
      <w:r w:rsidRPr="00C3594B">
        <w:rPr>
          <w:lang w:val="en-US"/>
        </w:rPr>
        <w:t xml:space="preserve">”). </w:t>
      </w:r>
      <w:r w:rsidRPr="00A76E6B">
        <w:rPr>
          <w:lang w:val="en-US"/>
        </w:rPr>
        <w:t>In both cases, abstracts should not have more than 10 lines and must be in the first page of the paper.</w:t>
      </w:r>
    </w:p>
    <w:p w14:paraId="472B05BA" w14:textId="77777777"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14:paraId="588790ED" w14:textId="77777777" w:rsidR="00EC49FE" w:rsidRPr="00A76E6B" w:rsidRDefault="00EC49FE" w:rsidP="00EE70EF">
      <w:pPr>
        <w:pStyle w:val="Ttulo1"/>
        <w:rPr>
          <w:lang w:val="pt-BR"/>
        </w:rPr>
      </w:pPr>
      <w:r w:rsidRPr="00A76E6B">
        <w:rPr>
          <w:lang w:val="pt-BR"/>
        </w:rPr>
        <w:t xml:space="preserve">1. </w:t>
      </w:r>
      <w:r w:rsidR="009A3683" w:rsidRPr="00A76E6B">
        <w:rPr>
          <w:lang w:val="pt-BR"/>
        </w:rPr>
        <w:t>Introdução</w:t>
      </w:r>
    </w:p>
    <w:p w14:paraId="4166B109" w14:textId="3D4E8DE6" w:rsidR="008A57FD" w:rsidRDefault="008A57FD" w:rsidP="00764AE0">
      <w:pPr>
        <w:ind w:firstLine="709"/>
        <w:rPr>
          <w:lang w:val="pt-BR"/>
        </w:rPr>
      </w:pPr>
      <w:r>
        <w:rPr>
          <w:lang w:val="pt-BR"/>
        </w:rPr>
        <w:t xml:space="preserve">Este relatório tem o intuito de </w:t>
      </w:r>
      <w:r w:rsidR="00764AE0">
        <w:rPr>
          <w:lang w:val="pt-BR"/>
        </w:rPr>
        <w:t>informar</w:t>
      </w:r>
      <w:r>
        <w:rPr>
          <w:lang w:val="pt-BR"/>
        </w:rPr>
        <w:t xml:space="preserve"> o professor da disciplina </w:t>
      </w:r>
      <w:proofErr w:type="spellStart"/>
      <w:r>
        <w:rPr>
          <w:i/>
          <w:iCs/>
          <w:lang w:val="pt-BR"/>
        </w:rPr>
        <w:t>Hands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on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Work</w:t>
      </w:r>
      <w:proofErr w:type="spellEnd"/>
      <w:r>
        <w:rPr>
          <w:i/>
          <w:iCs/>
          <w:lang w:val="pt-BR"/>
        </w:rPr>
        <w:t xml:space="preserve"> 1</w:t>
      </w:r>
      <w:r>
        <w:rPr>
          <w:lang w:val="pt-BR"/>
        </w:rPr>
        <w:t xml:space="preserve"> </w:t>
      </w:r>
      <w:r w:rsidR="00764AE0">
        <w:rPr>
          <w:lang w:val="pt-BR"/>
        </w:rPr>
        <w:t>sobre o</w:t>
      </w:r>
      <w:r>
        <w:rPr>
          <w:lang w:val="pt-BR"/>
        </w:rPr>
        <w:t xml:space="preserve"> desenvolvimento do projeto integrador do primeiro semestre do curso de Tecnologia em Sistema de Informação desta universidade</w:t>
      </w:r>
      <w:r w:rsidR="00764AE0">
        <w:rPr>
          <w:lang w:val="pt-BR"/>
        </w:rPr>
        <w:t xml:space="preserve"> do ano de 2020</w:t>
      </w:r>
      <w:r>
        <w:rPr>
          <w:lang w:val="pt-BR"/>
        </w:rPr>
        <w:t>.</w:t>
      </w:r>
    </w:p>
    <w:p w14:paraId="146F394B" w14:textId="7EAA5FBF" w:rsidR="00EC49FE" w:rsidRPr="00764AE0" w:rsidRDefault="00EC49FE" w:rsidP="00603861">
      <w:pPr>
        <w:pStyle w:val="Ttulo1"/>
        <w:rPr>
          <w:lang w:val="pt-BR"/>
        </w:rPr>
      </w:pPr>
      <w:r w:rsidRPr="00764AE0">
        <w:rPr>
          <w:lang w:val="pt-BR"/>
        </w:rPr>
        <w:t xml:space="preserve">2. </w:t>
      </w:r>
      <w:r w:rsidR="00764AE0">
        <w:rPr>
          <w:lang w:val="pt-BR"/>
        </w:rPr>
        <w:t>A escolha do tema</w:t>
      </w:r>
    </w:p>
    <w:p w14:paraId="1F94AC1A" w14:textId="2B28ECFC" w:rsidR="00764AE0" w:rsidRDefault="00764AE0" w:rsidP="00764AE0">
      <w:pPr>
        <w:ind w:firstLine="709"/>
        <w:rPr>
          <w:lang w:val="pt-BR"/>
        </w:rPr>
      </w:pPr>
      <w:r>
        <w:rPr>
          <w:lang w:val="pt-BR"/>
        </w:rPr>
        <w:t>Dentre as opções para escolha do desenvolvimento deste projeto integrador, escolhi desenvolver a calculadora de conversão de números decimais para números hexadecimais. A escolha deste tema foi feita após comparar a complexidade que envolvia o processo de codificação, em linguagem C, para se obter a correta apresentação dos resultados desejados.</w:t>
      </w:r>
      <w:r w:rsidR="005D3DCB">
        <w:rPr>
          <w:lang w:val="pt-BR"/>
        </w:rPr>
        <w:t xml:space="preserve"> </w:t>
      </w:r>
    </w:p>
    <w:p w14:paraId="17557685" w14:textId="4FDF1B64" w:rsidR="005D3DCB" w:rsidRPr="00764AE0" w:rsidRDefault="005D3DCB" w:rsidP="005D3DCB">
      <w:pPr>
        <w:pStyle w:val="Ttulo1"/>
        <w:rPr>
          <w:lang w:val="pt-BR"/>
        </w:rPr>
      </w:pPr>
      <w:r>
        <w:rPr>
          <w:lang w:val="pt-BR"/>
        </w:rPr>
        <w:t>3</w:t>
      </w:r>
      <w:r w:rsidRPr="00764AE0">
        <w:rPr>
          <w:lang w:val="pt-BR"/>
        </w:rPr>
        <w:t xml:space="preserve">. </w:t>
      </w:r>
      <w:r>
        <w:rPr>
          <w:lang w:val="pt-BR"/>
        </w:rPr>
        <w:t>O desenvolvimento</w:t>
      </w:r>
    </w:p>
    <w:p w14:paraId="2B92EBD1" w14:textId="7F26A80B" w:rsidR="005D3DCB" w:rsidRDefault="005D3DCB" w:rsidP="005D3DCB">
      <w:pPr>
        <w:ind w:firstLine="709"/>
        <w:rPr>
          <w:lang w:val="pt-BR"/>
        </w:rPr>
      </w:pPr>
      <w:r>
        <w:rPr>
          <w:lang w:val="pt-BR"/>
        </w:rPr>
        <w:t>Como mencionado anteriormente, a linguagem utilizada para o desenvolvimento do projeto foi a linguagem C, simplesmente por uma intepretação mais “purista” de querer aprender a trabalhar com a que ficou conhecida como uma das linguagens que serviram de base para a criação de diversas outras linguagens de programação.</w:t>
      </w:r>
    </w:p>
    <w:p w14:paraId="0909A6EF" w14:textId="176EEDAA" w:rsidR="005D3DCB" w:rsidRDefault="005D3DCB" w:rsidP="005D3DCB">
      <w:pPr>
        <w:ind w:firstLine="709"/>
        <w:rPr>
          <w:lang w:val="pt-BR"/>
        </w:rPr>
      </w:pPr>
      <w:r>
        <w:rPr>
          <w:lang w:val="pt-BR"/>
        </w:rPr>
        <w:t>Foi utilizado como IDE (</w:t>
      </w:r>
      <w:proofErr w:type="spellStart"/>
      <w:r>
        <w:rPr>
          <w:i/>
          <w:iCs/>
          <w:lang w:val="pt-BR"/>
        </w:rPr>
        <w:t>Integrated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Development</w:t>
      </w:r>
      <w:proofErr w:type="spellEnd"/>
      <w:r>
        <w:rPr>
          <w:i/>
          <w:iCs/>
          <w:lang w:val="pt-BR"/>
        </w:rPr>
        <w:t xml:space="preserve"> </w:t>
      </w:r>
      <w:proofErr w:type="spellStart"/>
      <w:r>
        <w:rPr>
          <w:i/>
          <w:iCs/>
          <w:lang w:val="pt-BR"/>
        </w:rPr>
        <w:t>Enviroment</w:t>
      </w:r>
      <w:proofErr w:type="spellEnd"/>
      <w:r>
        <w:rPr>
          <w:lang w:val="pt-BR"/>
        </w:rPr>
        <w:t xml:space="preserve">, ou em português, </w:t>
      </w:r>
      <w:proofErr w:type="gramStart"/>
      <w:r>
        <w:rPr>
          <w:lang w:val="pt-BR"/>
        </w:rPr>
        <w:t>Ambiente</w:t>
      </w:r>
      <w:proofErr w:type="gramEnd"/>
      <w:r>
        <w:rPr>
          <w:lang w:val="pt-BR"/>
        </w:rPr>
        <w:t xml:space="preserve"> de Desenvolvimento Integrado</w:t>
      </w:r>
      <w:r>
        <w:rPr>
          <w:i/>
          <w:iCs/>
          <w:lang w:val="pt-BR"/>
        </w:rPr>
        <w:t xml:space="preserve">) </w:t>
      </w:r>
      <w:r>
        <w:rPr>
          <w:lang w:val="pt-BR"/>
        </w:rPr>
        <w:t xml:space="preserve">o </w:t>
      </w:r>
      <w:r>
        <w:rPr>
          <w:i/>
          <w:iCs/>
          <w:lang w:val="pt-BR"/>
        </w:rPr>
        <w:t>software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C++, que além de permitir o desenvolvimento de programas em C pode ser utilizado também para desenvolver programas em C++</w:t>
      </w:r>
      <w:r w:rsidR="0096031A">
        <w:rPr>
          <w:lang w:val="pt-BR"/>
        </w:rPr>
        <w:t>, que como o próprio nome sugere, é baseado na linguagem C.</w:t>
      </w:r>
    </w:p>
    <w:p w14:paraId="0A85EEE4" w14:textId="538201CA" w:rsidR="0096031A" w:rsidRDefault="0096031A" w:rsidP="0096031A">
      <w:pPr>
        <w:ind w:firstLine="709"/>
        <w:rPr>
          <w:lang w:val="pt-BR"/>
        </w:rPr>
      </w:pPr>
      <w:r>
        <w:rPr>
          <w:lang w:val="pt-BR"/>
        </w:rPr>
        <w:lastRenderedPageBreak/>
        <w:t>O programa consiste basicamente em solicitar ao usuário para que ele digite um número decimal para que seja convertido no seu correspondente em hexadecimal</w:t>
      </w:r>
      <w:r w:rsidR="00A76E6B">
        <w:rPr>
          <w:lang w:val="pt-BR"/>
        </w:rPr>
        <w:t xml:space="preserve"> e vice-versa</w:t>
      </w:r>
      <w:r>
        <w:rPr>
          <w:lang w:val="pt-BR"/>
        </w:rPr>
        <w:t>. A seguir será explicado passo a passo como este procedimento é executado:</w:t>
      </w:r>
    </w:p>
    <w:p w14:paraId="072B0E3A" w14:textId="66EE51AD" w:rsidR="0096031A" w:rsidRDefault="0096031A" w:rsidP="0096031A">
      <w:pPr>
        <w:ind w:firstLine="709"/>
        <w:rPr>
          <w:lang w:val="pt-BR"/>
        </w:rPr>
      </w:pPr>
      <w:r>
        <w:rPr>
          <w:lang w:val="pt-BR"/>
        </w:rPr>
        <w:t>Ao iniciar, as variáveis “opção” e “num” são declaradas para poderem ser utilizadas durante a execução das instruções.</w:t>
      </w:r>
    </w:p>
    <w:p w14:paraId="5FC0351C" w14:textId="6498BC67" w:rsidR="004A25B2" w:rsidRDefault="004A25B2" w:rsidP="0096031A">
      <w:pPr>
        <w:ind w:firstLine="709"/>
        <w:rPr>
          <w:lang w:val="pt-BR"/>
        </w:rPr>
      </w:pPr>
      <w:r>
        <w:rPr>
          <w:lang w:val="pt-BR"/>
        </w:rPr>
        <w:t xml:space="preserve">Em seguida foi implementado o laço de repetição </w:t>
      </w:r>
      <w:r>
        <w:rPr>
          <w:i/>
          <w:iCs/>
          <w:lang w:val="pt-BR"/>
        </w:rPr>
        <w:t>do...</w:t>
      </w:r>
      <w:proofErr w:type="spellStart"/>
      <w:r>
        <w:rPr>
          <w:i/>
          <w:iCs/>
          <w:lang w:val="pt-BR"/>
        </w:rPr>
        <w:t>while</w:t>
      </w:r>
      <w:proofErr w:type="spellEnd"/>
      <w:r>
        <w:rPr>
          <w:lang w:val="pt-BR"/>
        </w:rPr>
        <w:t xml:space="preserve"> para que a execução o programa ocorra pelo menos uma vez.</w:t>
      </w:r>
    </w:p>
    <w:p w14:paraId="19ADAC8C" w14:textId="77777777" w:rsidR="005E49BE" w:rsidRDefault="004A25B2" w:rsidP="0096031A">
      <w:pPr>
        <w:ind w:firstLine="709"/>
        <w:rPr>
          <w:lang w:val="pt-BR"/>
        </w:rPr>
      </w:pPr>
      <w:r>
        <w:rPr>
          <w:lang w:val="pt-BR"/>
        </w:rPr>
        <w:t xml:space="preserve">Dentro do laço, o retorno da função </w:t>
      </w:r>
      <w:proofErr w:type="gramStart"/>
      <w:r>
        <w:rPr>
          <w:lang w:val="pt-BR"/>
        </w:rPr>
        <w:t>menu( )</w:t>
      </w:r>
      <w:proofErr w:type="gramEnd"/>
      <w:r>
        <w:rPr>
          <w:lang w:val="pt-BR"/>
        </w:rPr>
        <w:t xml:space="preserve">, declarada previamente, é atribuído à variável “opção” e, de posse dessa variável, o programa inicia a verificação através dos comandos de verificação </w:t>
      </w:r>
      <w:proofErr w:type="spellStart"/>
      <w:r>
        <w:rPr>
          <w:i/>
          <w:iCs/>
          <w:lang w:val="pt-BR"/>
        </w:rPr>
        <w:t>if</w:t>
      </w:r>
      <w:proofErr w:type="spellEnd"/>
      <w:r>
        <w:rPr>
          <w:i/>
          <w:iCs/>
          <w:lang w:val="pt-BR"/>
        </w:rPr>
        <w:t>...</w:t>
      </w:r>
      <w:proofErr w:type="spellStart"/>
      <w:r>
        <w:rPr>
          <w:i/>
          <w:iCs/>
          <w:lang w:val="pt-BR"/>
        </w:rPr>
        <w:t>else</w:t>
      </w:r>
      <w:proofErr w:type="spellEnd"/>
      <w:r>
        <w:rPr>
          <w:lang w:val="pt-BR"/>
        </w:rPr>
        <w:t xml:space="preserve">, onde verifica se a opção informada pelo usuário é igual a 1, 2 ou 0 (zero). </w:t>
      </w:r>
    </w:p>
    <w:p w14:paraId="648E93F4" w14:textId="77777777" w:rsidR="005E49BE" w:rsidRDefault="004A25B2" w:rsidP="0096031A">
      <w:pPr>
        <w:ind w:firstLine="709"/>
        <w:rPr>
          <w:lang w:val="pt-BR"/>
        </w:rPr>
      </w:pPr>
      <w:r>
        <w:rPr>
          <w:lang w:val="pt-BR"/>
        </w:rPr>
        <w:t xml:space="preserve">Na primeira, o programa pede para o usuário digitar um número decimal e o converte para </w:t>
      </w:r>
      <w:proofErr w:type="spellStart"/>
      <w:r>
        <w:rPr>
          <w:lang w:val="pt-BR"/>
        </w:rPr>
        <w:t>hexadeciamal</w:t>
      </w:r>
      <w:proofErr w:type="spellEnd"/>
      <w:r>
        <w:rPr>
          <w:lang w:val="pt-BR"/>
        </w:rPr>
        <w:t xml:space="preserve"> utilizando a função nativa da biblioteca do C “%x”. </w:t>
      </w:r>
      <w:r w:rsidR="005E49BE">
        <w:rPr>
          <w:lang w:val="pt-BR"/>
        </w:rPr>
        <w:t xml:space="preserve">Caso a opção informada seja igual a 2 o programa faz a conversão contrária, ou seja, pega o número em hexadecimal informado pelo usuário e o converte em decimal por meio do comando %d e imprime na tela. Caso a opção seja 0 o programa avisa ao usuário que será encerrado e o finaliza através do comando </w:t>
      </w:r>
      <w:proofErr w:type="spellStart"/>
      <w:proofErr w:type="gramStart"/>
      <w:r w:rsidR="005E49BE" w:rsidRPr="005E49BE">
        <w:rPr>
          <w:i/>
          <w:iCs/>
          <w:lang w:val="pt-BR"/>
        </w:rPr>
        <w:t>exit</w:t>
      </w:r>
      <w:proofErr w:type="spellEnd"/>
      <w:r w:rsidR="005E49BE" w:rsidRPr="005E49BE">
        <w:rPr>
          <w:i/>
          <w:iCs/>
          <w:lang w:val="pt-BR"/>
        </w:rPr>
        <w:t>(</w:t>
      </w:r>
      <w:proofErr w:type="gramEnd"/>
      <w:r w:rsidR="005E49BE" w:rsidRPr="005E49BE">
        <w:rPr>
          <w:i/>
          <w:iCs/>
          <w:lang w:val="pt-BR"/>
        </w:rPr>
        <w:t>0)</w:t>
      </w:r>
      <w:r w:rsidR="005E49BE">
        <w:rPr>
          <w:i/>
          <w:iCs/>
          <w:lang w:val="pt-BR"/>
        </w:rPr>
        <w:t>.</w:t>
      </w:r>
    </w:p>
    <w:p w14:paraId="5280AC69" w14:textId="2F0B6E2E" w:rsidR="004A25B2" w:rsidRDefault="005E49BE" w:rsidP="0096031A">
      <w:pPr>
        <w:ind w:firstLine="709"/>
        <w:rPr>
          <w:lang w:val="pt-BR"/>
        </w:rPr>
      </w:pPr>
      <w:r>
        <w:rPr>
          <w:lang w:val="pt-BR"/>
        </w:rPr>
        <w:t>Se nenhuma destas opções foram satisfeitas, significa que a opção informada é inválida e o programa imprime na tela a mensagem de alerta e reinicia o processo novamente exibindo o menu.</w:t>
      </w:r>
    </w:p>
    <w:p w14:paraId="7136697F" w14:textId="77777777" w:rsidR="005E49BE" w:rsidRDefault="005E49BE" w:rsidP="00296539">
      <w:pPr>
        <w:ind w:firstLine="709"/>
        <w:rPr>
          <w:lang w:val="pt-BR"/>
        </w:rPr>
      </w:pPr>
    </w:p>
    <w:p w14:paraId="77833BE3" w14:textId="222B4658" w:rsidR="00296539" w:rsidRDefault="00296539" w:rsidP="00296539">
      <w:pPr>
        <w:ind w:firstLine="709"/>
        <w:rPr>
          <w:lang w:val="pt-BR"/>
        </w:rPr>
      </w:pPr>
      <w:r>
        <w:rPr>
          <w:lang w:val="pt-BR"/>
        </w:rPr>
        <w:t xml:space="preserve">Na figura 1 pode ser observado o código implementado na IDE </w:t>
      </w: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C++:</w:t>
      </w:r>
    </w:p>
    <w:p w14:paraId="2FE65EBF" w14:textId="4A1498A6" w:rsidR="00296539" w:rsidRDefault="00296539" w:rsidP="00296539">
      <w:pPr>
        <w:pStyle w:val="Legenda"/>
        <w:rPr>
          <w:lang w:val="pt-BR"/>
        </w:rPr>
      </w:pPr>
      <w:r>
        <w:rPr>
          <w:lang w:val="pt-BR"/>
        </w:rPr>
        <w:t>Figura 1 – Código da calculadora implementado em linguagem C.</w:t>
      </w:r>
    </w:p>
    <w:p w14:paraId="1331052E" w14:textId="56800D27" w:rsidR="005E49BE" w:rsidRPr="005E49BE" w:rsidRDefault="005E49BE" w:rsidP="005E49BE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98571D4" wp14:editId="00BB07EA">
            <wp:extent cx="5400675" cy="4705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9F8" w14:textId="18831522" w:rsidR="00EC49FE" w:rsidRPr="00A76E6B" w:rsidRDefault="00296539" w:rsidP="00603861">
      <w:pPr>
        <w:pStyle w:val="Ttulo1"/>
        <w:rPr>
          <w:lang w:val="pt-BR"/>
        </w:rPr>
      </w:pPr>
      <w:r w:rsidRPr="00A76E6B">
        <w:rPr>
          <w:lang w:val="pt-BR"/>
        </w:rPr>
        <w:br w:type="page"/>
      </w:r>
      <w:r w:rsidR="00C02984" w:rsidRPr="00A76E6B">
        <w:rPr>
          <w:lang w:val="pt-BR"/>
        </w:rPr>
        <w:lastRenderedPageBreak/>
        <w:t xml:space="preserve"> </w:t>
      </w:r>
      <w:r w:rsidR="00EC49FE" w:rsidRPr="00A76E6B">
        <w:rPr>
          <w:lang w:val="pt-BR"/>
        </w:rPr>
        <w:t>Refer</w:t>
      </w:r>
      <w:r w:rsidR="00C02984" w:rsidRPr="00A76E6B">
        <w:rPr>
          <w:lang w:val="pt-BR"/>
        </w:rPr>
        <w:t xml:space="preserve">ências </w:t>
      </w:r>
    </w:p>
    <w:p w14:paraId="7F4F7725" w14:textId="254009F1" w:rsidR="00D1450C" w:rsidRDefault="00D1450C" w:rsidP="001A3C11">
      <w:pPr>
        <w:pStyle w:val="Reference"/>
        <w:jc w:val="left"/>
        <w:rPr>
          <w:lang w:val="pt-BR"/>
        </w:rPr>
      </w:pPr>
      <w:proofErr w:type="spellStart"/>
      <w:r w:rsidRPr="00D1450C">
        <w:rPr>
          <w:lang w:val="pt-BR"/>
        </w:rPr>
        <w:t>Calcuworld</w:t>
      </w:r>
      <w:proofErr w:type="spellEnd"/>
      <w:r w:rsidRPr="00D1450C">
        <w:rPr>
          <w:lang w:val="pt-BR"/>
        </w:rPr>
        <w:t xml:space="preserve"> 2020. Página inicial. Disponível em: &lt; https://pt.calcuworld.com/calculadoras-informaticas/calculadora-hexadecimal/&gt;. Acesso em: 2</w:t>
      </w:r>
      <w:r>
        <w:rPr>
          <w:lang w:val="pt-BR"/>
        </w:rPr>
        <w:t>9</w:t>
      </w:r>
      <w:r w:rsidRPr="00D1450C">
        <w:rPr>
          <w:lang w:val="pt-BR"/>
        </w:rPr>
        <w:t xml:space="preserve"> de </w:t>
      </w:r>
      <w:r>
        <w:rPr>
          <w:lang w:val="pt-BR"/>
        </w:rPr>
        <w:t>mar</w:t>
      </w:r>
      <w:r w:rsidRPr="00D1450C">
        <w:rPr>
          <w:lang w:val="pt-BR"/>
        </w:rPr>
        <w:t>. de 20</w:t>
      </w:r>
      <w:r>
        <w:rPr>
          <w:lang w:val="pt-BR"/>
        </w:rPr>
        <w:t>20</w:t>
      </w:r>
      <w:r w:rsidRPr="00D1450C">
        <w:rPr>
          <w:lang w:val="pt-BR"/>
        </w:rPr>
        <w:t>.</w:t>
      </w:r>
    </w:p>
    <w:p w14:paraId="24CA332D" w14:textId="114CD903" w:rsidR="001A3C11" w:rsidRDefault="001A3C11" w:rsidP="001A3C11">
      <w:pPr>
        <w:pStyle w:val="Reference"/>
        <w:jc w:val="left"/>
        <w:rPr>
          <w:lang w:val="pt-BR"/>
        </w:rPr>
      </w:pPr>
      <w:r>
        <w:rPr>
          <w:lang w:val="pt-BR"/>
        </w:rPr>
        <w:t xml:space="preserve">Eletrônica Fácil. </w:t>
      </w:r>
      <w:r w:rsidRPr="001A3C11">
        <w:rPr>
          <w:lang w:val="pt-BR"/>
        </w:rPr>
        <w:t>Eletrônica Digital 19 - Sistema de Numeração Decimal para Hexadecimal</w:t>
      </w:r>
      <w:r>
        <w:rPr>
          <w:lang w:val="pt-BR"/>
        </w:rPr>
        <w:t>. 2014. Disponível em: &lt;</w:t>
      </w:r>
      <w:r w:rsidRPr="001A3C11">
        <w:rPr>
          <w:lang w:val="pt-BR"/>
        </w:rPr>
        <w:t>https://www.youtube.com/</w:t>
      </w:r>
      <w:proofErr w:type="spellStart"/>
      <w:r w:rsidRPr="001A3C11">
        <w:rPr>
          <w:lang w:val="pt-BR"/>
        </w:rPr>
        <w:t>watch?v</w:t>
      </w:r>
      <w:proofErr w:type="spellEnd"/>
      <w:r w:rsidRPr="001A3C11">
        <w:rPr>
          <w:lang w:val="pt-BR"/>
        </w:rPr>
        <w:t>=yBQWolsJrm4</w:t>
      </w:r>
      <w:r>
        <w:rPr>
          <w:lang w:val="pt-BR"/>
        </w:rPr>
        <w:t>&gt;. Acesso em: 20 de mar. De 2020.</w:t>
      </w:r>
    </w:p>
    <w:p w14:paraId="2BCC910E" w14:textId="76219304" w:rsidR="001A3C11" w:rsidRPr="00D1450C" w:rsidRDefault="001A3C11" w:rsidP="001A3C11">
      <w:pPr>
        <w:pStyle w:val="Reference"/>
        <w:jc w:val="left"/>
        <w:rPr>
          <w:lang w:val="pt-BR"/>
        </w:rPr>
      </w:pPr>
      <w:r>
        <w:rPr>
          <w:lang w:val="pt-BR"/>
        </w:rPr>
        <w:t>Júnior, Nivaldo. Conversão de Bases. 2017. Disponível em &lt;</w:t>
      </w:r>
      <w:r w:rsidRPr="001A3C11">
        <w:rPr>
          <w:lang w:val="pt-BR"/>
        </w:rPr>
        <w:t>https://www.youtube.com/</w:t>
      </w:r>
      <w:proofErr w:type="spellStart"/>
      <w:r w:rsidRPr="001A3C11">
        <w:rPr>
          <w:lang w:val="pt-BR"/>
        </w:rPr>
        <w:t>watch?v</w:t>
      </w:r>
      <w:proofErr w:type="spellEnd"/>
      <w:r w:rsidRPr="001A3C11">
        <w:rPr>
          <w:lang w:val="pt-BR"/>
        </w:rPr>
        <w:t>=IUPECKg7ll0</w:t>
      </w:r>
      <w:r>
        <w:rPr>
          <w:lang w:val="pt-BR"/>
        </w:rPr>
        <w:t>&gt;. Acesso em 01 de mar. De 2020.</w:t>
      </w:r>
    </w:p>
    <w:sectPr w:rsidR="001A3C11" w:rsidRPr="00D1450C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CD2CA" w14:textId="77777777" w:rsidR="00227572" w:rsidRDefault="00227572">
      <w:r>
        <w:separator/>
      </w:r>
    </w:p>
  </w:endnote>
  <w:endnote w:type="continuationSeparator" w:id="0">
    <w:p w14:paraId="17881DF2" w14:textId="77777777" w:rsidR="00227572" w:rsidRDefault="0022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A9D77" w14:textId="77777777"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3C9FF" w14:textId="77777777"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57FB3" w14:textId="77777777"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6ABB9" w14:textId="77777777"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C8A4A" w14:textId="77777777" w:rsidR="00227572" w:rsidRDefault="00227572">
      <w:r>
        <w:separator/>
      </w:r>
    </w:p>
  </w:footnote>
  <w:footnote w:type="continuationSeparator" w:id="0">
    <w:p w14:paraId="28A4D2BE" w14:textId="77777777" w:rsidR="00227572" w:rsidRDefault="00227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727F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56050C5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83F2B" w14:textId="77777777" w:rsidR="005E5C4C" w:rsidRDefault="005E5C4C">
    <w:pPr>
      <w:framePr w:wrap="around" w:vAnchor="text" w:hAnchor="margin" w:xAlign="inside" w:y="1"/>
    </w:pPr>
  </w:p>
  <w:p w14:paraId="168C1476" w14:textId="77777777"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FC2D" w14:textId="77777777" w:rsidR="005E5C4C" w:rsidRPr="00EC49FE" w:rsidRDefault="005E5C4C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588702C4" w14:textId="77777777"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4E8210CA" w14:textId="77777777" w:rsidR="005E5C4C" w:rsidRPr="00A76E6B" w:rsidRDefault="005E5C4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2B61A" w14:textId="77777777" w:rsidR="005E5C4C" w:rsidRDefault="005E5C4C">
    <w:pPr>
      <w:framePr w:wrap="around" w:vAnchor="text" w:hAnchor="margin" w:xAlign="inside" w:y="1"/>
    </w:pPr>
  </w:p>
  <w:p w14:paraId="5800F376" w14:textId="77777777"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29B0"/>
    <w:rsid w:val="0001555C"/>
    <w:rsid w:val="00022497"/>
    <w:rsid w:val="0019451A"/>
    <w:rsid w:val="001A222E"/>
    <w:rsid w:val="001A3C11"/>
    <w:rsid w:val="001B0861"/>
    <w:rsid w:val="0022582D"/>
    <w:rsid w:val="00227572"/>
    <w:rsid w:val="002469A4"/>
    <w:rsid w:val="0025722C"/>
    <w:rsid w:val="00290562"/>
    <w:rsid w:val="00296539"/>
    <w:rsid w:val="002B788C"/>
    <w:rsid w:val="00310697"/>
    <w:rsid w:val="003112B6"/>
    <w:rsid w:val="00361974"/>
    <w:rsid w:val="0039084B"/>
    <w:rsid w:val="0039369B"/>
    <w:rsid w:val="003B21C4"/>
    <w:rsid w:val="003C25DE"/>
    <w:rsid w:val="003C5D8E"/>
    <w:rsid w:val="003F4556"/>
    <w:rsid w:val="004023B2"/>
    <w:rsid w:val="00434C70"/>
    <w:rsid w:val="00460911"/>
    <w:rsid w:val="004A25B2"/>
    <w:rsid w:val="004A4FEF"/>
    <w:rsid w:val="005000B2"/>
    <w:rsid w:val="00556B9F"/>
    <w:rsid w:val="0058210C"/>
    <w:rsid w:val="005D3DCB"/>
    <w:rsid w:val="005E49BE"/>
    <w:rsid w:val="005E5C4C"/>
    <w:rsid w:val="005F27D4"/>
    <w:rsid w:val="00603861"/>
    <w:rsid w:val="006639D7"/>
    <w:rsid w:val="00676E05"/>
    <w:rsid w:val="0068092C"/>
    <w:rsid w:val="00764AE0"/>
    <w:rsid w:val="0076521C"/>
    <w:rsid w:val="0077452E"/>
    <w:rsid w:val="007B4B4C"/>
    <w:rsid w:val="007C4987"/>
    <w:rsid w:val="007C79D9"/>
    <w:rsid w:val="007D2AFA"/>
    <w:rsid w:val="00892EFF"/>
    <w:rsid w:val="008A57FD"/>
    <w:rsid w:val="008B1055"/>
    <w:rsid w:val="0092301E"/>
    <w:rsid w:val="0096031A"/>
    <w:rsid w:val="00977226"/>
    <w:rsid w:val="009A3683"/>
    <w:rsid w:val="009C66C4"/>
    <w:rsid w:val="009E5BC1"/>
    <w:rsid w:val="00A4324E"/>
    <w:rsid w:val="00A76E6B"/>
    <w:rsid w:val="00B16E1E"/>
    <w:rsid w:val="00C02984"/>
    <w:rsid w:val="00C20BCF"/>
    <w:rsid w:val="00C3594B"/>
    <w:rsid w:val="00C66FED"/>
    <w:rsid w:val="00CC071E"/>
    <w:rsid w:val="00D1450C"/>
    <w:rsid w:val="00D53200"/>
    <w:rsid w:val="00DC776F"/>
    <w:rsid w:val="00DD7834"/>
    <w:rsid w:val="00E83C56"/>
    <w:rsid w:val="00EC49FE"/>
    <w:rsid w:val="00EE4ECF"/>
    <w:rsid w:val="00EE70EF"/>
    <w:rsid w:val="00F05E7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25E86A"/>
  <w15:chartTrackingRefBased/>
  <w15:docId w15:val="{D4DCEA9B-5754-432D-BFAB-459C600A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Forte">
    <w:name w:val="Strong"/>
    <w:basedOn w:val="Fontepargpadro"/>
    <w:uiPriority w:val="22"/>
    <w:qFormat/>
    <w:rsid w:val="00D1450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A3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76</TotalTime>
  <Pages>4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4375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Felipe</cp:lastModifiedBy>
  <cp:revision>7</cp:revision>
  <cp:lastPrinted>2005-03-17T02:14:00Z</cp:lastPrinted>
  <dcterms:created xsi:type="dcterms:W3CDTF">2020-04-03T11:01:00Z</dcterms:created>
  <dcterms:modified xsi:type="dcterms:W3CDTF">2020-04-25T02:15:00Z</dcterms:modified>
</cp:coreProperties>
</file>