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E059" w14:textId="590D6711" w:rsidR="00A520C0" w:rsidRPr="000E12DA" w:rsidRDefault="00A520C0" w:rsidP="00A520C0">
      <w:r w:rsidRPr="000E12DA">
        <w:rPr>
          <w:rFonts w:ascii="Stencil" w:hAnsi="Stencil"/>
          <w:color w:val="8DD873" w:themeColor="accent6" w:themeTint="99"/>
          <w:sz w:val="40"/>
          <w:szCs w:val="40"/>
          <w:u w:val="single"/>
        </w:rPr>
        <w:t>UT6 – PD7</w:t>
      </w:r>
      <w:r w:rsidRPr="000E12DA">
        <w:t xml:space="preserve"> </w:t>
      </w:r>
    </w:p>
    <w:p w14:paraId="4DA5F68F" w14:textId="4BC42B5B" w:rsidR="00747C3A" w:rsidRPr="000E12DA" w:rsidRDefault="00A520C0" w:rsidP="00747C3A">
      <w:pPr>
        <w:rPr>
          <w:b/>
          <w:bCs/>
          <w:color w:val="3A7C22" w:themeColor="accent6" w:themeShade="BF"/>
          <w:sz w:val="28"/>
          <w:szCs w:val="28"/>
        </w:rPr>
      </w:pPr>
      <w:r w:rsidRPr="000E12DA">
        <w:rPr>
          <w:b/>
          <w:bCs/>
          <w:color w:val="3A7C22" w:themeColor="accent6" w:themeShade="BF"/>
          <w:sz w:val="28"/>
          <w:szCs w:val="28"/>
        </w:rPr>
        <w:t xml:space="preserve">Ejercicio 1: </w:t>
      </w:r>
    </w:p>
    <w:p w14:paraId="72F09800" w14:textId="77CB08FF" w:rsidR="00747C3A" w:rsidRPr="000E12DA" w:rsidRDefault="00747C3A" w:rsidP="000E12DA">
      <w:pPr>
        <w:jc w:val="both"/>
        <w:rPr>
          <w:rFonts w:ascii="Arial" w:hAnsi="Arial" w:cs="Arial"/>
        </w:rPr>
      </w:pPr>
      <w:r w:rsidRPr="000E12DA">
        <w:rPr>
          <w:rFonts w:ascii="Arial" w:hAnsi="Arial" w:cs="Arial"/>
        </w:rPr>
        <w:t xml:space="preserve">En Java, el método </w:t>
      </w:r>
      <w:r w:rsidRPr="000E12DA">
        <w:rPr>
          <w:rFonts w:ascii="Arial" w:hAnsi="Arial" w:cs="Arial"/>
        </w:rPr>
        <w:t>‘</w:t>
      </w:r>
      <w:proofErr w:type="spellStart"/>
      <w:r w:rsidRPr="000E12DA">
        <w:rPr>
          <w:rFonts w:ascii="Arial" w:hAnsi="Arial" w:cs="Arial"/>
        </w:rPr>
        <w:t>hashCode</w:t>
      </w:r>
      <w:proofErr w:type="spellEnd"/>
      <w:r w:rsidRPr="000E12DA">
        <w:rPr>
          <w:rFonts w:ascii="Arial" w:hAnsi="Arial" w:cs="Arial"/>
        </w:rPr>
        <w:t>’</w:t>
      </w:r>
      <w:r w:rsidRPr="000E12DA">
        <w:rPr>
          <w:rFonts w:ascii="Arial" w:hAnsi="Arial" w:cs="Arial"/>
        </w:rPr>
        <w:t xml:space="preserve"> es esencial para las estructuras de datos como </w:t>
      </w:r>
      <w:r w:rsidRPr="000E12DA">
        <w:rPr>
          <w:rFonts w:ascii="Arial" w:hAnsi="Arial" w:cs="Arial"/>
        </w:rPr>
        <w:t>‘</w:t>
      </w:r>
      <w:proofErr w:type="spellStart"/>
      <w:r w:rsidRPr="000E12DA">
        <w:rPr>
          <w:rFonts w:ascii="Arial" w:hAnsi="Arial" w:cs="Arial"/>
        </w:rPr>
        <w:t>HashMap</w:t>
      </w:r>
      <w:proofErr w:type="spellEnd"/>
      <w:r w:rsidRPr="000E12DA">
        <w:rPr>
          <w:rFonts w:ascii="Arial" w:hAnsi="Arial" w:cs="Arial"/>
        </w:rPr>
        <w:t>’</w:t>
      </w:r>
      <w:r w:rsidRPr="000E12DA">
        <w:rPr>
          <w:rFonts w:ascii="Arial" w:hAnsi="Arial" w:cs="Arial"/>
        </w:rPr>
        <w:t xml:space="preserve">, </w:t>
      </w:r>
      <w:r w:rsidRPr="000E12DA">
        <w:rPr>
          <w:rFonts w:ascii="Arial" w:hAnsi="Arial" w:cs="Arial"/>
        </w:rPr>
        <w:t>‘</w:t>
      </w:r>
      <w:proofErr w:type="spellStart"/>
      <w:r w:rsidRPr="000E12DA">
        <w:rPr>
          <w:rFonts w:ascii="Arial" w:hAnsi="Arial" w:cs="Arial"/>
        </w:rPr>
        <w:t>HashSet</w:t>
      </w:r>
      <w:proofErr w:type="spellEnd"/>
      <w:r w:rsidRPr="000E12DA">
        <w:rPr>
          <w:rFonts w:ascii="Arial" w:hAnsi="Arial" w:cs="Arial"/>
        </w:rPr>
        <w:t>’</w:t>
      </w:r>
      <w:r w:rsidRPr="000E12DA">
        <w:rPr>
          <w:rFonts w:ascii="Arial" w:hAnsi="Arial" w:cs="Arial"/>
        </w:rPr>
        <w:t xml:space="preserve"> y </w:t>
      </w:r>
      <w:r w:rsidRPr="000E12DA">
        <w:rPr>
          <w:rFonts w:ascii="Arial" w:hAnsi="Arial" w:cs="Arial"/>
        </w:rPr>
        <w:t>‘</w:t>
      </w:r>
      <w:proofErr w:type="spellStart"/>
      <w:r w:rsidRPr="000E12DA">
        <w:rPr>
          <w:rFonts w:ascii="Arial" w:hAnsi="Arial" w:cs="Arial"/>
        </w:rPr>
        <w:t>Hashtable</w:t>
      </w:r>
      <w:proofErr w:type="spellEnd"/>
      <w:r w:rsidRPr="000E12DA">
        <w:rPr>
          <w:rFonts w:ascii="Arial" w:hAnsi="Arial" w:cs="Arial"/>
        </w:rPr>
        <w:t>’</w:t>
      </w:r>
      <w:r w:rsidRPr="000E12DA">
        <w:rPr>
          <w:rFonts w:ascii="Arial" w:hAnsi="Arial" w:cs="Arial"/>
        </w:rPr>
        <w:t xml:space="preserve">, ya que permite calcular un valor hash para los objetos. Este valor se utiliza para organizar y acceder rápidamente a los elementos almacenados. La implementación del método </w:t>
      </w:r>
      <w:r w:rsidRPr="000E12DA">
        <w:rPr>
          <w:rFonts w:ascii="Arial" w:hAnsi="Arial" w:cs="Arial"/>
        </w:rPr>
        <w:t>‘</w:t>
      </w:r>
      <w:proofErr w:type="spellStart"/>
      <w:r w:rsidRPr="000E12DA">
        <w:rPr>
          <w:rFonts w:ascii="Arial" w:hAnsi="Arial" w:cs="Arial"/>
        </w:rPr>
        <w:t>hashCode</w:t>
      </w:r>
      <w:proofErr w:type="spellEnd"/>
      <w:r w:rsidRPr="000E12DA">
        <w:rPr>
          <w:rFonts w:ascii="Arial" w:hAnsi="Arial" w:cs="Arial"/>
        </w:rPr>
        <w:t>’</w:t>
      </w:r>
      <w:r w:rsidRPr="000E12DA">
        <w:rPr>
          <w:rFonts w:ascii="Arial" w:hAnsi="Arial" w:cs="Arial"/>
        </w:rPr>
        <w:t xml:space="preserve"> varía entre las diferentes clases en Java para adaptarse a sus necesidades específicas.</w:t>
      </w:r>
    </w:p>
    <w:p w14:paraId="13041FDB" w14:textId="77777777" w:rsidR="00747C3A" w:rsidRPr="000E12DA" w:rsidRDefault="00747C3A" w:rsidP="000E12DA">
      <w:pPr>
        <w:jc w:val="both"/>
        <w:rPr>
          <w:rFonts w:ascii="Arial" w:hAnsi="Arial" w:cs="Arial"/>
        </w:rPr>
      </w:pPr>
    </w:p>
    <w:p w14:paraId="2046BEBF" w14:textId="5829F643" w:rsidR="00747C3A" w:rsidRPr="000E12DA" w:rsidRDefault="00747C3A" w:rsidP="000E12DA">
      <w:pPr>
        <w:jc w:val="both"/>
        <w:rPr>
          <w:rFonts w:ascii="Arial" w:hAnsi="Arial" w:cs="Arial"/>
        </w:rPr>
      </w:pPr>
      <w:r w:rsidRPr="000E12DA">
        <w:rPr>
          <w:rFonts w:ascii="Arial" w:hAnsi="Arial" w:cs="Arial"/>
        </w:rPr>
        <w:t xml:space="preserve">Para la clase </w:t>
      </w:r>
      <w:r w:rsidRPr="000E12DA">
        <w:rPr>
          <w:rFonts w:ascii="Arial" w:hAnsi="Arial" w:cs="Arial"/>
        </w:rPr>
        <w:t>‘</w:t>
      </w:r>
      <w:proofErr w:type="spellStart"/>
      <w:r w:rsidRPr="000E12DA">
        <w:rPr>
          <w:rFonts w:ascii="Arial" w:hAnsi="Arial" w:cs="Arial"/>
        </w:rPr>
        <w:t>Object</w:t>
      </w:r>
      <w:proofErr w:type="spellEnd"/>
      <w:r w:rsidRPr="000E12DA">
        <w:rPr>
          <w:rFonts w:ascii="Arial" w:hAnsi="Arial" w:cs="Arial"/>
        </w:rPr>
        <w:t>’</w:t>
      </w:r>
      <w:r w:rsidRPr="000E12DA">
        <w:rPr>
          <w:rFonts w:ascii="Arial" w:hAnsi="Arial" w:cs="Arial"/>
        </w:rPr>
        <w:t xml:space="preserve">, que es la clase base de la cual todas las clases en Java heredan, el método </w:t>
      </w:r>
      <w:r w:rsidRPr="000E12DA">
        <w:rPr>
          <w:rFonts w:ascii="Arial" w:hAnsi="Arial" w:cs="Arial"/>
        </w:rPr>
        <w:t>‘</w:t>
      </w:r>
      <w:proofErr w:type="spellStart"/>
      <w:r w:rsidRPr="000E12DA">
        <w:rPr>
          <w:rFonts w:ascii="Arial" w:hAnsi="Arial" w:cs="Arial"/>
        </w:rPr>
        <w:t>hashCode</w:t>
      </w:r>
      <w:proofErr w:type="spellEnd"/>
      <w:r w:rsidRPr="000E12DA">
        <w:rPr>
          <w:rFonts w:ascii="Arial" w:hAnsi="Arial" w:cs="Arial"/>
        </w:rPr>
        <w:t>’</w:t>
      </w:r>
      <w:r w:rsidRPr="000E12DA">
        <w:rPr>
          <w:rFonts w:ascii="Arial" w:hAnsi="Arial" w:cs="Arial"/>
        </w:rPr>
        <w:t xml:space="preserve"> está implementado de manera muy simple. En esta implementación, el valor devuelto por </w:t>
      </w:r>
      <w:r w:rsidRPr="000E12DA">
        <w:rPr>
          <w:rFonts w:ascii="Arial" w:hAnsi="Arial" w:cs="Arial"/>
        </w:rPr>
        <w:t>‘</w:t>
      </w:r>
      <w:proofErr w:type="spellStart"/>
      <w:r w:rsidRPr="000E12DA">
        <w:rPr>
          <w:rFonts w:ascii="Arial" w:hAnsi="Arial" w:cs="Arial"/>
        </w:rPr>
        <w:t>hashCode</w:t>
      </w:r>
      <w:proofErr w:type="spellEnd"/>
      <w:r w:rsidRPr="000E12DA">
        <w:rPr>
          <w:rFonts w:ascii="Arial" w:hAnsi="Arial" w:cs="Arial"/>
        </w:rPr>
        <w:t>’</w:t>
      </w:r>
      <w:r w:rsidRPr="000E12DA">
        <w:rPr>
          <w:rFonts w:ascii="Arial" w:hAnsi="Arial" w:cs="Arial"/>
        </w:rPr>
        <w:t xml:space="preserve"> se basa típicamente en la dirección de memoria del objeto en hexadecimal. Esto significa que cada objeto tiene un valor hash único relacionado con su ubicación en la memoria. Esta implementación es eficiente en términos de rendimiento, pero no proporciona una buena dispersión de valores hash para objetos con contenido similar, ya que objetos distintos pueden tener valores hash muy cercanos o incluso iguales si la implementación subyacente del sistema lo permite.</w:t>
      </w:r>
    </w:p>
    <w:p w14:paraId="551062FA" w14:textId="77777777" w:rsidR="00747C3A" w:rsidRPr="000E12DA" w:rsidRDefault="00747C3A" w:rsidP="000E12DA">
      <w:pPr>
        <w:jc w:val="both"/>
        <w:rPr>
          <w:rFonts w:ascii="Arial" w:hAnsi="Arial" w:cs="Arial"/>
        </w:rPr>
      </w:pPr>
    </w:p>
    <w:p w14:paraId="70B1F67F" w14:textId="4117A147" w:rsidR="00747C3A" w:rsidRPr="000E12DA" w:rsidRDefault="00747C3A" w:rsidP="000E12DA">
      <w:pPr>
        <w:jc w:val="both"/>
        <w:rPr>
          <w:rFonts w:ascii="Arial" w:hAnsi="Arial" w:cs="Arial"/>
        </w:rPr>
      </w:pPr>
      <w:r w:rsidRPr="000E12DA">
        <w:rPr>
          <w:rFonts w:ascii="Arial" w:hAnsi="Arial" w:cs="Arial"/>
        </w:rPr>
        <w:t xml:space="preserve">Por otro lado, las clases </w:t>
      </w:r>
      <w:r w:rsidRPr="000E12DA">
        <w:rPr>
          <w:rFonts w:ascii="Arial" w:hAnsi="Arial" w:cs="Arial"/>
        </w:rPr>
        <w:t>‘</w:t>
      </w:r>
      <w:proofErr w:type="spellStart"/>
      <w:r w:rsidRPr="000E12DA">
        <w:rPr>
          <w:rFonts w:ascii="Arial" w:hAnsi="Arial" w:cs="Arial"/>
        </w:rPr>
        <w:t>I</w:t>
      </w:r>
      <w:r w:rsidRPr="000E12DA">
        <w:rPr>
          <w:rFonts w:ascii="Arial" w:hAnsi="Arial" w:cs="Arial"/>
        </w:rPr>
        <w:t>nteger</w:t>
      </w:r>
      <w:proofErr w:type="spellEnd"/>
      <w:r w:rsidRPr="000E12DA">
        <w:rPr>
          <w:rFonts w:ascii="Arial" w:hAnsi="Arial" w:cs="Arial"/>
        </w:rPr>
        <w:t>’</w:t>
      </w:r>
      <w:r w:rsidRPr="000E12DA">
        <w:rPr>
          <w:rFonts w:ascii="Arial" w:hAnsi="Arial" w:cs="Arial"/>
        </w:rPr>
        <w:t xml:space="preserve"> y </w:t>
      </w:r>
      <w:r w:rsidRPr="000E12DA">
        <w:rPr>
          <w:rFonts w:ascii="Arial" w:hAnsi="Arial" w:cs="Arial"/>
        </w:rPr>
        <w:t>‘</w:t>
      </w:r>
      <w:proofErr w:type="spellStart"/>
      <w:r w:rsidRPr="000E12DA">
        <w:rPr>
          <w:rFonts w:ascii="Arial" w:hAnsi="Arial" w:cs="Arial"/>
        </w:rPr>
        <w:t>String</w:t>
      </w:r>
      <w:proofErr w:type="spellEnd"/>
      <w:r w:rsidRPr="000E12DA">
        <w:rPr>
          <w:rFonts w:ascii="Arial" w:hAnsi="Arial" w:cs="Arial"/>
        </w:rPr>
        <w:t>’</w:t>
      </w:r>
      <w:r w:rsidRPr="000E12DA">
        <w:rPr>
          <w:rFonts w:ascii="Arial" w:hAnsi="Arial" w:cs="Arial"/>
        </w:rPr>
        <w:t xml:space="preserve"> tienen implementaciones de </w:t>
      </w:r>
      <w:r w:rsidRPr="000E12DA">
        <w:rPr>
          <w:rFonts w:ascii="Arial" w:hAnsi="Arial" w:cs="Arial"/>
        </w:rPr>
        <w:t>‘</w:t>
      </w:r>
      <w:proofErr w:type="spellStart"/>
      <w:r w:rsidRPr="000E12DA">
        <w:rPr>
          <w:rFonts w:ascii="Arial" w:hAnsi="Arial" w:cs="Arial"/>
        </w:rPr>
        <w:t>hashCode</w:t>
      </w:r>
      <w:proofErr w:type="spellEnd"/>
      <w:r w:rsidRPr="000E12DA">
        <w:rPr>
          <w:rFonts w:ascii="Arial" w:hAnsi="Arial" w:cs="Arial"/>
        </w:rPr>
        <w:t>’</w:t>
      </w:r>
      <w:r w:rsidRPr="000E12DA">
        <w:rPr>
          <w:rFonts w:ascii="Arial" w:hAnsi="Arial" w:cs="Arial"/>
        </w:rPr>
        <w:t xml:space="preserve"> más específicas y optimizadas. En el caso de la clase </w:t>
      </w:r>
      <w:r w:rsidRPr="000E12DA">
        <w:rPr>
          <w:rFonts w:ascii="Arial" w:hAnsi="Arial" w:cs="Arial"/>
        </w:rPr>
        <w:t>‘</w:t>
      </w:r>
      <w:proofErr w:type="spellStart"/>
      <w:r w:rsidRPr="000E12DA">
        <w:rPr>
          <w:rFonts w:ascii="Arial" w:hAnsi="Arial" w:cs="Arial"/>
        </w:rPr>
        <w:t>Integer</w:t>
      </w:r>
      <w:proofErr w:type="spellEnd"/>
      <w:r w:rsidRPr="000E12DA">
        <w:rPr>
          <w:rFonts w:ascii="Arial" w:hAnsi="Arial" w:cs="Arial"/>
        </w:rPr>
        <w:t>’</w:t>
      </w:r>
      <w:r w:rsidRPr="000E12DA">
        <w:rPr>
          <w:rFonts w:ascii="Arial" w:hAnsi="Arial" w:cs="Arial"/>
        </w:rPr>
        <w:t xml:space="preserve">, el método </w:t>
      </w:r>
      <w:r w:rsidRPr="000E12DA">
        <w:rPr>
          <w:rFonts w:ascii="Arial" w:hAnsi="Arial" w:cs="Arial"/>
        </w:rPr>
        <w:t>‘</w:t>
      </w:r>
      <w:proofErr w:type="spellStart"/>
      <w:r w:rsidRPr="000E12DA">
        <w:rPr>
          <w:rFonts w:ascii="Arial" w:hAnsi="Arial" w:cs="Arial"/>
        </w:rPr>
        <w:t>hashCode</w:t>
      </w:r>
      <w:proofErr w:type="spellEnd"/>
      <w:r w:rsidRPr="000E12DA">
        <w:rPr>
          <w:rFonts w:ascii="Arial" w:hAnsi="Arial" w:cs="Arial"/>
        </w:rPr>
        <w:t>’</w:t>
      </w:r>
      <w:r w:rsidRPr="000E12DA">
        <w:rPr>
          <w:rFonts w:ascii="Arial" w:hAnsi="Arial" w:cs="Arial"/>
        </w:rPr>
        <w:t xml:space="preserve"> simplemente devuelve el valor entero mismo. Esto es posible porque los valores enteros están naturalmente bien distribuidos y no requieren procesamiento adicional para generar valores hash efectivos. Por lo tanto, si el valor del entero es 123, el </w:t>
      </w:r>
      <w:r w:rsidRPr="000E12DA">
        <w:rPr>
          <w:rFonts w:ascii="Arial" w:hAnsi="Arial" w:cs="Arial"/>
        </w:rPr>
        <w:t>‘</w:t>
      </w:r>
      <w:proofErr w:type="spellStart"/>
      <w:r w:rsidRPr="000E12DA">
        <w:rPr>
          <w:rFonts w:ascii="Arial" w:hAnsi="Arial" w:cs="Arial"/>
        </w:rPr>
        <w:t>hashCode</w:t>
      </w:r>
      <w:proofErr w:type="spellEnd"/>
      <w:r w:rsidRPr="000E12DA">
        <w:rPr>
          <w:rFonts w:ascii="Arial" w:hAnsi="Arial" w:cs="Arial"/>
        </w:rPr>
        <w:t>’</w:t>
      </w:r>
      <w:r w:rsidRPr="000E12DA">
        <w:rPr>
          <w:rFonts w:ascii="Arial" w:hAnsi="Arial" w:cs="Arial"/>
        </w:rPr>
        <w:t xml:space="preserve"> también será 123. Esta simplicidad es posible debido a la naturaleza única y directa de los números enteros.</w:t>
      </w:r>
    </w:p>
    <w:p w14:paraId="764A52A1" w14:textId="77777777" w:rsidR="00747C3A" w:rsidRPr="000E12DA" w:rsidRDefault="00747C3A" w:rsidP="000E12DA">
      <w:pPr>
        <w:jc w:val="both"/>
        <w:rPr>
          <w:rFonts w:ascii="Arial" w:hAnsi="Arial" w:cs="Arial"/>
        </w:rPr>
      </w:pPr>
    </w:p>
    <w:p w14:paraId="1C50EB4B" w14:textId="1F53F930" w:rsidR="00747C3A" w:rsidRPr="000E12DA" w:rsidRDefault="00747C3A" w:rsidP="000E12DA">
      <w:pPr>
        <w:jc w:val="both"/>
        <w:rPr>
          <w:rFonts w:ascii="Arial" w:hAnsi="Arial" w:cs="Arial"/>
        </w:rPr>
      </w:pPr>
      <w:r w:rsidRPr="000E12DA">
        <w:rPr>
          <w:rFonts w:ascii="Arial" w:hAnsi="Arial" w:cs="Arial"/>
        </w:rPr>
        <w:t xml:space="preserve">La clase </w:t>
      </w:r>
      <w:r w:rsidRPr="000E12DA">
        <w:rPr>
          <w:rFonts w:ascii="Arial" w:hAnsi="Arial" w:cs="Arial"/>
        </w:rPr>
        <w:t>‘</w:t>
      </w:r>
      <w:proofErr w:type="spellStart"/>
      <w:r w:rsidRPr="000E12DA">
        <w:rPr>
          <w:rFonts w:ascii="Arial" w:hAnsi="Arial" w:cs="Arial"/>
        </w:rPr>
        <w:t>String</w:t>
      </w:r>
      <w:proofErr w:type="spellEnd"/>
      <w:r w:rsidRPr="000E12DA">
        <w:rPr>
          <w:rFonts w:ascii="Arial" w:hAnsi="Arial" w:cs="Arial"/>
        </w:rPr>
        <w:t>’</w:t>
      </w:r>
      <w:r w:rsidRPr="000E12DA">
        <w:rPr>
          <w:rFonts w:ascii="Arial" w:hAnsi="Arial" w:cs="Arial"/>
        </w:rPr>
        <w:t xml:space="preserve">, que representa secuencias de caracteres, utiliza una implementación más compleja para su método </w:t>
      </w:r>
      <w:r w:rsidRPr="000E12DA">
        <w:rPr>
          <w:rFonts w:ascii="Arial" w:hAnsi="Arial" w:cs="Arial"/>
        </w:rPr>
        <w:t>‘</w:t>
      </w:r>
      <w:proofErr w:type="spellStart"/>
      <w:r w:rsidRPr="000E12DA">
        <w:rPr>
          <w:rFonts w:ascii="Arial" w:hAnsi="Arial" w:cs="Arial"/>
        </w:rPr>
        <w:t>hashCode</w:t>
      </w:r>
      <w:proofErr w:type="spellEnd"/>
      <w:r w:rsidRPr="000E12DA">
        <w:rPr>
          <w:rFonts w:ascii="Arial" w:hAnsi="Arial" w:cs="Arial"/>
        </w:rPr>
        <w:t>’</w:t>
      </w:r>
      <w:r w:rsidRPr="000E12DA">
        <w:rPr>
          <w:rFonts w:ascii="Arial" w:hAnsi="Arial" w:cs="Arial"/>
        </w:rPr>
        <w:t>. El valor hash para una cadena de texto se calcula tomando en cuenta todos los caracteres de la cadena. Esta implementación asegura que incluso pequeñas diferencias en las cadenas produzcan diferentes valores hash, mejorando significativamente la dispersión y reduciendo las colisiones en las tablas hash.</w:t>
      </w:r>
    </w:p>
    <w:p w14:paraId="675F5903" w14:textId="77777777" w:rsidR="00747C3A" w:rsidRPr="000E12DA" w:rsidRDefault="00747C3A" w:rsidP="000E12DA">
      <w:pPr>
        <w:jc w:val="both"/>
        <w:rPr>
          <w:rFonts w:ascii="Arial" w:hAnsi="Arial" w:cs="Arial"/>
        </w:rPr>
      </w:pPr>
    </w:p>
    <w:p w14:paraId="0357F29A" w14:textId="6D563A14" w:rsidR="00A520C0" w:rsidRPr="000E12DA" w:rsidRDefault="00747C3A" w:rsidP="000E12DA">
      <w:pPr>
        <w:jc w:val="both"/>
        <w:rPr>
          <w:rFonts w:ascii="Arial" w:hAnsi="Arial" w:cs="Arial"/>
        </w:rPr>
      </w:pPr>
      <w:r w:rsidRPr="000E12DA">
        <w:rPr>
          <w:rFonts w:ascii="Arial" w:hAnsi="Arial" w:cs="Arial"/>
        </w:rPr>
        <w:t xml:space="preserve">La diferencia en las implementaciones del método </w:t>
      </w:r>
      <w:r w:rsidRPr="000E12DA">
        <w:rPr>
          <w:rFonts w:ascii="Arial" w:hAnsi="Arial" w:cs="Arial"/>
        </w:rPr>
        <w:t>‘</w:t>
      </w:r>
      <w:proofErr w:type="spellStart"/>
      <w:r w:rsidRPr="000E12DA">
        <w:rPr>
          <w:rFonts w:ascii="Arial" w:hAnsi="Arial" w:cs="Arial"/>
        </w:rPr>
        <w:t>hashCode</w:t>
      </w:r>
      <w:proofErr w:type="spellEnd"/>
      <w:r w:rsidRPr="000E12DA">
        <w:rPr>
          <w:rFonts w:ascii="Arial" w:hAnsi="Arial" w:cs="Arial"/>
        </w:rPr>
        <w:t>’</w:t>
      </w:r>
      <w:r w:rsidRPr="000E12DA">
        <w:rPr>
          <w:rFonts w:ascii="Arial" w:hAnsi="Arial" w:cs="Arial"/>
        </w:rPr>
        <w:t xml:space="preserve"> entre </w:t>
      </w:r>
      <w:r w:rsidRPr="000E12DA">
        <w:rPr>
          <w:rFonts w:ascii="Arial" w:hAnsi="Arial" w:cs="Arial"/>
        </w:rPr>
        <w:t>‘</w:t>
      </w:r>
      <w:proofErr w:type="spellStart"/>
      <w:r w:rsidRPr="000E12DA">
        <w:rPr>
          <w:rFonts w:ascii="Arial" w:hAnsi="Arial" w:cs="Arial"/>
        </w:rPr>
        <w:t>Object</w:t>
      </w:r>
      <w:proofErr w:type="spellEnd"/>
      <w:r w:rsidRPr="000E12DA">
        <w:rPr>
          <w:rFonts w:ascii="Arial" w:hAnsi="Arial" w:cs="Arial"/>
        </w:rPr>
        <w:t>’</w:t>
      </w:r>
      <w:r w:rsidRPr="000E12DA">
        <w:rPr>
          <w:rFonts w:ascii="Arial" w:hAnsi="Arial" w:cs="Arial"/>
        </w:rPr>
        <w:t xml:space="preserve">, </w:t>
      </w:r>
      <w:r w:rsidRPr="000E12DA">
        <w:rPr>
          <w:rFonts w:ascii="Arial" w:hAnsi="Arial" w:cs="Arial"/>
        </w:rPr>
        <w:t>‘</w:t>
      </w:r>
      <w:proofErr w:type="spellStart"/>
      <w:r w:rsidRPr="000E12DA">
        <w:rPr>
          <w:rFonts w:ascii="Arial" w:hAnsi="Arial" w:cs="Arial"/>
        </w:rPr>
        <w:t>Integer</w:t>
      </w:r>
      <w:proofErr w:type="spellEnd"/>
      <w:r w:rsidRPr="000E12DA">
        <w:rPr>
          <w:rFonts w:ascii="Arial" w:hAnsi="Arial" w:cs="Arial"/>
        </w:rPr>
        <w:t>’</w:t>
      </w:r>
      <w:r w:rsidRPr="000E12DA">
        <w:rPr>
          <w:rFonts w:ascii="Arial" w:hAnsi="Arial" w:cs="Arial"/>
        </w:rPr>
        <w:t xml:space="preserve"> y </w:t>
      </w:r>
      <w:r w:rsidRPr="000E12DA">
        <w:rPr>
          <w:rFonts w:ascii="Arial" w:hAnsi="Arial" w:cs="Arial"/>
        </w:rPr>
        <w:t>‘</w:t>
      </w:r>
      <w:proofErr w:type="spellStart"/>
      <w:r w:rsidRPr="000E12DA">
        <w:rPr>
          <w:rFonts w:ascii="Arial" w:hAnsi="Arial" w:cs="Arial"/>
        </w:rPr>
        <w:t>String</w:t>
      </w:r>
      <w:proofErr w:type="spellEnd"/>
      <w:r w:rsidRPr="000E12DA">
        <w:rPr>
          <w:rFonts w:ascii="Arial" w:hAnsi="Arial" w:cs="Arial"/>
        </w:rPr>
        <w:t>’</w:t>
      </w:r>
      <w:r w:rsidRPr="000E12DA">
        <w:rPr>
          <w:rFonts w:ascii="Arial" w:hAnsi="Arial" w:cs="Arial"/>
        </w:rPr>
        <w:t xml:space="preserve"> se debe a las diferentes características y necesidades de estos tipos de objetos. Mientras que </w:t>
      </w:r>
      <w:r w:rsidRPr="000E12DA">
        <w:rPr>
          <w:rFonts w:ascii="Arial" w:hAnsi="Arial" w:cs="Arial"/>
        </w:rPr>
        <w:t>‘</w:t>
      </w:r>
      <w:proofErr w:type="spellStart"/>
      <w:r w:rsidRPr="000E12DA">
        <w:rPr>
          <w:rFonts w:ascii="Arial" w:hAnsi="Arial" w:cs="Arial"/>
        </w:rPr>
        <w:t>Object</w:t>
      </w:r>
      <w:proofErr w:type="spellEnd"/>
      <w:r w:rsidRPr="000E12DA">
        <w:rPr>
          <w:rFonts w:ascii="Arial" w:hAnsi="Arial" w:cs="Arial"/>
        </w:rPr>
        <w:t>’</w:t>
      </w:r>
      <w:r w:rsidRPr="000E12DA">
        <w:rPr>
          <w:rFonts w:ascii="Arial" w:hAnsi="Arial" w:cs="Arial"/>
        </w:rPr>
        <w:t xml:space="preserve"> proporciona una implementación genérica basada en la dirección de memoria, </w:t>
      </w:r>
      <w:r w:rsidRPr="000E12DA">
        <w:rPr>
          <w:rFonts w:ascii="Arial" w:hAnsi="Arial" w:cs="Arial"/>
        </w:rPr>
        <w:t>‘</w:t>
      </w:r>
      <w:proofErr w:type="spellStart"/>
      <w:r w:rsidRPr="000E12DA">
        <w:rPr>
          <w:rFonts w:ascii="Arial" w:hAnsi="Arial" w:cs="Arial"/>
        </w:rPr>
        <w:t>Integer</w:t>
      </w:r>
      <w:proofErr w:type="spellEnd"/>
      <w:r w:rsidRPr="000E12DA">
        <w:rPr>
          <w:rFonts w:ascii="Arial" w:hAnsi="Arial" w:cs="Arial"/>
        </w:rPr>
        <w:t>’</w:t>
      </w:r>
      <w:r w:rsidRPr="000E12DA">
        <w:rPr>
          <w:rFonts w:ascii="Arial" w:hAnsi="Arial" w:cs="Arial"/>
        </w:rPr>
        <w:t xml:space="preserve"> aprovecha la dispersión natural de los números enteros, y </w:t>
      </w:r>
      <w:r w:rsidRPr="000E12DA">
        <w:rPr>
          <w:rFonts w:ascii="Arial" w:hAnsi="Arial" w:cs="Arial"/>
        </w:rPr>
        <w:t>‘</w:t>
      </w:r>
      <w:proofErr w:type="spellStart"/>
      <w:r w:rsidRPr="000E12DA">
        <w:rPr>
          <w:rFonts w:ascii="Arial" w:hAnsi="Arial" w:cs="Arial"/>
        </w:rPr>
        <w:t>String</w:t>
      </w:r>
      <w:proofErr w:type="spellEnd"/>
      <w:r w:rsidRPr="000E12DA">
        <w:rPr>
          <w:rFonts w:ascii="Arial" w:hAnsi="Arial" w:cs="Arial"/>
        </w:rPr>
        <w:t>’</w:t>
      </w:r>
      <w:r w:rsidRPr="000E12DA">
        <w:rPr>
          <w:rFonts w:ascii="Arial" w:hAnsi="Arial" w:cs="Arial"/>
        </w:rPr>
        <w:t xml:space="preserve"> emplea un algoritmo más sofisticado para manejar adecuadamente la dispersión de secuencias de caracteres. Estas diferencias reflejan un compromiso entre la eficiencia y la necesidad de minimizar colisiones en las estructuras de datos basadas en hash, garantizando que las operaciones como búsqueda, inserción y eliminación sean lo más eficientes posible.</w:t>
      </w:r>
    </w:p>
    <w:p w14:paraId="079EE926" w14:textId="77777777" w:rsidR="00CB7360" w:rsidRPr="000E12DA" w:rsidRDefault="00CB7360" w:rsidP="000E12DA">
      <w:pPr>
        <w:jc w:val="both"/>
        <w:rPr>
          <w:rFonts w:ascii="Arial" w:hAnsi="Arial" w:cs="Arial"/>
        </w:rPr>
      </w:pPr>
    </w:p>
    <w:p w14:paraId="4F26EDFE" w14:textId="6265847A" w:rsidR="00CB7360" w:rsidRPr="000E12DA" w:rsidRDefault="00CB7360" w:rsidP="000E12DA">
      <w:pPr>
        <w:jc w:val="both"/>
        <w:rPr>
          <w:rFonts w:ascii="Arial" w:hAnsi="Arial" w:cs="Arial"/>
          <w:b/>
          <w:bCs/>
          <w:color w:val="3A7C22" w:themeColor="accent6" w:themeShade="BF"/>
          <w:sz w:val="28"/>
          <w:szCs w:val="28"/>
        </w:rPr>
      </w:pPr>
      <w:r w:rsidRPr="000E12DA">
        <w:rPr>
          <w:rFonts w:ascii="Arial" w:hAnsi="Arial" w:cs="Arial"/>
          <w:b/>
          <w:bCs/>
          <w:color w:val="3A7C22" w:themeColor="accent6" w:themeShade="BF"/>
          <w:sz w:val="28"/>
          <w:szCs w:val="28"/>
        </w:rPr>
        <w:lastRenderedPageBreak/>
        <w:t xml:space="preserve">Ejercicio 2: </w:t>
      </w:r>
    </w:p>
    <w:p w14:paraId="7A5A326F" w14:textId="06572B33" w:rsidR="00CB7360" w:rsidRPr="000E12DA" w:rsidRDefault="00CB7360" w:rsidP="000E12DA">
      <w:pPr>
        <w:jc w:val="both"/>
        <w:rPr>
          <w:rFonts w:ascii="Arial" w:hAnsi="Arial" w:cs="Arial"/>
          <w:b/>
          <w:bCs/>
        </w:rPr>
      </w:pPr>
      <w:r w:rsidRPr="000E12DA">
        <w:rPr>
          <w:rFonts w:ascii="Arial" w:hAnsi="Arial" w:cs="Arial"/>
          <w:b/>
          <w:bCs/>
        </w:rPr>
        <w:t xml:space="preserve">Estructura interna de un </w:t>
      </w:r>
      <w:proofErr w:type="spellStart"/>
      <w:r w:rsidRPr="000E12DA">
        <w:rPr>
          <w:rFonts w:ascii="Arial" w:hAnsi="Arial" w:cs="Arial"/>
          <w:b/>
          <w:bCs/>
        </w:rPr>
        <w:t>HashMap</w:t>
      </w:r>
      <w:proofErr w:type="spellEnd"/>
      <w:r w:rsidRPr="000E12DA">
        <w:rPr>
          <w:rFonts w:ascii="Arial" w:hAnsi="Arial" w:cs="Arial"/>
          <w:b/>
          <w:bCs/>
        </w:rPr>
        <w:t xml:space="preserve">: </w:t>
      </w:r>
    </w:p>
    <w:p w14:paraId="1318078D" w14:textId="77777777" w:rsidR="00CB7360" w:rsidRPr="000E12DA" w:rsidRDefault="00CB7360" w:rsidP="000E12DA">
      <w:pPr>
        <w:jc w:val="both"/>
        <w:rPr>
          <w:rFonts w:ascii="Arial" w:hAnsi="Arial" w:cs="Arial"/>
        </w:rPr>
      </w:pPr>
      <w:r w:rsidRPr="000E12DA">
        <w:rPr>
          <w:rFonts w:ascii="Arial" w:hAnsi="Arial" w:cs="Arial"/>
        </w:rPr>
        <w:t xml:space="preserve">Un </w:t>
      </w:r>
      <w:proofErr w:type="spellStart"/>
      <w:r w:rsidRPr="000E12DA">
        <w:rPr>
          <w:rFonts w:ascii="Arial" w:hAnsi="Arial" w:cs="Arial"/>
        </w:rPr>
        <w:t>HashMap</w:t>
      </w:r>
      <w:proofErr w:type="spellEnd"/>
      <w:r w:rsidRPr="000E12DA">
        <w:rPr>
          <w:rFonts w:ascii="Arial" w:hAnsi="Arial" w:cs="Arial"/>
        </w:rPr>
        <w:t xml:space="preserve"> en Java está compuesto principalmente por una tabla (arreglo) de "</w:t>
      </w:r>
      <w:proofErr w:type="spellStart"/>
      <w:r w:rsidRPr="000E12DA">
        <w:rPr>
          <w:rFonts w:ascii="Arial" w:hAnsi="Arial" w:cs="Arial"/>
        </w:rPr>
        <w:t>buckets</w:t>
      </w:r>
      <w:proofErr w:type="spellEnd"/>
      <w:r w:rsidRPr="000E12DA">
        <w:rPr>
          <w:rFonts w:ascii="Arial" w:hAnsi="Arial" w:cs="Arial"/>
        </w:rPr>
        <w:t xml:space="preserve">" (cubos). Cada </w:t>
      </w:r>
      <w:proofErr w:type="spellStart"/>
      <w:r w:rsidRPr="000E12DA">
        <w:rPr>
          <w:rFonts w:ascii="Arial" w:hAnsi="Arial" w:cs="Arial"/>
        </w:rPr>
        <w:t>bucket</w:t>
      </w:r>
      <w:proofErr w:type="spellEnd"/>
      <w:r w:rsidRPr="000E12DA">
        <w:rPr>
          <w:rFonts w:ascii="Arial" w:hAnsi="Arial" w:cs="Arial"/>
        </w:rPr>
        <w:t xml:space="preserve"> contiene una lista enlazada (o árbol rojo-negro en Java 8 en adelante) de entradas (</w:t>
      </w:r>
      <w:proofErr w:type="spellStart"/>
      <w:r w:rsidRPr="000E12DA">
        <w:rPr>
          <w:rFonts w:ascii="Arial" w:hAnsi="Arial" w:cs="Arial"/>
        </w:rPr>
        <w:t>Entry</w:t>
      </w:r>
      <w:proofErr w:type="spellEnd"/>
      <w:r w:rsidRPr="000E12DA">
        <w:rPr>
          <w:rFonts w:ascii="Arial" w:hAnsi="Arial" w:cs="Arial"/>
        </w:rPr>
        <w:t>), donde cada entrada es un par clave-valor. Aquí hay una explicación de los componentes clave:</w:t>
      </w:r>
    </w:p>
    <w:p w14:paraId="6EFF3D3A" w14:textId="77777777" w:rsidR="00CB7360" w:rsidRPr="000E12DA" w:rsidRDefault="00CB7360" w:rsidP="000E12DA">
      <w:pPr>
        <w:pStyle w:val="Prrafodelista"/>
        <w:numPr>
          <w:ilvl w:val="0"/>
          <w:numId w:val="2"/>
        </w:numPr>
        <w:jc w:val="both"/>
        <w:rPr>
          <w:rFonts w:ascii="Arial" w:hAnsi="Arial" w:cs="Arial"/>
        </w:rPr>
      </w:pPr>
      <w:r w:rsidRPr="000E12DA">
        <w:rPr>
          <w:rFonts w:ascii="Arial" w:hAnsi="Arial" w:cs="Arial"/>
        </w:rPr>
        <w:t xml:space="preserve">Tabla (Array de </w:t>
      </w:r>
      <w:proofErr w:type="spellStart"/>
      <w:r w:rsidRPr="000E12DA">
        <w:rPr>
          <w:rFonts w:ascii="Arial" w:hAnsi="Arial" w:cs="Arial"/>
        </w:rPr>
        <w:t>Buckets</w:t>
      </w:r>
      <w:proofErr w:type="spellEnd"/>
      <w:r w:rsidRPr="000E12DA">
        <w:rPr>
          <w:rFonts w:ascii="Arial" w:hAnsi="Arial" w:cs="Arial"/>
        </w:rPr>
        <w:t>): Es un arreglo de referencias a las listas de entradas. La longitud de este arreglo es una potencia de 2 (por ejemplo, 16, 32, etc.).</w:t>
      </w:r>
    </w:p>
    <w:p w14:paraId="2FC2BB54" w14:textId="77777777" w:rsidR="00CB7360" w:rsidRPr="000E12DA" w:rsidRDefault="00CB7360" w:rsidP="000E12DA">
      <w:pPr>
        <w:pStyle w:val="Prrafodelista"/>
        <w:numPr>
          <w:ilvl w:val="0"/>
          <w:numId w:val="2"/>
        </w:numPr>
        <w:jc w:val="both"/>
        <w:rPr>
          <w:rFonts w:ascii="Arial" w:hAnsi="Arial" w:cs="Arial"/>
        </w:rPr>
      </w:pPr>
      <w:proofErr w:type="spellStart"/>
      <w:r w:rsidRPr="000E12DA">
        <w:rPr>
          <w:rFonts w:ascii="Arial" w:hAnsi="Arial" w:cs="Arial"/>
        </w:rPr>
        <w:t>Buckets</w:t>
      </w:r>
      <w:proofErr w:type="spellEnd"/>
      <w:r w:rsidRPr="000E12DA">
        <w:rPr>
          <w:rFonts w:ascii="Arial" w:hAnsi="Arial" w:cs="Arial"/>
        </w:rPr>
        <w:t>: Cada elemento del arreglo de la tabla apunta a una lista enlazada de entradas. Cuando se produce una colisión (es decir, cuando dos claves tienen el mismo valor hash), ambas entradas se almacenan en la misma lista enlazada.</w:t>
      </w:r>
    </w:p>
    <w:p w14:paraId="05619020" w14:textId="793735BC" w:rsidR="00CB7360" w:rsidRPr="000E12DA" w:rsidRDefault="00CB7360" w:rsidP="000E12DA">
      <w:pPr>
        <w:pStyle w:val="Prrafodelista"/>
        <w:numPr>
          <w:ilvl w:val="0"/>
          <w:numId w:val="2"/>
        </w:numPr>
        <w:jc w:val="both"/>
        <w:rPr>
          <w:rFonts w:ascii="Arial" w:hAnsi="Arial" w:cs="Arial"/>
        </w:rPr>
      </w:pPr>
      <w:r w:rsidRPr="000E12DA">
        <w:rPr>
          <w:rFonts w:ascii="Arial" w:hAnsi="Arial" w:cs="Arial"/>
        </w:rPr>
        <w:t>Entrada (</w:t>
      </w:r>
      <w:proofErr w:type="spellStart"/>
      <w:r w:rsidRPr="000E12DA">
        <w:rPr>
          <w:rFonts w:ascii="Arial" w:hAnsi="Arial" w:cs="Arial"/>
        </w:rPr>
        <w:t>Entry</w:t>
      </w:r>
      <w:proofErr w:type="spellEnd"/>
      <w:r w:rsidRPr="000E12DA">
        <w:rPr>
          <w:rFonts w:ascii="Arial" w:hAnsi="Arial" w:cs="Arial"/>
        </w:rPr>
        <w:t>): Cada entrada almacena una clave, un valor, el valor hash de la clave, y una referencia a la siguiente entrada en la lista enlazada.</w:t>
      </w:r>
    </w:p>
    <w:p w14:paraId="0AE2CA29" w14:textId="77777777" w:rsidR="00CB7360" w:rsidRPr="000E12DA" w:rsidRDefault="00CB7360" w:rsidP="000E12DA">
      <w:pPr>
        <w:jc w:val="both"/>
        <w:rPr>
          <w:rFonts w:ascii="Arial" w:hAnsi="Arial" w:cs="Arial"/>
          <w:b/>
          <w:bCs/>
        </w:rPr>
      </w:pPr>
      <w:r w:rsidRPr="000E12DA">
        <w:rPr>
          <w:rFonts w:ascii="Arial" w:hAnsi="Arial" w:cs="Arial"/>
          <w:b/>
          <w:bCs/>
        </w:rPr>
        <w:t>Inserción de Elementos</w:t>
      </w:r>
    </w:p>
    <w:p w14:paraId="397232A7" w14:textId="77777777" w:rsidR="00CB7360" w:rsidRPr="000E12DA" w:rsidRDefault="00CB7360" w:rsidP="000E12DA">
      <w:pPr>
        <w:jc w:val="both"/>
        <w:rPr>
          <w:rFonts w:ascii="Arial" w:hAnsi="Arial" w:cs="Arial"/>
        </w:rPr>
      </w:pPr>
      <w:r w:rsidRPr="000E12DA">
        <w:rPr>
          <w:rFonts w:ascii="Arial" w:hAnsi="Arial" w:cs="Arial"/>
        </w:rPr>
        <w:t xml:space="preserve">Al insertar un elemento en el </w:t>
      </w:r>
      <w:proofErr w:type="spellStart"/>
      <w:r w:rsidRPr="000E12DA">
        <w:rPr>
          <w:rFonts w:ascii="Arial" w:hAnsi="Arial" w:cs="Arial"/>
        </w:rPr>
        <w:t>HashMap</w:t>
      </w:r>
      <w:proofErr w:type="spellEnd"/>
      <w:r w:rsidRPr="000E12DA">
        <w:rPr>
          <w:rFonts w:ascii="Arial" w:hAnsi="Arial" w:cs="Arial"/>
        </w:rPr>
        <w:t>, se sigue el siguiente proceso:</w:t>
      </w:r>
    </w:p>
    <w:p w14:paraId="0C805337" w14:textId="77777777" w:rsidR="00CB7360" w:rsidRPr="000E12DA" w:rsidRDefault="00CB7360" w:rsidP="000E12DA">
      <w:pPr>
        <w:pStyle w:val="Prrafodelista"/>
        <w:numPr>
          <w:ilvl w:val="0"/>
          <w:numId w:val="1"/>
        </w:numPr>
        <w:jc w:val="both"/>
        <w:rPr>
          <w:rFonts w:ascii="Arial" w:hAnsi="Arial" w:cs="Arial"/>
        </w:rPr>
      </w:pPr>
      <w:r w:rsidRPr="000E12DA">
        <w:rPr>
          <w:rFonts w:ascii="Arial" w:hAnsi="Arial" w:cs="Arial"/>
        </w:rPr>
        <w:t xml:space="preserve">Calcular el hash: El método </w:t>
      </w:r>
      <w:proofErr w:type="spellStart"/>
      <w:r w:rsidRPr="000E12DA">
        <w:rPr>
          <w:rFonts w:ascii="Arial" w:hAnsi="Arial" w:cs="Arial"/>
        </w:rPr>
        <w:t>hashCode</w:t>
      </w:r>
      <w:proofErr w:type="spellEnd"/>
      <w:r w:rsidRPr="000E12DA">
        <w:rPr>
          <w:rFonts w:ascii="Arial" w:hAnsi="Arial" w:cs="Arial"/>
        </w:rPr>
        <w:t xml:space="preserve"> de la clave se utiliza para calcular un valor hash.</w:t>
      </w:r>
    </w:p>
    <w:p w14:paraId="3DE51DEA" w14:textId="77777777" w:rsidR="00CB7360" w:rsidRPr="000E12DA" w:rsidRDefault="00CB7360" w:rsidP="000E12DA">
      <w:pPr>
        <w:pStyle w:val="Prrafodelista"/>
        <w:numPr>
          <w:ilvl w:val="0"/>
          <w:numId w:val="1"/>
        </w:numPr>
        <w:jc w:val="both"/>
        <w:rPr>
          <w:rFonts w:ascii="Arial" w:hAnsi="Arial" w:cs="Arial"/>
        </w:rPr>
      </w:pPr>
      <w:r w:rsidRPr="000E12DA">
        <w:rPr>
          <w:rFonts w:ascii="Arial" w:hAnsi="Arial" w:cs="Arial"/>
        </w:rPr>
        <w:t xml:space="preserve">Determinar el índice: El índice del </w:t>
      </w:r>
      <w:proofErr w:type="spellStart"/>
      <w:r w:rsidRPr="000E12DA">
        <w:rPr>
          <w:rFonts w:ascii="Arial" w:hAnsi="Arial" w:cs="Arial"/>
        </w:rPr>
        <w:t>bucket</w:t>
      </w:r>
      <w:proofErr w:type="spellEnd"/>
      <w:r w:rsidRPr="000E12DA">
        <w:rPr>
          <w:rFonts w:ascii="Arial" w:hAnsi="Arial" w:cs="Arial"/>
        </w:rPr>
        <w:t xml:space="preserve"> en la tabla se determina mediante el operador módulo (hash % tamaño de la tabla).</w:t>
      </w:r>
    </w:p>
    <w:p w14:paraId="5DE4F33C" w14:textId="1FDB5F56" w:rsidR="00CB7360" w:rsidRPr="000E12DA" w:rsidRDefault="00CB7360" w:rsidP="000E12DA">
      <w:pPr>
        <w:pStyle w:val="Prrafodelista"/>
        <w:numPr>
          <w:ilvl w:val="0"/>
          <w:numId w:val="1"/>
        </w:numPr>
        <w:jc w:val="both"/>
        <w:rPr>
          <w:rFonts w:ascii="Arial" w:hAnsi="Arial" w:cs="Arial"/>
        </w:rPr>
      </w:pPr>
      <w:r w:rsidRPr="000E12DA">
        <w:rPr>
          <w:rFonts w:ascii="Arial" w:hAnsi="Arial" w:cs="Arial"/>
        </w:rPr>
        <w:t xml:space="preserve">Insertar la entrada: Si el </w:t>
      </w:r>
      <w:proofErr w:type="spellStart"/>
      <w:r w:rsidRPr="000E12DA">
        <w:rPr>
          <w:rFonts w:ascii="Arial" w:hAnsi="Arial" w:cs="Arial"/>
        </w:rPr>
        <w:t>bucket</w:t>
      </w:r>
      <w:proofErr w:type="spellEnd"/>
      <w:r w:rsidRPr="000E12DA">
        <w:rPr>
          <w:rFonts w:ascii="Arial" w:hAnsi="Arial" w:cs="Arial"/>
        </w:rPr>
        <w:t xml:space="preserve"> en el índice calculado está vacío, se crea una nueva entrada y se coloca allí. Si ya hay entradas en ese </w:t>
      </w:r>
      <w:proofErr w:type="spellStart"/>
      <w:r w:rsidRPr="000E12DA">
        <w:rPr>
          <w:rFonts w:ascii="Arial" w:hAnsi="Arial" w:cs="Arial"/>
        </w:rPr>
        <w:t>bucket</w:t>
      </w:r>
      <w:proofErr w:type="spellEnd"/>
      <w:r w:rsidRPr="000E12DA">
        <w:rPr>
          <w:rFonts w:ascii="Arial" w:hAnsi="Arial" w:cs="Arial"/>
        </w:rPr>
        <w:t>, se agrega la nueva entrada al inicio de la lista enlazada o se maneja de acuerdo con la política de colisión (lista enlazada o árbol rojo-negro).</w:t>
      </w:r>
    </w:p>
    <w:p w14:paraId="465D2022" w14:textId="713AEFE5" w:rsidR="00CB7360" w:rsidRPr="000E12DA" w:rsidRDefault="00CB7360" w:rsidP="000E12DA">
      <w:pPr>
        <w:jc w:val="both"/>
        <w:rPr>
          <w:rFonts w:ascii="Arial" w:hAnsi="Arial" w:cs="Arial"/>
          <w:b/>
          <w:bCs/>
        </w:rPr>
      </w:pPr>
      <w:r w:rsidRPr="000E12DA">
        <w:rPr>
          <w:rFonts w:ascii="Arial" w:hAnsi="Arial" w:cs="Arial"/>
          <w:b/>
          <w:bCs/>
        </w:rPr>
        <w:t xml:space="preserve">Calculo de inserción: </w:t>
      </w:r>
    </w:p>
    <w:p w14:paraId="3930E94A" w14:textId="76C2BEF9" w:rsidR="00CB7360" w:rsidRPr="000E12DA" w:rsidRDefault="00CB7360" w:rsidP="000E12DA">
      <w:pPr>
        <w:jc w:val="both"/>
        <w:rPr>
          <w:rFonts w:ascii="Arial" w:hAnsi="Arial" w:cs="Arial"/>
        </w:rPr>
      </w:pPr>
      <w:proofErr w:type="spellStart"/>
      <w:r w:rsidRPr="000E12DA">
        <w:rPr>
          <w:rFonts w:ascii="Arial" w:hAnsi="Arial" w:cs="Arial"/>
        </w:rPr>
        <w:t>Asumieremos</w:t>
      </w:r>
      <w:proofErr w:type="spellEnd"/>
      <w:r w:rsidRPr="000E12DA">
        <w:rPr>
          <w:rFonts w:ascii="Arial" w:hAnsi="Arial" w:cs="Arial"/>
        </w:rPr>
        <w:t xml:space="preserve"> un tamaño de la tabla de la cantidad de inserciones + el 10%, es decir, para este caso que son 4 inserciones utilizaremos una tabla de tamaño 5. </w:t>
      </w:r>
    </w:p>
    <w:p w14:paraId="3B242706" w14:textId="75870B43" w:rsidR="00CB7360" w:rsidRPr="000E12DA" w:rsidRDefault="00CB7360" w:rsidP="000E12DA">
      <w:pPr>
        <w:jc w:val="both"/>
        <w:rPr>
          <w:rFonts w:ascii="Arial" w:hAnsi="Arial" w:cs="Arial"/>
        </w:rPr>
      </w:pPr>
      <w:r w:rsidRPr="000E12DA">
        <w:rPr>
          <w:rFonts w:ascii="Arial" w:hAnsi="Arial" w:cs="Arial"/>
        </w:rPr>
        <w:t xml:space="preserve">Para calcular el hash, se puede hacer de indefinidas maneras, en este caso, el cálculo será la cantidad de letras dividido 2 (división entera). </w:t>
      </w:r>
    </w:p>
    <w:p w14:paraId="6D0A7E14" w14:textId="0E6E9424" w:rsidR="00CB7360" w:rsidRPr="000E12DA" w:rsidRDefault="00CB7360" w:rsidP="000E12DA">
      <w:pPr>
        <w:pStyle w:val="Prrafodelista"/>
        <w:numPr>
          <w:ilvl w:val="0"/>
          <w:numId w:val="3"/>
        </w:numPr>
        <w:jc w:val="both"/>
        <w:rPr>
          <w:rFonts w:ascii="Arial" w:hAnsi="Arial" w:cs="Arial"/>
        </w:rPr>
      </w:pPr>
      <w:r w:rsidRPr="000E12DA">
        <w:rPr>
          <w:rFonts w:ascii="Arial" w:hAnsi="Arial" w:cs="Arial"/>
        </w:rPr>
        <w:t>‘Hola’: has</w:t>
      </w:r>
      <w:r w:rsidR="005E5126" w:rsidRPr="000E12DA">
        <w:rPr>
          <w:rFonts w:ascii="Arial" w:hAnsi="Arial" w:cs="Arial"/>
        </w:rPr>
        <w:t>h</w:t>
      </w:r>
      <w:r w:rsidRPr="000E12DA">
        <w:rPr>
          <w:rFonts w:ascii="Arial" w:hAnsi="Arial" w:cs="Arial"/>
        </w:rPr>
        <w:t>= 2</w:t>
      </w:r>
    </w:p>
    <w:p w14:paraId="2B8A9BE0" w14:textId="201FF513" w:rsidR="00CB7360" w:rsidRPr="000E12DA" w:rsidRDefault="00CB7360" w:rsidP="000E12DA">
      <w:pPr>
        <w:pStyle w:val="Prrafodelista"/>
        <w:numPr>
          <w:ilvl w:val="0"/>
          <w:numId w:val="3"/>
        </w:numPr>
        <w:jc w:val="both"/>
        <w:rPr>
          <w:rFonts w:ascii="Arial" w:hAnsi="Arial" w:cs="Arial"/>
        </w:rPr>
      </w:pPr>
      <w:r w:rsidRPr="000E12DA">
        <w:rPr>
          <w:rFonts w:ascii="Arial" w:hAnsi="Arial" w:cs="Arial"/>
        </w:rPr>
        <w:t>‘</w:t>
      </w:r>
      <w:proofErr w:type="spellStart"/>
      <w:r w:rsidRPr="000E12DA">
        <w:rPr>
          <w:rFonts w:ascii="Arial" w:hAnsi="Arial" w:cs="Arial"/>
        </w:rPr>
        <w:t>HolaMundo</w:t>
      </w:r>
      <w:proofErr w:type="spellEnd"/>
      <w:r w:rsidRPr="000E12DA">
        <w:rPr>
          <w:rFonts w:ascii="Arial" w:hAnsi="Arial" w:cs="Arial"/>
        </w:rPr>
        <w:t>’</w:t>
      </w:r>
      <w:r w:rsidR="005E5126" w:rsidRPr="000E12DA">
        <w:rPr>
          <w:rFonts w:ascii="Arial" w:hAnsi="Arial" w:cs="Arial"/>
        </w:rPr>
        <w:t>: hash</w:t>
      </w:r>
      <w:r w:rsidRPr="000E12DA">
        <w:rPr>
          <w:rFonts w:ascii="Arial" w:hAnsi="Arial" w:cs="Arial"/>
        </w:rPr>
        <w:t>= 4</w:t>
      </w:r>
    </w:p>
    <w:p w14:paraId="09DB9102" w14:textId="524628D3" w:rsidR="00CB7360" w:rsidRPr="000E12DA" w:rsidRDefault="00CB7360" w:rsidP="000E12DA">
      <w:pPr>
        <w:pStyle w:val="Prrafodelista"/>
        <w:numPr>
          <w:ilvl w:val="0"/>
          <w:numId w:val="3"/>
        </w:numPr>
        <w:jc w:val="both"/>
        <w:rPr>
          <w:rFonts w:ascii="Arial" w:hAnsi="Arial" w:cs="Arial"/>
        </w:rPr>
      </w:pPr>
      <w:r w:rsidRPr="000E12DA">
        <w:rPr>
          <w:rFonts w:ascii="Arial" w:hAnsi="Arial" w:cs="Arial"/>
        </w:rPr>
        <w:t>‘</w:t>
      </w:r>
      <w:proofErr w:type="spellStart"/>
      <w:r w:rsidRPr="000E12DA">
        <w:rPr>
          <w:rFonts w:ascii="Arial" w:hAnsi="Arial" w:cs="Arial"/>
        </w:rPr>
        <w:t>HashMap</w:t>
      </w:r>
      <w:proofErr w:type="spellEnd"/>
      <w:r w:rsidRPr="000E12DA">
        <w:rPr>
          <w:rFonts w:ascii="Arial" w:hAnsi="Arial" w:cs="Arial"/>
        </w:rPr>
        <w:t>’</w:t>
      </w:r>
      <w:r w:rsidR="005E5126" w:rsidRPr="000E12DA">
        <w:rPr>
          <w:rFonts w:ascii="Arial" w:hAnsi="Arial" w:cs="Arial"/>
        </w:rPr>
        <w:t>: hash</w:t>
      </w:r>
      <w:r w:rsidRPr="000E12DA">
        <w:rPr>
          <w:rFonts w:ascii="Arial" w:hAnsi="Arial" w:cs="Arial"/>
        </w:rPr>
        <w:t xml:space="preserve"> = 3</w:t>
      </w:r>
    </w:p>
    <w:p w14:paraId="2FB4E49A" w14:textId="5D4FB1F3" w:rsidR="00CB7360" w:rsidRPr="000E12DA" w:rsidRDefault="00CB7360" w:rsidP="000E12DA">
      <w:pPr>
        <w:pStyle w:val="Prrafodelista"/>
        <w:numPr>
          <w:ilvl w:val="0"/>
          <w:numId w:val="3"/>
        </w:numPr>
        <w:jc w:val="both"/>
        <w:rPr>
          <w:rFonts w:ascii="Arial" w:hAnsi="Arial" w:cs="Arial"/>
        </w:rPr>
      </w:pPr>
      <w:r w:rsidRPr="000E12DA">
        <w:rPr>
          <w:rFonts w:ascii="Arial" w:hAnsi="Arial" w:cs="Arial"/>
        </w:rPr>
        <w:t>‘Colecciones</w:t>
      </w:r>
      <w:r w:rsidR="005E5126" w:rsidRPr="000E12DA">
        <w:rPr>
          <w:rFonts w:ascii="Arial" w:hAnsi="Arial" w:cs="Arial"/>
        </w:rPr>
        <w:t>’: hash</w:t>
      </w:r>
      <w:r w:rsidRPr="000E12DA">
        <w:rPr>
          <w:rFonts w:ascii="Arial" w:hAnsi="Arial" w:cs="Arial"/>
        </w:rPr>
        <w:t>=5</w:t>
      </w:r>
    </w:p>
    <w:p w14:paraId="0E4C8C8F" w14:textId="4A3C2212" w:rsidR="00CB7360" w:rsidRPr="000E12DA" w:rsidRDefault="00CB7360" w:rsidP="000E12DA">
      <w:pPr>
        <w:jc w:val="both"/>
        <w:rPr>
          <w:rFonts w:ascii="Arial" w:hAnsi="Arial" w:cs="Arial"/>
          <w:b/>
          <w:bCs/>
        </w:rPr>
      </w:pPr>
      <w:r w:rsidRPr="000E12DA">
        <w:rPr>
          <w:rFonts w:ascii="Arial" w:hAnsi="Arial" w:cs="Arial"/>
          <w:b/>
          <w:bCs/>
        </w:rPr>
        <w:t xml:space="preserve">Índices: </w:t>
      </w:r>
    </w:p>
    <w:p w14:paraId="4A782D4F" w14:textId="075BF41B" w:rsidR="00CB7360" w:rsidRPr="000E12DA" w:rsidRDefault="005E5126" w:rsidP="000E12DA">
      <w:pPr>
        <w:pStyle w:val="Prrafodelista"/>
        <w:numPr>
          <w:ilvl w:val="0"/>
          <w:numId w:val="4"/>
        </w:numPr>
        <w:jc w:val="both"/>
        <w:rPr>
          <w:rFonts w:ascii="Arial" w:hAnsi="Arial" w:cs="Arial"/>
        </w:rPr>
      </w:pPr>
      <w:r w:rsidRPr="000E12DA">
        <w:rPr>
          <w:rFonts w:ascii="Arial" w:hAnsi="Arial" w:cs="Arial"/>
        </w:rPr>
        <w:t>‘Hola’: índice= 2%5 = 2</w:t>
      </w:r>
    </w:p>
    <w:p w14:paraId="1CD68F6C" w14:textId="79FAE820" w:rsidR="005E5126" w:rsidRPr="000E12DA" w:rsidRDefault="005E5126" w:rsidP="000E12DA">
      <w:pPr>
        <w:pStyle w:val="Prrafodelista"/>
        <w:numPr>
          <w:ilvl w:val="0"/>
          <w:numId w:val="4"/>
        </w:numPr>
        <w:jc w:val="both"/>
        <w:rPr>
          <w:rFonts w:ascii="Arial" w:hAnsi="Arial" w:cs="Arial"/>
        </w:rPr>
      </w:pPr>
      <w:r w:rsidRPr="000E12DA">
        <w:rPr>
          <w:rFonts w:ascii="Arial" w:hAnsi="Arial" w:cs="Arial"/>
        </w:rPr>
        <w:t>‘</w:t>
      </w:r>
      <w:proofErr w:type="spellStart"/>
      <w:r w:rsidRPr="000E12DA">
        <w:rPr>
          <w:rFonts w:ascii="Arial" w:hAnsi="Arial" w:cs="Arial"/>
        </w:rPr>
        <w:t>HolaMundo</w:t>
      </w:r>
      <w:proofErr w:type="spellEnd"/>
      <w:r w:rsidRPr="000E12DA">
        <w:rPr>
          <w:rFonts w:ascii="Arial" w:hAnsi="Arial" w:cs="Arial"/>
        </w:rPr>
        <w:t xml:space="preserve">’: </w:t>
      </w:r>
      <w:r w:rsidRPr="000E12DA">
        <w:rPr>
          <w:rFonts w:ascii="Arial" w:hAnsi="Arial" w:cs="Arial"/>
        </w:rPr>
        <w:t>índice</w:t>
      </w:r>
      <w:r w:rsidRPr="000E12DA">
        <w:rPr>
          <w:rFonts w:ascii="Arial" w:hAnsi="Arial" w:cs="Arial"/>
        </w:rPr>
        <w:t>= 4</w:t>
      </w:r>
      <w:r w:rsidRPr="000E12DA">
        <w:rPr>
          <w:rFonts w:ascii="Arial" w:hAnsi="Arial" w:cs="Arial"/>
        </w:rPr>
        <w:t>%5 = 4</w:t>
      </w:r>
    </w:p>
    <w:p w14:paraId="6E48DC27" w14:textId="12F8D7B0" w:rsidR="005E5126" w:rsidRPr="000E12DA" w:rsidRDefault="005E5126" w:rsidP="000E12DA">
      <w:pPr>
        <w:pStyle w:val="Prrafodelista"/>
        <w:numPr>
          <w:ilvl w:val="0"/>
          <w:numId w:val="4"/>
        </w:numPr>
        <w:jc w:val="both"/>
        <w:rPr>
          <w:rFonts w:ascii="Arial" w:hAnsi="Arial" w:cs="Arial"/>
        </w:rPr>
      </w:pPr>
      <w:r w:rsidRPr="000E12DA">
        <w:rPr>
          <w:rFonts w:ascii="Arial" w:hAnsi="Arial" w:cs="Arial"/>
        </w:rPr>
        <w:t>‘</w:t>
      </w:r>
      <w:proofErr w:type="spellStart"/>
      <w:r w:rsidRPr="000E12DA">
        <w:rPr>
          <w:rFonts w:ascii="Arial" w:hAnsi="Arial" w:cs="Arial"/>
        </w:rPr>
        <w:t>HashMap</w:t>
      </w:r>
      <w:proofErr w:type="spellEnd"/>
      <w:r w:rsidRPr="000E12DA">
        <w:rPr>
          <w:rFonts w:ascii="Arial" w:hAnsi="Arial" w:cs="Arial"/>
        </w:rPr>
        <w:t xml:space="preserve">’: </w:t>
      </w:r>
      <w:r w:rsidRPr="000E12DA">
        <w:rPr>
          <w:rFonts w:ascii="Arial" w:hAnsi="Arial" w:cs="Arial"/>
        </w:rPr>
        <w:t>índice=3%5</w:t>
      </w:r>
      <w:r w:rsidRPr="000E12DA">
        <w:rPr>
          <w:rFonts w:ascii="Arial" w:hAnsi="Arial" w:cs="Arial"/>
        </w:rPr>
        <w:t xml:space="preserve"> = 3</w:t>
      </w:r>
    </w:p>
    <w:p w14:paraId="23C9680D" w14:textId="69C97E71" w:rsidR="005E5126" w:rsidRPr="000E12DA" w:rsidRDefault="005E5126" w:rsidP="000E12DA">
      <w:pPr>
        <w:pStyle w:val="Prrafodelista"/>
        <w:numPr>
          <w:ilvl w:val="0"/>
          <w:numId w:val="4"/>
        </w:numPr>
        <w:jc w:val="both"/>
        <w:rPr>
          <w:rFonts w:ascii="Arial" w:hAnsi="Arial" w:cs="Arial"/>
        </w:rPr>
      </w:pPr>
      <w:r w:rsidRPr="000E12DA">
        <w:rPr>
          <w:rFonts w:ascii="Arial" w:hAnsi="Arial" w:cs="Arial"/>
        </w:rPr>
        <w:t>‘Colecciones’: hash=5</w:t>
      </w:r>
      <w:r w:rsidRPr="000E12DA">
        <w:rPr>
          <w:rFonts w:ascii="Arial" w:hAnsi="Arial" w:cs="Arial"/>
        </w:rPr>
        <w:t>%5=0</w:t>
      </w:r>
    </w:p>
    <w:p w14:paraId="040E717D" w14:textId="77777777" w:rsidR="005E5126" w:rsidRPr="000E12DA" w:rsidRDefault="005E5126" w:rsidP="000E12DA">
      <w:pPr>
        <w:jc w:val="both"/>
        <w:rPr>
          <w:rFonts w:ascii="Arial" w:hAnsi="Arial" w:cs="Arial"/>
        </w:rPr>
      </w:pPr>
    </w:p>
    <w:p w14:paraId="3959D3E8" w14:textId="77777777" w:rsidR="000E12DA" w:rsidRDefault="000E12DA" w:rsidP="000E12DA">
      <w:pPr>
        <w:jc w:val="both"/>
        <w:rPr>
          <w:rFonts w:ascii="Arial" w:hAnsi="Arial" w:cs="Arial"/>
          <w:b/>
          <w:bCs/>
        </w:rPr>
      </w:pPr>
    </w:p>
    <w:p w14:paraId="521F87EF" w14:textId="77777777" w:rsidR="000E12DA" w:rsidRDefault="000E12DA" w:rsidP="000E12DA">
      <w:pPr>
        <w:jc w:val="both"/>
        <w:rPr>
          <w:rFonts w:ascii="Arial" w:hAnsi="Arial" w:cs="Arial"/>
          <w:b/>
          <w:bCs/>
        </w:rPr>
      </w:pPr>
    </w:p>
    <w:p w14:paraId="2F6ACD35" w14:textId="77777777" w:rsidR="000E12DA" w:rsidRDefault="000E12DA" w:rsidP="000E12DA">
      <w:pPr>
        <w:jc w:val="both"/>
        <w:rPr>
          <w:rFonts w:ascii="Arial" w:hAnsi="Arial" w:cs="Arial"/>
          <w:b/>
          <w:bCs/>
        </w:rPr>
      </w:pPr>
    </w:p>
    <w:p w14:paraId="49666F5F" w14:textId="1EAEB537" w:rsidR="005E5126" w:rsidRPr="000E12DA" w:rsidRDefault="005E5126" w:rsidP="000E12DA">
      <w:pPr>
        <w:jc w:val="both"/>
        <w:rPr>
          <w:rFonts w:ascii="Arial" w:hAnsi="Arial" w:cs="Arial"/>
          <w:b/>
          <w:bCs/>
        </w:rPr>
      </w:pPr>
      <w:r w:rsidRPr="000E12DA">
        <w:rPr>
          <w:rFonts w:ascii="Arial" w:hAnsi="Arial" w:cs="Arial"/>
          <w:b/>
          <w:bCs/>
        </w:rPr>
        <w:lastRenderedPageBreak/>
        <w:t xml:space="preserve">Diagrama: </w:t>
      </w:r>
    </w:p>
    <w:tbl>
      <w:tblPr>
        <w:tblStyle w:val="Tablaconcuadrcula"/>
        <w:tblW w:w="0" w:type="auto"/>
        <w:tblLook w:val="04A0" w:firstRow="1" w:lastRow="0" w:firstColumn="1" w:lastColumn="0" w:noHBand="0" w:noVBand="1"/>
      </w:tblPr>
      <w:tblGrid>
        <w:gridCol w:w="1838"/>
        <w:gridCol w:w="4536"/>
      </w:tblGrid>
      <w:tr w:rsidR="005E5126" w:rsidRPr="000E12DA" w14:paraId="06F06ECF" w14:textId="77777777" w:rsidTr="005E5126">
        <w:tc>
          <w:tcPr>
            <w:tcW w:w="1838" w:type="dxa"/>
          </w:tcPr>
          <w:p w14:paraId="1E2E70FC" w14:textId="38055079" w:rsidR="005E5126" w:rsidRPr="000E12DA" w:rsidRDefault="005E5126" w:rsidP="000E12DA">
            <w:pPr>
              <w:jc w:val="both"/>
              <w:rPr>
                <w:rFonts w:ascii="Arial" w:hAnsi="Arial" w:cs="Arial"/>
              </w:rPr>
            </w:pPr>
            <w:r w:rsidRPr="000E12DA">
              <w:rPr>
                <w:rFonts w:ascii="Arial" w:hAnsi="Arial" w:cs="Arial"/>
              </w:rPr>
              <w:t>Índice</w:t>
            </w:r>
          </w:p>
        </w:tc>
        <w:tc>
          <w:tcPr>
            <w:tcW w:w="4536" w:type="dxa"/>
          </w:tcPr>
          <w:p w14:paraId="76B132A2" w14:textId="00CC2680" w:rsidR="005E5126" w:rsidRPr="000E12DA" w:rsidRDefault="005E5126" w:rsidP="000E12DA">
            <w:pPr>
              <w:jc w:val="both"/>
              <w:rPr>
                <w:rFonts w:ascii="Arial" w:hAnsi="Arial" w:cs="Arial"/>
              </w:rPr>
            </w:pPr>
            <w:r w:rsidRPr="000E12DA">
              <w:rPr>
                <w:rFonts w:ascii="Arial" w:hAnsi="Arial" w:cs="Arial"/>
              </w:rPr>
              <w:t>Contenido</w:t>
            </w:r>
          </w:p>
        </w:tc>
      </w:tr>
      <w:tr w:rsidR="005E5126" w:rsidRPr="000E12DA" w14:paraId="331164AF" w14:textId="77777777" w:rsidTr="005E5126">
        <w:tc>
          <w:tcPr>
            <w:tcW w:w="1838" w:type="dxa"/>
          </w:tcPr>
          <w:p w14:paraId="50D7BBB6" w14:textId="3EED02F4" w:rsidR="005E5126" w:rsidRPr="000E12DA" w:rsidRDefault="005E5126" w:rsidP="000E12DA">
            <w:pPr>
              <w:jc w:val="both"/>
              <w:rPr>
                <w:rFonts w:ascii="Arial" w:hAnsi="Arial" w:cs="Arial"/>
              </w:rPr>
            </w:pPr>
            <w:r w:rsidRPr="000E12DA">
              <w:rPr>
                <w:rFonts w:ascii="Arial" w:hAnsi="Arial" w:cs="Arial"/>
              </w:rPr>
              <w:t>0</w:t>
            </w:r>
          </w:p>
        </w:tc>
        <w:tc>
          <w:tcPr>
            <w:tcW w:w="4536" w:type="dxa"/>
          </w:tcPr>
          <w:p w14:paraId="7F491E03" w14:textId="18343A8C" w:rsidR="005E5126" w:rsidRPr="000E12DA" w:rsidRDefault="005E5126" w:rsidP="000E12DA">
            <w:pPr>
              <w:jc w:val="both"/>
              <w:rPr>
                <w:rFonts w:ascii="Arial" w:hAnsi="Arial" w:cs="Arial"/>
              </w:rPr>
            </w:pPr>
            <w:r w:rsidRPr="000E12DA">
              <w:rPr>
                <w:rFonts w:ascii="Arial" w:hAnsi="Arial" w:cs="Arial"/>
              </w:rPr>
              <w:t>‘Colecciones’ (hash=0, valor = ‘Colecciones’)</w:t>
            </w:r>
          </w:p>
        </w:tc>
      </w:tr>
      <w:tr w:rsidR="005E5126" w:rsidRPr="000E12DA" w14:paraId="63AD9AC6" w14:textId="77777777" w:rsidTr="005E5126">
        <w:tc>
          <w:tcPr>
            <w:tcW w:w="1838" w:type="dxa"/>
          </w:tcPr>
          <w:p w14:paraId="3D505056" w14:textId="2597320B" w:rsidR="005E5126" w:rsidRPr="000E12DA" w:rsidRDefault="005E5126" w:rsidP="000E12DA">
            <w:pPr>
              <w:jc w:val="both"/>
              <w:rPr>
                <w:rFonts w:ascii="Arial" w:hAnsi="Arial" w:cs="Arial"/>
              </w:rPr>
            </w:pPr>
            <w:r w:rsidRPr="000E12DA">
              <w:rPr>
                <w:rFonts w:ascii="Arial" w:hAnsi="Arial" w:cs="Arial"/>
              </w:rPr>
              <w:t>1</w:t>
            </w:r>
          </w:p>
        </w:tc>
        <w:tc>
          <w:tcPr>
            <w:tcW w:w="4536" w:type="dxa"/>
          </w:tcPr>
          <w:p w14:paraId="4D26C703" w14:textId="77777777" w:rsidR="005E5126" w:rsidRPr="000E12DA" w:rsidRDefault="005E5126" w:rsidP="000E12DA">
            <w:pPr>
              <w:jc w:val="both"/>
              <w:rPr>
                <w:rFonts w:ascii="Arial" w:hAnsi="Arial" w:cs="Arial"/>
              </w:rPr>
            </w:pPr>
          </w:p>
        </w:tc>
      </w:tr>
      <w:tr w:rsidR="005E5126" w:rsidRPr="000E12DA" w14:paraId="45C10AF4" w14:textId="77777777" w:rsidTr="005E5126">
        <w:tc>
          <w:tcPr>
            <w:tcW w:w="1838" w:type="dxa"/>
          </w:tcPr>
          <w:p w14:paraId="16179239" w14:textId="34679CF3" w:rsidR="005E5126" w:rsidRPr="000E12DA" w:rsidRDefault="005E5126" w:rsidP="000E12DA">
            <w:pPr>
              <w:jc w:val="both"/>
              <w:rPr>
                <w:rFonts w:ascii="Arial" w:hAnsi="Arial" w:cs="Arial"/>
              </w:rPr>
            </w:pPr>
            <w:r w:rsidRPr="000E12DA">
              <w:rPr>
                <w:rFonts w:ascii="Arial" w:hAnsi="Arial" w:cs="Arial"/>
              </w:rPr>
              <w:t>2</w:t>
            </w:r>
          </w:p>
        </w:tc>
        <w:tc>
          <w:tcPr>
            <w:tcW w:w="4536" w:type="dxa"/>
          </w:tcPr>
          <w:p w14:paraId="21514497" w14:textId="3049E8BB" w:rsidR="005E5126" w:rsidRPr="000E12DA" w:rsidRDefault="005E5126" w:rsidP="000E12DA">
            <w:pPr>
              <w:jc w:val="both"/>
              <w:rPr>
                <w:rFonts w:ascii="Arial" w:hAnsi="Arial" w:cs="Arial"/>
              </w:rPr>
            </w:pPr>
            <w:r w:rsidRPr="000E12DA">
              <w:rPr>
                <w:rFonts w:ascii="Arial" w:hAnsi="Arial" w:cs="Arial"/>
              </w:rPr>
              <w:t>‘Hola’ (hash=2, valor= ‘Hola’)</w:t>
            </w:r>
          </w:p>
        </w:tc>
      </w:tr>
      <w:tr w:rsidR="005E5126" w:rsidRPr="000E12DA" w14:paraId="4EF2C45B" w14:textId="77777777" w:rsidTr="005E5126">
        <w:tc>
          <w:tcPr>
            <w:tcW w:w="1838" w:type="dxa"/>
          </w:tcPr>
          <w:p w14:paraId="19CE1207" w14:textId="05FCDEA9" w:rsidR="005E5126" w:rsidRPr="000E12DA" w:rsidRDefault="005E5126" w:rsidP="000E12DA">
            <w:pPr>
              <w:jc w:val="both"/>
              <w:rPr>
                <w:rFonts w:ascii="Arial" w:hAnsi="Arial" w:cs="Arial"/>
              </w:rPr>
            </w:pPr>
            <w:r w:rsidRPr="000E12DA">
              <w:rPr>
                <w:rFonts w:ascii="Arial" w:hAnsi="Arial" w:cs="Arial"/>
              </w:rPr>
              <w:t>3</w:t>
            </w:r>
          </w:p>
        </w:tc>
        <w:tc>
          <w:tcPr>
            <w:tcW w:w="4536" w:type="dxa"/>
          </w:tcPr>
          <w:p w14:paraId="119652CA" w14:textId="49E69226" w:rsidR="005E5126" w:rsidRPr="000E12DA" w:rsidRDefault="005E5126" w:rsidP="000E12DA">
            <w:pPr>
              <w:jc w:val="both"/>
              <w:rPr>
                <w:rFonts w:ascii="Arial" w:hAnsi="Arial" w:cs="Arial"/>
              </w:rPr>
            </w:pPr>
            <w:r w:rsidRPr="000E12DA">
              <w:rPr>
                <w:rFonts w:ascii="Arial" w:hAnsi="Arial" w:cs="Arial"/>
              </w:rPr>
              <w:t>‘</w:t>
            </w:r>
            <w:proofErr w:type="spellStart"/>
            <w:r w:rsidRPr="000E12DA">
              <w:rPr>
                <w:rFonts w:ascii="Arial" w:hAnsi="Arial" w:cs="Arial"/>
              </w:rPr>
              <w:t>HashMap</w:t>
            </w:r>
            <w:proofErr w:type="spellEnd"/>
            <w:r w:rsidRPr="000E12DA">
              <w:rPr>
                <w:rFonts w:ascii="Arial" w:hAnsi="Arial" w:cs="Arial"/>
              </w:rPr>
              <w:t>’ (hash= 3, valor= ‘</w:t>
            </w:r>
            <w:proofErr w:type="spellStart"/>
            <w:r w:rsidRPr="000E12DA">
              <w:rPr>
                <w:rFonts w:ascii="Arial" w:hAnsi="Arial" w:cs="Arial"/>
              </w:rPr>
              <w:t>HashMap</w:t>
            </w:r>
            <w:proofErr w:type="spellEnd"/>
            <w:r w:rsidRPr="000E12DA">
              <w:rPr>
                <w:rFonts w:ascii="Arial" w:hAnsi="Arial" w:cs="Arial"/>
              </w:rPr>
              <w:t>’)</w:t>
            </w:r>
          </w:p>
        </w:tc>
      </w:tr>
      <w:tr w:rsidR="005E5126" w:rsidRPr="000E12DA" w14:paraId="36712DF4" w14:textId="77777777" w:rsidTr="005E5126">
        <w:tc>
          <w:tcPr>
            <w:tcW w:w="1838" w:type="dxa"/>
          </w:tcPr>
          <w:p w14:paraId="5263C102" w14:textId="50F6BEB4" w:rsidR="005E5126" w:rsidRPr="000E12DA" w:rsidRDefault="005E5126" w:rsidP="000E12DA">
            <w:pPr>
              <w:jc w:val="both"/>
              <w:rPr>
                <w:rFonts w:ascii="Arial" w:hAnsi="Arial" w:cs="Arial"/>
              </w:rPr>
            </w:pPr>
            <w:r w:rsidRPr="000E12DA">
              <w:rPr>
                <w:rFonts w:ascii="Arial" w:hAnsi="Arial" w:cs="Arial"/>
              </w:rPr>
              <w:t>4</w:t>
            </w:r>
          </w:p>
        </w:tc>
        <w:tc>
          <w:tcPr>
            <w:tcW w:w="4536" w:type="dxa"/>
          </w:tcPr>
          <w:p w14:paraId="57F03D6C" w14:textId="4F1F823C" w:rsidR="005E5126" w:rsidRPr="000E12DA" w:rsidRDefault="005E5126" w:rsidP="000E12DA">
            <w:pPr>
              <w:jc w:val="both"/>
              <w:rPr>
                <w:rFonts w:ascii="Arial" w:hAnsi="Arial" w:cs="Arial"/>
              </w:rPr>
            </w:pPr>
            <w:r w:rsidRPr="000E12DA">
              <w:rPr>
                <w:rFonts w:ascii="Arial" w:hAnsi="Arial" w:cs="Arial"/>
              </w:rPr>
              <w:t>‘</w:t>
            </w:r>
            <w:proofErr w:type="spellStart"/>
            <w:r w:rsidRPr="000E12DA">
              <w:rPr>
                <w:rFonts w:ascii="Arial" w:hAnsi="Arial" w:cs="Arial"/>
              </w:rPr>
              <w:t>HolaMundo</w:t>
            </w:r>
            <w:proofErr w:type="spellEnd"/>
            <w:r w:rsidRPr="000E12DA">
              <w:rPr>
                <w:rFonts w:ascii="Arial" w:hAnsi="Arial" w:cs="Arial"/>
              </w:rPr>
              <w:t>’ (hash=4, valor = ‘</w:t>
            </w:r>
            <w:proofErr w:type="spellStart"/>
            <w:r w:rsidRPr="000E12DA">
              <w:rPr>
                <w:rFonts w:ascii="Arial" w:hAnsi="Arial" w:cs="Arial"/>
              </w:rPr>
              <w:t>HolaMundo</w:t>
            </w:r>
            <w:proofErr w:type="spellEnd"/>
            <w:r w:rsidRPr="000E12DA">
              <w:rPr>
                <w:rFonts w:ascii="Arial" w:hAnsi="Arial" w:cs="Arial"/>
              </w:rPr>
              <w:t>’)</w:t>
            </w:r>
          </w:p>
        </w:tc>
      </w:tr>
    </w:tbl>
    <w:p w14:paraId="7B054C36" w14:textId="5FFA5CF1" w:rsidR="005E5126" w:rsidRPr="000E12DA" w:rsidRDefault="005E5126" w:rsidP="000E12DA">
      <w:pPr>
        <w:jc w:val="both"/>
        <w:rPr>
          <w:rFonts w:ascii="Arial" w:hAnsi="Arial" w:cs="Arial"/>
        </w:rPr>
      </w:pPr>
    </w:p>
    <w:p w14:paraId="38CF4116" w14:textId="77777777" w:rsidR="005E5126" w:rsidRPr="000E12DA" w:rsidRDefault="005E5126" w:rsidP="000E12DA">
      <w:pPr>
        <w:jc w:val="both"/>
        <w:rPr>
          <w:rFonts w:ascii="Arial" w:hAnsi="Arial" w:cs="Arial"/>
          <w:b/>
          <w:bCs/>
          <w:color w:val="3A7C22" w:themeColor="accent6" w:themeShade="BF"/>
          <w:sz w:val="28"/>
          <w:szCs w:val="28"/>
        </w:rPr>
      </w:pPr>
    </w:p>
    <w:p w14:paraId="734D6AE4" w14:textId="7CC190CA" w:rsidR="005E5126" w:rsidRPr="000E12DA" w:rsidRDefault="005E5126" w:rsidP="000E12DA">
      <w:pPr>
        <w:jc w:val="both"/>
        <w:rPr>
          <w:rFonts w:ascii="Arial" w:hAnsi="Arial" w:cs="Arial"/>
          <w:b/>
          <w:bCs/>
          <w:color w:val="3A7C22" w:themeColor="accent6" w:themeShade="BF"/>
          <w:sz w:val="28"/>
          <w:szCs w:val="28"/>
        </w:rPr>
      </w:pPr>
      <w:r w:rsidRPr="000E12DA">
        <w:rPr>
          <w:rFonts w:ascii="Arial" w:hAnsi="Arial" w:cs="Arial"/>
          <w:b/>
          <w:bCs/>
          <w:color w:val="3A7C22" w:themeColor="accent6" w:themeShade="BF"/>
          <w:sz w:val="28"/>
          <w:szCs w:val="28"/>
        </w:rPr>
        <w:t xml:space="preserve">Ejercicio 3: </w:t>
      </w:r>
    </w:p>
    <w:p w14:paraId="655A8453"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p>
    <w:p w14:paraId="5C934B07"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w:t>
      </w:r>
      <w:r w:rsidRPr="000E12DA">
        <w:rPr>
          <w:rFonts w:ascii="Consolas" w:eastAsia="Times New Roman" w:hAnsi="Consolas" w:cs="Times New Roman"/>
          <w:color w:val="4EC9B0"/>
          <w:kern w:val="0"/>
          <w:sz w:val="21"/>
          <w:szCs w:val="21"/>
          <w:lang w:eastAsia="es-UY"/>
          <w14:ligatures w14:val="none"/>
        </w:rPr>
        <w:t>Override</w:t>
      </w:r>
    </w:p>
    <w:p w14:paraId="19B23472"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569CD6"/>
          <w:kern w:val="0"/>
          <w:sz w:val="21"/>
          <w:szCs w:val="21"/>
          <w:lang w:eastAsia="es-UY"/>
          <w14:ligatures w14:val="none"/>
        </w:rPr>
        <w:t>public</w:t>
      </w:r>
      <w:proofErr w:type="spellEnd"/>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4EC9B0"/>
          <w:kern w:val="0"/>
          <w:sz w:val="21"/>
          <w:szCs w:val="21"/>
          <w:lang w:eastAsia="es-UY"/>
          <w14:ligatures w14:val="none"/>
        </w:rPr>
        <w:t>boolean</w:t>
      </w:r>
      <w:proofErr w:type="spellEnd"/>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DCDCAA"/>
          <w:kern w:val="0"/>
          <w:sz w:val="21"/>
          <w:szCs w:val="21"/>
          <w:lang w:eastAsia="es-UY"/>
          <w14:ligatures w14:val="none"/>
        </w:rPr>
        <w:t>equals</w:t>
      </w:r>
      <w:proofErr w:type="spellEnd"/>
      <w:r w:rsidRPr="000E12DA">
        <w:rPr>
          <w:rFonts w:ascii="Consolas" w:eastAsia="Times New Roman" w:hAnsi="Consolas" w:cs="Times New Roman"/>
          <w:color w:val="CCCCCC"/>
          <w:kern w:val="0"/>
          <w:sz w:val="21"/>
          <w:szCs w:val="21"/>
          <w:lang w:eastAsia="es-UY"/>
          <w14:ligatures w14:val="none"/>
        </w:rPr>
        <w:t>(</w:t>
      </w:r>
      <w:proofErr w:type="spellStart"/>
      <w:r w:rsidRPr="000E12DA">
        <w:rPr>
          <w:rFonts w:ascii="Consolas" w:eastAsia="Times New Roman" w:hAnsi="Consolas" w:cs="Times New Roman"/>
          <w:color w:val="4EC9B0"/>
          <w:kern w:val="0"/>
          <w:sz w:val="21"/>
          <w:szCs w:val="21"/>
          <w:lang w:eastAsia="es-UY"/>
          <w14:ligatures w14:val="none"/>
        </w:rPr>
        <w:t>Object</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9CDCFE"/>
          <w:kern w:val="0"/>
          <w:sz w:val="21"/>
          <w:szCs w:val="21"/>
          <w:lang w:eastAsia="es-UY"/>
          <w14:ligatures w14:val="none"/>
        </w:rPr>
        <w:t>o</w:t>
      </w:r>
      <w:r w:rsidRPr="000E12DA">
        <w:rPr>
          <w:rFonts w:ascii="Consolas" w:eastAsia="Times New Roman" w:hAnsi="Consolas" w:cs="Times New Roman"/>
          <w:color w:val="CCCCCC"/>
          <w:kern w:val="0"/>
          <w:sz w:val="21"/>
          <w:szCs w:val="21"/>
          <w:lang w:eastAsia="es-UY"/>
          <w14:ligatures w14:val="none"/>
        </w:rPr>
        <w:t>) {</w:t>
      </w:r>
    </w:p>
    <w:p w14:paraId="6492B847"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C586C0"/>
          <w:kern w:val="0"/>
          <w:sz w:val="21"/>
          <w:szCs w:val="21"/>
          <w:lang w:eastAsia="es-UY"/>
          <w14:ligatures w14:val="none"/>
        </w:rPr>
        <w:t>if</w:t>
      </w:r>
      <w:proofErr w:type="spellEnd"/>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569CD6"/>
          <w:kern w:val="0"/>
          <w:sz w:val="21"/>
          <w:szCs w:val="21"/>
          <w:lang w:eastAsia="es-UY"/>
          <w14:ligatures w14:val="none"/>
        </w:rPr>
        <w:t>this</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D4D4D4"/>
          <w:kern w:val="0"/>
          <w:sz w:val="21"/>
          <w:szCs w:val="21"/>
          <w:lang w:eastAsia="es-UY"/>
          <w14:ligatures w14:val="none"/>
        </w:rPr>
        <w:t>==</w:t>
      </w:r>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9CDCFE"/>
          <w:kern w:val="0"/>
          <w:sz w:val="21"/>
          <w:szCs w:val="21"/>
          <w:lang w:eastAsia="es-UY"/>
          <w14:ligatures w14:val="none"/>
        </w:rPr>
        <w:t>o</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C586C0"/>
          <w:kern w:val="0"/>
          <w:sz w:val="21"/>
          <w:szCs w:val="21"/>
          <w:lang w:eastAsia="es-UY"/>
          <w14:ligatures w14:val="none"/>
        </w:rPr>
        <w:t>return</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569CD6"/>
          <w:kern w:val="0"/>
          <w:sz w:val="21"/>
          <w:szCs w:val="21"/>
          <w:lang w:eastAsia="es-UY"/>
          <w14:ligatures w14:val="none"/>
        </w:rPr>
        <w:t>true</w:t>
      </w:r>
      <w:r w:rsidRPr="000E12DA">
        <w:rPr>
          <w:rFonts w:ascii="Consolas" w:eastAsia="Times New Roman" w:hAnsi="Consolas" w:cs="Times New Roman"/>
          <w:color w:val="CCCCCC"/>
          <w:kern w:val="0"/>
          <w:sz w:val="21"/>
          <w:szCs w:val="21"/>
          <w:lang w:eastAsia="es-UY"/>
          <w14:ligatures w14:val="none"/>
        </w:rPr>
        <w:t>;</w:t>
      </w:r>
    </w:p>
    <w:p w14:paraId="6BB464D7"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C586C0"/>
          <w:kern w:val="0"/>
          <w:sz w:val="21"/>
          <w:szCs w:val="21"/>
          <w:lang w:eastAsia="es-UY"/>
          <w14:ligatures w14:val="none"/>
        </w:rPr>
        <w:t>if</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9CDCFE"/>
          <w:kern w:val="0"/>
          <w:sz w:val="21"/>
          <w:szCs w:val="21"/>
          <w:lang w:eastAsia="es-UY"/>
          <w14:ligatures w14:val="none"/>
        </w:rPr>
        <w:t>o</w:t>
      </w:r>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D4D4D4"/>
          <w:kern w:val="0"/>
          <w:sz w:val="21"/>
          <w:szCs w:val="21"/>
          <w:lang w:eastAsia="es-UY"/>
          <w14:ligatures w14:val="none"/>
        </w:rPr>
        <w:t>==</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569CD6"/>
          <w:kern w:val="0"/>
          <w:sz w:val="21"/>
          <w:szCs w:val="21"/>
          <w:lang w:eastAsia="es-UY"/>
          <w14:ligatures w14:val="none"/>
        </w:rPr>
        <w:t>null</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D4D4D4"/>
          <w:kern w:val="0"/>
          <w:sz w:val="21"/>
          <w:szCs w:val="21"/>
          <w:lang w:eastAsia="es-UY"/>
          <w14:ligatures w14:val="none"/>
        </w:rPr>
        <w:t>||</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DCDCAA"/>
          <w:kern w:val="0"/>
          <w:sz w:val="21"/>
          <w:szCs w:val="21"/>
          <w:lang w:eastAsia="es-UY"/>
          <w14:ligatures w14:val="none"/>
        </w:rPr>
        <w:t>getClass</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D4D4D4"/>
          <w:kern w:val="0"/>
          <w:sz w:val="21"/>
          <w:szCs w:val="21"/>
          <w:lang w:eastAsia="es-UY"/>
          <w14:ligatures w14:val="none"/>
        </w:rPr>
        <w:t>!=</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9CDCFE"/>
          <w:kern w:val="0"/>
          <w:sz w:val="21"/>
          <w:szCs w:val="21"/>
          <w:lang w:eastAsia="es-UY"/>
          <w14:ligatures w14:val="none"/>
        </w:rPr>
        <w:t>o</w:t>
      </w:r>
      <w:r w:rsidRPr="000E12DA">
        <w:rPr>
          <w:rFonts w:ascii="Consolas" w:eastAsia="Times New Roman" w:hAnsi="Consolas" w:cs="Times New Roman"/>
          <w:color w:val="CCCCCC"/>
          <w:kern w:val="0"/>
          <w:sz w:val="21"/>
          <w:szCs w:val="21"/>
          <w:lang w:eastAsia="es-UY"/>
          <w14:ligatures w14:val="none"/>
        </w:rPr>
        <w:t>.</w:t>
      </w:r>
      <w:r w:rsidRPr="000E12DA">
        <w:rPr>
          <w:rFonts w:ascii="Consolas" w:eastAsia="Times New Roman" w:hAnsi="Consolas" w:cs="Times New Roman"/>
          <w:color w:val="DCDCAA"/>
          <w:kern w:val="0"/>
          <w:sz w:val="21"/>
          <w:szCs w:val="21"/>
          <w:lang w:eastAsia="es-UY"/>
          <w14:ligatures w14:val="none"/>
        </w:rPr>
        <w:t>getClass</w:t>
      </w:r>
      <w:proofErr w:type="spellEnd"/>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C586C0"/>
          <w:kern w:val="0"/>
          <w:sz w:val="21"/>
          <w:szCs w:val="21"/>
          <w:lang w:eastAsia="es-UY"/>
          <w14:ligatures w14:val="none"/>
        </w:rPr>
        <w:t>return</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569CD6"/>
          <w:kern w:val="0"/>
          <w:sz w:val="21"/>
          <w:szCs w:val="21"/>
          <w:lang w:eastAsia="es-UY"/>
          <w14:ligatures w14:val="none"/>
        </w:rPr>
        <w:t>false</w:t>
      </w:r>
      <w:r w:rsidRPr="000E12DA">
        <w:rPr>
          <w:rFonts w:ascii="Consolas" w:eastAsia="Times New Roman" w:hAnsi="Consolas" w:cs="Times New Roman"/>
          <w:color w:val="CCCCCC"/>
          <w:kern w:val="0"/>
          <w:sz w:val="21"/>
          <w:szCs w:val="21"/>
          <w:lang w:eastAsia="es-UY"/>
          <w14:ligatures w14:val="none"/>
        </w:rPr>
        <w:t>;</w:t>
      </w:r>
    </w:p>
    <w:p w14:paraId="028D7F46"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4EC9B0"/>
          <w:kern w:val="0"/>
          <w:sz w:val="21"/>
          <w:szCs w:val="21"/>
          <w:lang w:eastAsia="es-UY"/>
          <w14:ligatures w14:val="none"/>
        </w:rPr>
        <w:t>Alumno</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9CDCFE"/>
          <w:kern w:val="0"/>
          <w:sz w:val="21"/>
          <w:szCs w:val="21"/>
          <w:lang w:eastAsia="es-UY"/>
          <w14:ligatures w14:val="none"/>
        </w:rPr>
        <w:t>alumno</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D4D4D4"/>
          <w:kern w:val="0"/>
          <w:sz w:val="21"/>
          <w:szCs w:val="21"/>
          <w:lang w:eastAsia="es-UY"/>
          <w14:ligatures w14:val="none"/>
        </w:rPr>
        <w:t>=</w:t>
      </w:r>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4EC9B0"/>
          <w:kern w:val="0"/>
          <w:sz w:val="21"/>
          <w:szCs w:val="21"/>
          <w:lang w:eastAsia="es-UY"/>
          <w14:ligatures w14:val="none"/>
        </w:rPr>
        <w:t>Alumno</w:t>
      </w:r>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9CDCFE"/>
          <w:kern w:val="0"/>
          <w:sz w:val="21"/>
          <w:szCs w:val="21"/>
          <w:lang w:eastAsia="es-UY"/>
          <w14:ligatures w14:val="none"/>
        </w:rPr>
        <w:t>o</w:t>
      </w:r>
      <w:r w:rsidRPr="000E12DA">
        <w:rPr>
          <w:rFonts w:ascii="Consolas" w:eastAsia="Times New Roman" w:hAnsi="Consolas" w:cs="Times New Roman"/>
          <w:color w:val="CCCCCC"/>
          <w:kern w:val="0"/>
          <w:sz w:val="21"/>
          <w:szCs w:val="21"/>
          <w:lang w:eastAsia="es-UY"/>
          <w14:ligatures w14:val="none"/>
        </w:rPr>
        <w:t>;</w:t>
      </w:r>
    </w:p>
    <w:p w14:paraId="09585AF4"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C586C0"/>
          <w:kern w:val="0"/>
          <w:sz w:val="21"/>
          <w:szCs w:val="21"/>
          <w:lang w:eastAsia="es-UY"/>
          <w14:ligatures w14:val="none"/>
        </w:rPr>
        <w:t>return</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9CDCFE"/>
          <w:kern w:val="0"/>
          <w:sz w:val="21"/>
          <w:szCs w:val="21"/>
          <w:lang w:eastAsia="es-UY"/>
          <w14:ligatures w14:val="none"/>
        </w:rPr>
        <w:t>ID</w:t>
      </w:r>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D4D4D4"/>
          <w:kern w:val="0"/>
          <w:sz w:val="21"/>
          <w:szCs w:val="21"/>
          <w:lang w:eastAsia="es-UY"/>
          <w14:ligatures w14:val="none"/>
        </w:rPr>
        <w:t>==</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9CDCFE"/>
          <w:kern w:val="0"/>
          <w:sz w:val="21"/>
          <w:szCs w:val="21"/>
          <w:lang w:eastAsia="es-UY"/>
          <w14:ligatures w14:val="none"/>
        </w:rPr>
        <w:t>alumno</w:t>
      </w:r>
      <w:r w:rsidRPr="000E12DA">
        <w:rPr>
          <w:rFonts w:ascii="Consolas" w:eastAsia="Times New Roman" w:hAnsi="Consolas" w:cs="Times New Roman"/>
          <w:color w:val="CCCCCC"/>
          <w:kern w:val="0"/>
          <w:sz w:val="21"/>
          <w:szCs w:val="21"/>
          <w:lang w:eastAsia="es-UY"/>
          <w14:ligatures w14:val="none"/>
        </w:rPr>
        <w:t>.</w:t>
      </w:r>
      <w:r w:rsidRPr="000E12DA">
        <w:rPr>
          <w:rFonts w:ascii="Consolas" w:eastAsia="Times New Roman" w:hAnsi="Consolas" w:cs="Times New Roman"/>
          <w:color w:val="9CDCFE"/>
          <w:kern w:val="0"/>
          <w:sz w:val="21"/>
          <w:szCs w:val="21"/>
          <w:lang w:eastAsia="es-UY"/>
          <w14:ligatures w14:val="none"/>
        </w:rPr>
        <w:t>ID</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D4D4D4"/>
          <w:kern w:val="0"/>
          <w:sz w:val="21"/>
          <w:szCs w:val="21"/>
          <w:lang w:eastAsia="es-UY"/>
          <w14:ligatures w14:val="none"/>
        </w:rPr>
        <w:t>&amp;&amp;</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4EC9B0"/>
          <w:kern w:val="0"/>
          <w:sz w:val="21"/>
          <w:szCs w:val="21"/>
          <w:lang w:eastAsia="es-UY"/>
          <w14:ligatures w14:val="none"/>
        </w:rPr>
        <w:t>Objects</w:t>
      </w:r>
      <w:r w:rsidRPr="000E12DA">
        <w:rPr>
          <w:rFonts w:ascii="Consolas" w:eastAsia="Times New Roman" w:hAnsi="Consolas" w:cs="Times New Roman"/>
          <w:color w:val="CCCCCC"/>
          <w:kern w:val="0"/>
          <w:sz w:val="21"/>
          <w:szCs w:val="21"/>
          <w:lang w:eastAsia="es-UY"/>
          <w14:ligatures w14:val="none"/>
        </w:rPr>
        <w:t>.</w:t>
      </w:r>
      <w:r w:rsidRPr="000E12DA">
        <w:rPr>
          <w:rFonts w:ascii="Consolas" w:eastAsia="Times New Roman" w:hAnsi="Consolas" w:cs="Times New Roman"/>
          <w:color w:val="DCDCAA"/>
          <w:kern w:val="0"/>
          <w:sz w:val="21"/>
          <w:szCs w:val="21"/>
          <w:lang w:eastAsia="es-UY"/>
          <w14:ligatures w14:val="none"/>
        </w:rPr>
        <w:t>equals</w:t>
      </w:r>
      <w:proofErr w:type="spellEnd"/>
      <w:r w:rsidRPr="000E12DA">
        <w:rPr>
          <w:rFonts w:ascii="Consolas" w:eastAsia="Times New Roman" w:hAnsi="Consolas" w:cs="Times New Roman"/>
          <w:color w:val="CCCCCC"/>
          <w:kern w:val="0"/>
          <w:sz w:val="21"/>
          <w:szCs w:val="21"/>
          <w:lang w:eastAsia="es-UY"/>
          <w14:ligatures w14:val="none"/>
        </w:rPr>
        <w:t>(</w:t>
      </w:r>
      <w:proofErr w:type="spellStart"/>
      <w:r w:rsidRPr="000E12DA">
        <w:rPr>
          <w:rFonts w:ascii="Consolas" w:eastAsia="Times New Roman" w:hAnsi="Consolas" w:cs="Times New Roman"/>
          <w:color w:val="9CDCFE"/>
          <w:kern w:val="0"/>
          <w:sz w:val="21"/>
          <w:szCs w:val="21"/>
          <w:lang w:eastAsia="es-UY"/>
          <w14:ligatures w14:val="none"/>
        </w:rPr>
        <w:t>fullName</w:t>
      </w:r>
      <w:proofErr w:type="spellEnd"/>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9CDCFE"/>
          <w:kern w:val="0"/>
          <w:sz w:val="21"/>
          <w:szCs w:val="21"/>
          <w:lang w:eastAsia="es-UY"/>
          <w14:ligatures w14:val="none"/>
        </w:rPr>
        <w:t>alumno</w:t>
      </w:r>
      <w:r w:rsidRPr="000E12DA">
        <w:rPr>
          <w:rFonts w:ascii="Consolas" w:eastAsia="Times New Roman" w:hAnsi="Consolas" w:cs="Times New Roman"/>
          <w:color w:val="CCCCCC"/>
          <w:kern w:val="0"/>
          <w:sz w:val="21"/>
          <w:szCs w:val="21"/>
          <w:lang w:eastAsia="es-UY"/>
          <w14:ligatures w14:val="none"/>
        </w:rPr>
        <w:t>.</w:t>
      </w:r>
      <w:r w:rsidRPr="000E12DA">
        <w:rPr>
          <w:rFonts w:ascii="Consolas" w:eastAsia="Times New Roman" w:hAnsi="Consolas" w:cs="Times New Roman"/>
          <w:color w:val="9CDCFE"/>
          <w:kern w:val="0"/>
          <w:sz w:val="21"/>
          <w:szCs w:val="21"/>
          <w:lang w:eastAsia="es-UY"/>
          <w14:ligatures w14:val="none"/>
        </w:rPr>
        <w:t>fullName</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D4D4D4"/>
          <w:kern w:val="0"/>
          <w:sz w:val="21"/>
          <w:szCs w:val="21"/>
          <w:lang w:eastAsia="es-UY"/>
          <w14:ligatures w14:val="none"/>
        </w:rPr>
        <w:t>&amp;&amp;</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4EC9B0"/>
          <w:kern w:val="0"/>
          <w:sz w:val="21"/>
          <w:szCs w:val="21"/>
          <w:lang w:eastAsia="es-UY"/>
          <w14:ligatures w14:val="none"/>
        </w:rPr>
        <w:t>Objects</w:t>
      </w:r>
      <w:r w:rsidRPr="000E12DA">
        <w:rPr>
          <w:rFonts w:ascii="Consolas" w:eastAsia="Times New Roman" w:hAnsi="Consolas" w:cs="Times New Roman"/>
          <w:color w:val="CCCCCC"/>
          <w:kern w:val="0"/>
          <w:sz w:val="21"/>
          <w:szCs w:val="21"/>
          <w:lang w:eastAsia="es-UY"/>
          <w14:ligatures w14:val="none"/>
        </w:rPr>
        <w:t>.</w:t>
      </w:r>
      <w:r w:rsidRPr="000E12DA">
        <w:rPr>
          <w:rFonts w:ascii="Consolas" w:eastAsia="Times New Roman" w:hAnsi="Consolas" w:cs="Times New Roman"/>
          <w:color w:val="DCDCAA"/>
          <w:kern w:val="0"/>
          <w:sz w:val="21"/>
          <w:szCs w:val="21"/>
          <w:lang w:eastAsia="es-UY"/>
          <w14:ligatures w14:val="none"/>
        </w:rPr>
        <w:t>equals</w:t>
      </w:r>
      <w:proofErr w:type="spellEnd"/>
      <w:r w:rsidRPr="000E12DA">
        <w:rPr>
          <w:rFonts w:ascii="Consolas" w:eastAsia="Times New Roman" w:hAnsi="Consolas" w:cs="Times New Roman"/>
          <w:color w:val="CCCCCC"/>
          <w:kern w:val="0"/>
          <w:sz w:val="21"/>
          <w:szCs w:val="21"/>
          <w:lang w:eastAsia="es-UY"/>
          <w14:ligatures w14:val="none"/>
        </w:rPr>
        <w:t>(</w:t>
      </w:r>
      <w:r w:rsidRPr="000E12DA">
        <w:rPr>
          <w:rFonts w:ascii="Consolas" w:eastAsia="Times New Roman" w:hAnsi="Consolas" w:cs="Times New Roman"/>
          <w:color w:val="9CDCFE"/>
          <w:kern w:val="0"/>
          <w:sz w:val="21"/>
          <w:szCs w:val="21"/>
          <w:lang w:eastAsia="es-UY"/>
          <w14:ligatures w14:val="none"/>
        </w:rPr>
        <w:t>email</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9CDCFE"/>
          <w:kern w:val="0"/>
          <w:sz w:val="21"/>
          <w:szCs w:val="21"/>
          <w:lang w:eastAsia="es-UY"/>
          <w14:ligatures w14:val="none"/>
        </w:rPr>
        <w:t>alumno</w:t>
      </w:r>
      <w:r w:rsidRPr="000E12DA">
        <w:rPr>
          <w:rFonts w:ascii="Consolas" w:eastAsia="Times New Roman" w:hAnsi="Consolas" w:cs="Times New Roman"/>
          <w:color w:val="CCCCCC"/>
          <w:kern w:val="0"/>
          <w:sz w:val="21"/>
          <w:szCs w:val="21"/>
          <w:lang w:eastAsia="es-UY"/>
          <w14:ligatures w14:val="none"/>
        </w:rPr>
        <w:t>.</w:t>
      </w:r>
      <w:r w:rsidRPr="000E12DA">
        <w:rPr>
          <w:rFonts w:ascii="Consolas" w:eastAsia="Times New Roman" w:hAnsi="Consolas" w:cs="Times New Roman"/>
          <w:color w:val="9CDCFE"/>
          <w:kern w:val="0"/>
          <w:sz w:val="21"/>
          <w:szCs w:val="21"/>
          <w:lang w:eastAsia="es-UY"/>
          <w14:ligatures w14:val="none"/>
        </w:rPr>
        <w:t>email</w:t>
      </w:r>
      <w:proofErr w:type="spellEnd"/>
      <w:r w:rsidRPr="000E12DA">
        <w:rPr>
          <w:rFonts w:ascii="Consolas" w:eastAsia="Times New Roman" w:hAnsi="Consolas" w:cs="Times New Roman"/>
          <w:color w:val="CCCCCC"/>
          <w:kern w:val="0"/>
          <w:sz w:val="21"/>
          <w:szCs w:val="21"/>
          <w:lang w:eastAsia="es-UY"/>
          <w14:ligatures w14:val="none"/>
        </w:rPr>
        <w:t>);</w:t>
      </w:r>
    </w:p>
    <w:p w14:paraId="1DA5F0CD"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w:t>
      </w:r>
    </w:p>
    <w:p w14:paraId="0213AEC0"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p>
    <w:p w14:paraId="4823AE84"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w:t>
      </w:r>
      <w:r w:rsidRPr="000E12DA">
        <w:rPr>
          <w:rFonts w:ascii="Consolas" w:eastAsia="Times New Roman" w:hAnsi="Consolas" w:cs="Times New Roman"/>
          <w:color w:val="4EC9B0"/>
          <w:kern w:val="0"/>
          <w:sz w:val="21"/>
          <w:szCs w:val="21"/>
          <w:lang w:eastAsia="es-UY"/>
          <w14:ligatures w14:val="none"/>
        </w:rPr>
        <w:t>Override</w:t>
      </w:r>
    </w:p>
    <w:p w14:paraId="1BEAC6FA"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569CD6"/>
          <w:kern w:val="0"/>
          <w:sz w:val="21"/>
          <w:szCs w:val="21"/>
          <w:lang w:eastAsia="es-UY"/>
          <w14:ligatures w14:val="none"/>
        </w:rPr>
        <w:t>public</w:t>
      </w:r>
      <w:proofErr w:type="spellEnd"/>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4EC9B0"/>
          <w:kern w:val="0"/>
          <w:sz w:val="21"/>
          <w:szCs w:val="21"/>
          <w:lang w:eastAsia="es-UY"/>
          <w14:ligatures w14:val="none"/>
        </w:rPr>
        <w:t>int</w:t>
      </w:r>
      <w:proofErr w:type="spellEnd"/>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DCDCAA"/>
          <w:kern w:val="0"/>
          <w:sz w:val="21"/>
          <w:szCs w:val="21"/>
          <w:lang w:eastAsia="es-UY"/>
          <w14:ligatures w14:val="none"/>
        </w:rPr>
        <w:t>hashCode</w:t>
      </w:r>
      <w:proofErr w:type="spellEnd"/>
      <w:r w:rsidRPr="000E12DA">
        <w:rPr>
          <w:rFonts w:ascii="Consolas" w:eastAsia="Times New Roman" w:hAnsi="Consolas" w:cs="Times New Roman"/>
          <w:color w:val="CCCCCC"/>
          <w:kern w:val="0"/>
          <w:sz w:val="21"/>
          <w:szCs w:val="21"/>
          <w:lang w:eastAsia="es-UY"/>
          <w14:ligatures w14:val="none"/>
        </w:rPr>
        <w:t>() {</w:t>
      </w:r>
    </w:p>
    <w:p w14:paraId="18E01C6B"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C586C0"/>
          <w:kern w:val="0"/>
          <w:sz w:val="21"/>
          <w:szCs w:val="21"/>
          <w:lang w:eastAsia="es-UY"/>
          <w14:ligatures w14:val="none"/>
        </w:rPr>
        <w:t>return</w:t>
      </w:r>
      <w:proofErr w:type="spellEnd"/>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4EC9B0"/>
          <w:kern w:val="0"/>
          <w:sz w:val="21"/>
          <w:szCs w:val="21"/>
          <w:lang w:eastAsia="es-UY"/>
          <w14:ligatures w14:val="none"/>
        </w:rPr>
        <w:t>Objects</w:t>
      </w:r>
      <w:r w:rsidRPr="000E12DA">
        <w:rPr>
          <w:rFonts w:ascii="Consolas" w:eastAsia="Times New Roman" w:hAnsi="Consolas" w:cs="Times New Roman"/>
          <w:color w:val="CCCCCC"/>
          <w:kern w:val="0"/>
          <w:sz w:val="21"/>
          <w:szCs w:val="21"/>
          <w:lang w:eastAsia="es-UY"/>
          <w14:ligatures w14:val="none"/>
        </w:rPr>
        <w:t>.</w:t>
      </w:r>
      <w:r w:rsidRPr="000E12DA">
        <w:rPr>
          <w:rFonts w:ascii="Consolas" w:eastAsia="Times New Roman" w:hAnsi="Consolas" w:cs="Times New Roman"/>
          <w:color w:val="DCDCAA"/>
          <w:kern w:val="0"/>
          <w:sz w:val="21"/>
          <w:szCs w:val="21"/>
          <w:lang w:eastAsia="es-UY"/>
          <w14:ligatures w14:val="none"/>
        </w:rPr>
        <w:t>hash</w:t>
      </w:r>
      <w:proofErr w:type="spellEnd"/>
      <w:r w:rsidRPr="000E12DA">
        <w:rPr>
          <w:rFonts w:ascii="Consolas" w:eastAsia="Times New Roman" w:hAnsi="Consolas" w:cs="Times New Roman"/>
          <w:color w:val="CCCCCC"/>
          <w:kern w:val="0"/>
          <w:sz w:val="21"/>
          <w:szCs w:val="21"/>
          <w:lang w:eastAsia="es-UY"/>
          <w14:ligatures w14:val="none"/>
        </w:rPr>
        <w:t>(</w:t>
      </w:r>
      <w:r w:rsidRPr="000E12DA">
        <w:rPr>
          <w:rFonts w:ascii="Consolas" w:eastAsia="Times New Roman" w:hAnsi="Consolas" w:cs="Times New Roman"/>
          <w:color w:val="9CDCFE"/>
          <w:kern w:val="0"/>
          <w:sz w:val="21"/>
          <w:szCs w:val="21"/>
          <w:lang w:eastAsia="es-UY"/>
          <w14:ligatures w14:val="none"/>
        </w:rPr>
        <w:t>ID</w:t>
      </w:r>
      <w:r w:rsidRPr="000E12DA">
        <w:rPr>
          <w:rFonts w:ascii="Consolas" w:eastAsia="Times New Roman" w:hAnsi="Consolas" w:cs="Times New Roman"/>
          <w:color w:val="CCCCCC"/>
          <w:kern w:val="0"/>
          <w:sz w:val="21"/>
          <w:szCs w:val="21"/>
          <w:lang w:eastAsia="es-UY"/>
          <w14:ligatures w14:val="none"/>
        </w:rPr>
        <w:t xml:space="preserve">, </w:t>
      </w:r>
      <w:proofErr w:type="spellStart"/>
      <w:r w:rsidRPr="000E12DA">
        <w:rPr>
          <w:rFonts w:ascii="Consolas" w:eastAsia="Times New Roman" w:hAnsi="Consolas" w:cs="Times New Roman"/>
          <w:color w:val="9CDCFE"/>
          <w:kern w:val="0"/>
          <w:sz w:val="21"/>
          <w:szCs w:val="21"/>
          <w:lang w:eastAsia="es-UY"/>
          <w14:ligatures w14:val="none"/>
        </w:rPr>
        <w:t>fullName</w:t>
      </w:r>
      <w:proofErr w:type="spellEnd"/>
      <w:r w:rsidRPr="000E12DA">
        <w:rPr>
          <w:rFonts w:ascii="Consolas" w:eastAsia="Times New Roman" w:hAnsi="Consolas" w:cs="Times New Roman"/>
          <w:color w:val="CCCCCC"/>
          <w:kern w:val="0"/>
          <w:sz w:val="21"/>
          <w:szCs w:val="21"/>
          <w:lang w:eastAsia="es-UY"/>
          <w14:ligatures w14:val="none"/>
        </w:rPr>
        <w:t xml:space="preserve">, </w:t>
      </w:r>
      <w:r w:rsidRPr="000E12DA">
        <w:rPr>
          <w:rFonts w:ascii="Consolas" w:eastAsia="Times New Roman" w:hAnsi="Consolas" w:cs="Times New Roman"/>
          <w:color w:val="9CDCFE"/>
          <w:kern w:val="0"/>
          <w:sz w:val="21"/>
          <w:szCs w:val="21"/>
          <w:lang w:eastAsia="es-UY"/>
          <w14:ligatures w14:val="none"/>
        </w:rPr>
        <w:t>email</w:t>
      </w:r>
      <w:r w:rsidRPr="000E12DA">
        <w:rPr>
          <w:rFonts w:ascii="Consolas" w:eastAsia="Times New Roman" w:hAnsi="Consolas" w:cs="Times New Roman"/>
          <w:color w:val="CCCCCC"/>
          <w:kern w:val="0"/>
          <w:sz w:val="21"/>
          <w:szCs w:val="21"/>
          <w:lang w:eastAsia="es-UY"/>
          <w14:ligatures w14:val="none"/>
        </w:rPr>
        <w:t>);</w:t>
      </w:r>
    </w:p>
    <w:p w14:paraId="68AF062B" w14:textId="77777777" w:rsidR="000E12DA" w:rsidRPr="000E12DA" w:rsidRDefault="000E12DA" w:rsidP="000E12DA">
      <w:pPr>
        <w:shd w:val="clear" w:color="auto" w:fill="1F1F1F"/>
        <w:spacing w:after="0" w:line="285" w:lineRule="atLeast"/>
        <w:rPr>
          <w:rFonts w:ascii="Consolas" w:eastAsia="Times New Roman" w:hAnsi="Consolas" w:cs="Times New Roman"/>
          <w:color w:val="CCCCCC"/>
          <w:kern w:val="0"/>
          <w:sz w:val="21"/>
          <w:szCs w:val="21"/>
          <w:lang w:eastAsia="es-UY"/>
          <w14:ligatures w14:val="none"/>
        </w:rPr>
      </w:pPr>
      <w:r w:rsidRPr="000E12DA">
        <w:rPr>
          <w:rFonts w:ascii="Consolas" w:eastAsia="Times New Roman" w:hAnsi="Consolas" w:cs="Times New Roman"/>
          <w:color w:val="CCCCCC"/>
          <w:kern w:val="0"/>
          <w:sz w:val="21"/>
          <w:szCs w:val="21"/>
          <w:lang w:eastAsia="es-UY"/>
          <w14:ligatures w14:val="none"/>
        </w:rPr>
        <w:t>    }</w:t>
      </w:r>
    </w:p>
    <w:p w14:paraId="2F38A646" w14:textId="77777777" w:rsidR="005E5126" w:rsidRDefault="005E5126" w:rsidP="005E5126"/>
    <w:p w14:paraId="00877215" w14:textId="01E7E174" w:rsidR="000E12DA" w:rsidRDefault="000E12DA" w:rsidP="005E5126"/>
    <w:sectPr w:rsidR="000E12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C29ED"/>
    <w:multiLevelType w:val="hybridMultilevel"/>
    <w:tmpl w:val="D3089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DAF7B15"/>
    <w:multiLevelType w:val="hybridMultilevel"/>
    <w:tmpl w:val="4E7C524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4A5438CB"/>
    <w:multiLevelType w:val="hybridMultilevel"/>
    <w:tmpl w:val="5E7041B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68B94C43"/>
    <w:multiLevelType w:val="hybridMultilevel"/>
    <w:tmpl w:val="EB4C632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482165850">
    <w:abstractNumId w:val="3"/>
  </w:num>
  <w:num w:numId="2" w16cid:durableId="601496019">
    <w:abstractNumId w:val="0"/>
  </w:num>
  <w:num w:numId="3" w16cid:durableId="1048338425">
    <w:abstractNumId w:val="1"/>
  </w:num>
  <w:num w:numId="4" w16cid:durableId="1068455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C0"/>
    <w:rsid w:val="000E12DA"/>
    <w:rsid w:val="00256DDD"/>
    <w:rsid w:val="005D3759"/>
    <w:rsid w:val="005E5126"/>
    <w:rsid w:val="00747C3A"/>
    <w:rsid w:val="00A520C0"/>
    <w:rsid w:val="00BC7013"/>
    <w:rsid w:val="00CB7360"/>
    <w:rsid w:val="00CD781D"/>
    <w:rsid w:val="00D215F7"/>
    <w:rsid w:val="00DE62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2860"/>
  <w15:chartTrackingRefBased/>
  <w15:docId w15:val="{313C7148-AA4B-45F1-A246-4B2986F8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2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2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20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20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20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20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20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20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20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0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20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20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20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20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20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20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20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20C0"/>
    <w:rPr>
      <w:rFonts w:eastAsiaTheme="majorEastAsia" w:cstheme="majorBidi"/>
      <w:color w:val="272727" w:themeColor="text1" w:themeTint="D8"/>
    </w:rPr>
  </w:style>
  <w:style w:type="paragraph" w:styleId="Ttulo">
    <w:name w:val="Title"/>
    <w:basedOn w:val="Normal"/>
    <w:next w:val="Normal"/>
    <w:link w:val="TtuloCar"/>
    <w:uiPriority w:val="10"/>
    <w:qFormat/>
    <w:rsid w:val="00A52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20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20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20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20C0"/>
    <w:pPr>
      <w:spacing w:before="160"/>
      <w:jc w:val="center"/>
    </w:pPr>
    <w:rPr>
      <w:i/>
      <w:iCs/>
      <w:color w:val="404040" w:themeColor="text1" w:themeTint="BF"/>
    </w:rPr>
  </w:style>
  <w:style w:type="character" w:customStyle="1" w:styleId="CitaCar">
    <w:name w:val="Cita Car"/>
    <w:basedOn w:val="Fuentedeprrafopredeter"/>
    <w:link w:val="Cita"/>
    <w:uiPriority w:val="29"/>
    <w:rsid w:val="00A520C0"/>
    <w:rPr>
      <w:i/>
      <w:iCs/>
      <w:color w:val="404040" w:themeColor="text1" w:themeTint="BF"/>
    </w:rPr>
  </w:style>
  <w:style w:type="paragraph" w:styleId="Prrafodelista">
    <w:name w:val="List Paragraph"/>
    <w:basedOn w:val="Normal"/>
    <w:uiPriority w:val="34"/>
    <w:qFormat/>
    <w:rsid w:val="00A520C0"/>
    <w:pPr>
      <w:ind w:left="720"/>
      <w:contextualSpacing/>
    </w:pPr>
  </w:style>
  <w:style w:type="character" w:styleId="nfasisintenso">
    <w:name w:val="Intense Emphasis"/>
    <w:basedOn w:val="Fuentedeprrafopredeter"/>
    <w:uiPriority w:val="21"/>
    <w:qFormat/>
    <w:rsid w:val="00A520C0"/>
    <w:rPr>
      <w:i/>
      <w:iCs/>
      <w:color w:val="0F4761" w:themeColor="accent1" w:themeShade="BF"/>
    </w:rPr>
  </w:style>
  <w:style w:type="paragraph" w:styleId="Citadestacada">
    <w:name w:val="Intense Quote"/>
    <w:basedOn w:val="Normal"/>
    <w:next w:val="Normal"/>
    <w:link w:val="CitadestacadaCar"/>
    <w:uiPriority w:val="30"/>
    <w:qFormat/>
    <w:rsid w:val="00A5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20C0"/>
    <w:rPr>
      <w:i/>
      <w:iCs/>
      <w:color w:val="0F4761" w:themeColor="accent1" w:themeShade="BF"/>
    </w:rPr>
  </w:style>
  <w:style w:type="character" w:styleId="Referenciaintensa">
    <w:name w:val="Intense Reference"/>
    <w:basedOn w:val="Fuentedeprrafopredeter"/>
    <w:uiPriority w:val="32"/>
    <w:qFormat/>
    <w:rsid w:val="00A520C0"/>
    <w:rPr>
      <w:b/>
      <w:bCs/>
      <w:smallCaps/>
      <w:color w:val="0F4761" w:themeColor="accent1" w:themeShade="BF"/>
      <w:spacing w:val="5"/>
    </w:rPr>
  </w:style>
  <w:style w:type="table" w:styleId="Tablaconcuadrcula">
    <w:name w:val="Table Grid"/>
    <w:basedOn w:val="Tablanormal"/>
    <w:uiPriority w:val="39"/>
    <w:rsid w:val="005E5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959796">
      <w:bodyDiv w:val="1"/>
      <w:marLeft w:val="0"/>
      <w:marRight w:val="0"/>
      <w:marTop w:val="0"/>
      <w:marBottom w:val="0"/>
      <w:divBdr>
        <w:top w:val="none" w:sz="0" w:space="0" w:color="auto"/>
        <w:left w:val="none" w:sz="0" w:space="0" w:color="auto"/>
        <w:bottom w:val="none" w:sz="0" w:space="0" w:color="auto"/>
        <w:right w:val="none" w:sz="0" w:space="0" w:color="auto"/>
      </w:divBdr>
    </w:div>
    <w:div w:id="1999770308">
      <w:bodyDiv w:val="1"/>
      <w:marLeft w:val="0"/>
      <w:marRight w:val="0"/>
      <w:marTop w:val="0"/>
      <w:marBottom w:val="0"/>
      <w:divBdr>
        <w:top w:val="none" w:sz="0" w:space="0" w:color="auto"/>
        <w:left w:val="none" w:sz="0" w:space="0" w:color="auto"/>
        <w:bottom w:val="none" w:sz="0" w:space="0" w:color="auto"/>
        <w:right w:val="none" w:sz="0" w:space="0" w:color="auto"/>
      </w:divBdr>
      <w:divsChild>
        <w:div w:id="347996707">
          <w:marLeft w:val="0"/>
          <w:marRight w:val="0"/>
          <w:marTop w:val="0"/>
          <w:marBottom w:val="0"/>
          <w:divBdr>
            <w:top w:val="none" w:sz="0" w:space="0" w:color="auto"/>
            <w:left w:val="none" w:sz="0" w:space="0" w:color="auto"/>
            <w:bottom w:val="none" w:sz="0" w:space="0" w:color="auto"/>
            <w:right w:val="none" w:sz="0" w:space="0" w:color="auto"/>
          </w:divBdr>
          <w:divsChild>
            <w:div w:id="1725058147">
              <w:marLeft w:val="0"/>
              <w:marRight w:val="0"/>
              <w:marTop w:val="0"/>
              <w:marBottom w:val="0"/>
              <w:divBdr>
                <w:top w:val="none" w:sz="0" w:space="0" w:color="auto"/>
                <w:left w:val="none" w:sz="0" w:space="0" w:color="auto"/>
                <w:bottom w:val="none" w:sz="0" w:space="0" w:color="auto"/>
                <w:right w:val="none" w:sz="0" w:space="0" w:color="auto"/>
              </w:divBdr>
            </w:div>
            <w:div w:id="74399983">
              <w:marLeft w:val="0"/>
              <w:marRight w:val="0"/>
              <w:marTop w:val="0"/>
              <w:marBottom w:val="0"/>
              <w:divBdr>
                <w:top w:val="none" w:sz="0" w:space="0" w:color="auto"/>
                <w:left w:val="none" w:sz="0" w:space="0" w:color="auto"/>
                <w:bottom w:val="none" w:sz="0" w:space="0" w:color="auto"/>
                <w:right w:val="none" w:sz="0" w:space="0" w:color="auto"/>
              </w:divBdr>
            </w:div>
            <w:div w:id="687561776">
              <w:marLeft w:val="0"/>
              <w:marRight w:val="0"/>
              <w:marTop w:val="0"/>
              <w:marBottom w:val="0"/>
              <w:divBdr>
                <w:top w:val="none" w:sz="0" w:space="0" w:color="auto"/>
                <w:left w:val="none" w:sz="0" w:space="0" w:color="auto"/>
                <w:bottom w:val="none" w:sz="0" w:space="0" w:color="auto"/>
                <w:right w:val="none" w:sz="0" w:space="0" w:color="auto"/>
              </w:divBdr>
            </w:div>
            <w:div w:id="991325931">
              <w:marLeft w:val="0"/>
              <w:marRight w:val="0"/>
              <w:marTop w:val="0"/>
              <w:marBottom w:val="0"/>
              <w:divBdr>
                <w:top w:val="none" w:sz="0" w:space="0" w:color="auto"/>
                <w:left w:val="none" w:sz="0" w:space="0" w:color="auto"/>
                <w:bottom w:val="none" w:sz="0" w:space="0" w:color="auto"/>
                <w:right w:val="none" w:sz="0" w:space="0" w:color="auto"/>
              </w:divBdr>
            </w:div>
            <w:div w:id="1348097900">
              <w:marLeft w:val="0"/>
              <w:marRight w:val="0"/>
              <w:marTop w:val="0"/>
              <w:marBottom w:val="0"/>
              <w:divBdr>
                <w:top w:val="none" w:sz="0" w:space="0" w:color="auto"/>
                <w:left w:val="none" w:sz="0" w:space="0" w:color="auto"/>
                <w:bottom w:val="none" w:sz="0" w:space="0" w:color="auto"/>
                <w:right w:val="none" w:sz="0" w:space="0" w:color="auto"/>
              </w:divBdr>
            </w:div>
            <w:div w:id="1665552369">
              <w:marLeft w:val="0"/>
              <w:marRight w:val="0"/>
              <w:marTop w:val="0"/>
              <w:marBottom w:val="0"/>
              <w:divBdr>
                <w:top w:val="none" w:sz="0" w:space="0" w:color="auto"/>
                <w:left w:val="none" w:sz="0" w:space="0" w:color="auto"/>
                <w:bottom w:val="none" w:sz="0" w:space="0" w:color="auto"/>
                <w:right w:val="none" w:sz="0" w:space="0" w:color="auto"/>
              </w:divBdr>
            </w:div>
            <w:div w:id="1789280684">
              <w:marLeft w:val="0"/>
              <w:marRight w:val="0"/>
              <w:marTop w:val="0"/>
              <w:marBottom w:val="0"/>
              <w:divBdr>
                <w:top w:val="none" w:sz="0" w:space="0" w:color="auto"/>
                <w:left w:val="none" w:sz="0" w:space="0" w:color="auto"/>
                <w:bottom w:val="none" w:sz="0" w:space="0" w:color="auto"/>
                <w:right w:val="none" w:sz="0" w:space="0" w:color="auto"/>
              </w:divBdr>
            </w:div>
            <w:div w:id="1998724833">
              <w:marLeft w:val="0"/>
              <w:marRight w:val="0"/>
              <w:marTop w:val="0"/>
              <w:marBottom w:val="0"/>
              <w:divBdr>
                <w:top w:val="none" w:sz="0" w:space="0" w:color="auto"/>
                <w:left w:val="none" w:sz="0" w:space="0" w:color="auto"/>
                <w:bottom w:val="none" w:sz="0" w:space="0" w:color="auto"/>
                <w:right w:val="none" w:sz="0" w:space="0" w:color="auto"/>
              </w:divBdr>
            </w:div>
            <w:div w:id="996495113">
              <w:marLeft w:val="0"/>
              <w:marRight w:val="0"/>
              <w:marTop w:val="0"/>
              <w:marBottom w:val="0"/>
              <w:divBdr>
                <w:top w:val="none" w:sz="0" w:space="0" w:color="auto"/>
                <w:left w:val="none" w:sz="0" w:space="0" w:color="auto"/>
                <w:bottom w:val="none" w:sz="0" w:space="0" w:color="auto"/>
                <w:right w:val="none" w:sz="0" w:space="0" w:color="auto"/>
              </w:divBdr>
            </w:div>
            <w:div w:id="872765424">
              <w:marLeft w:val="0"/>
              <w:marRight w:val="0"/>
              <w:marTop w:val="0"/>
              <w:marBottom w:val="0"/>
              <w:divBdr>
                <w:top w:val="none" w:sz="0" w:space="0" w:color="auto"/>
                <w:left w:val="none" w:sz="0" w:space="0" w:color="auto"/>
                <w:bottom w:val="none" w:sz="0" w:space="0" w:color="auto"/>
                <w:right w:val="none" w:sz="0" w:space="0" w:color="auto"/>
              </w:divBdr>
            </w:div>
            <w:div w:id="10962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832</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CABALLERO</dc:creator>
  <cp:keywords/>
  <dc:description/>
  <cp:lastModifiedBy>MARTINA CABALLERO</cp:lastModifiedBy>
  <cp:revision>1</cp:revision>
  <dcterms:created xsi:type="dcterms:W3CDTF">2024-05-27T11:32:00Z</dcterms:created>
  <dcterms:modified xsi:type="dcterms:W3CDTF">2024-05-27T12:52:00Z</dcterms:modified>
</cp:coreProperties>
</file>