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2750E" w14:textId="77777777" w:rsidR="00F56EB0" w:rsidRDefault="00F56EB0" w:rsidP="006A33A7">
      <w:pPr>
        <w:pStyle w:val="Ttulo1"/>
      </w:pPr>
      <w:r>
        <w:t xml:space="preserve">REFLEXIÓN </w:t>
      </w:r>
      <w:r w:rsidR="002B10AB">
        <w:t>para fin de Unidad Temática</w:t>
      </w:r>
    </w:p>
    <w:p w14:paraId="59E17B91"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3A4E4F94"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94FBBCD"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32E49BEA"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073E1DD4" w14:textId="77777777" w:rsidR="00282130" w:rsidRDefault="00282130" w:rsidP="000B69EF">
      <w:pPr>
        <w:spacing w:after="0" w:line="240" w:lineRule="auto"/>
        <w:jc w:val="both"/>
        <w:rPr>
          <w:lang w:val="es-ES"/>
        </w:rPr>
      </w:pPr>
    </w:p>
    <w:p w14:paraId="750AFBDE" w14:textId="77777777" w:rsidR="002B10AB" w:rsidRDefault="002B10AB" w:rsidP="000B69EF">
      <w:pPr>
        <w:spacing w:after="0" w:line="240" w:lineRule="auto"/>
        <w:jc w:val="both"/>
        <w:rPr>
          <w:lang w:val="es-ES"/>
        </w:rPr>
      </w:pPr>
    </w:p>
    <w:p w14:paraId="416D7A25"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1FF3B915"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41013B9"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57D189C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1C9F94E0"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311F1956"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111BC86B"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71E471FB"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63F5A477"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61B353DA"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37A4BE3E"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46232784"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25FFC38A" w14:textId="31183CD0" w:rsidR="00A94604" w:rsidRPr="00A94604" w:rsidRDefault="00A94604" w:rsidP="00A94604">
      <w:pPr>
        <w:spacing w:after="120" w:line="480" w:lineRule="auto"/>
        <w:jc w:val="both"/>
        <w:rPr>
          <w:lang w:val="es-ES"/>
        </w:rPr>
      </w:pPr>
      <w:r w:rsidRPr="00A94604">
        <w:rPr>
          <w:lang w:val="es-ES"/>
        </w:rPr>
        <w:lastRenderedPageBreak/>
        <w:t xml:space="preserve">La unidad temática de Grafos Dirigidos me ha resultado un desafío interesante, tanto en el aprendizaje teórico como en la implementación práctica de sus conceptos. Los resultados esperados para esta unidad incluyen la capacidad de reconocer situaciones donde los grafos dirigidos son aplicables, además de desarrollar un enfoque estructurado para implementar estos grafos en problemas concretos y cotidianos, analizando el impacto en términos de rendimiento y consumo de recursos. Esta habilidad de identificación y aplicación resulta clave, pues los grafos dirigidos representan un modelo computacional muy versátil y potente. Entender cuándo utilizarlo y cómo ajustarlo a necesidades específicas en un sistema es algo que enriquece mi perspectiva como programador y desarrollador de soluciones. Creo haber alcanzado estos resultados, y las evidencias las encuentro en mis implementaciones de grafos dirigidos que, si bien han requerido de pruebas y ajustes constantes, lograron representar situaciones complejas con una estructura más accesible y flexible. Por ejemplo, al trabajar con caminos mínimos y detección de ciclos, me permitió entender cómo los grafos dirigidos ofrecen una manera eficiente de resolver estos problemas que de otra forma implicarían una enorme carga computacional. Estos aprendizajes surgieron principalmente al resolver ejercicios y ejemplos prácticos que incluían elementos complejos, como gestionar grandes cantidades de datos y optimizar el consumo de memoria y tiempo de procesamiento. Aprendí a manejar estructuras de grafos de manera práctica, incorporando algoritmos y estructuras de datos asociados, y, </w:t>
      </w:r>
      <w:proofErr w:type="gramStart"/>
      <w:r w:rsidRPr="00A94604">
        <w:rPr>
          <w:lang w:val="es-ES"/>
        </w:rPr>
        <w:t>por</w:t>
      </w:r>
      <w:proofErr w:type="gramEnd"/>
      <w:r w:rsidRPr="00A94604">
        <w:rPr>
          <w:lang w:val="es-ES"/>
        </w:rPr>
        <w:t xml:space="preserve"> sobre todo, a analizar su rendimiento y optimización en términos de ingeniería del software. La posibilidad de aplicar una estructura tan específica a diferentes problemas y, además, evaluar su conveniencia desde distintos ángulos, me permitió profundizar en el modelo de los grafos como algo que no es sólo un recurso técnico, sino una herramienta estratégica que ayuda a descomponer problemas grandes y difíciles de visualizar en componentes manejables. Esto se dio especialmente al realizar ejercicios donde debía optimizar la eficiencia del modelo: reconocer cuándo es conveniente mantener nodos aislados o cuándo fortalecer ciertos vínculos para garantizar un recorrido específico fue revelador. A nivel de conocimiento personal, </w:t>
      </w:r>
      <w:r w:rsidRPr="00A94604">
        <w:rPr>
          <w:lang w:val="es-ES"/>
        </w:rPr>
        <w:lastRenderedPageBreak/>
        <w:t>esta unidad me confirmó que soy un aprendiz práctico, alguien que necesita ver la teoría aplicada en acción para asimilarla completamente. Integrar este aprendizaje en un plan continuo me ayuda a relacionar los grafos con unidades temáticas anteriores, especialmente en cuanto a rendimiento y consumo de recursos. Así, no solo veo a los grafos dirigidos como una herramienta aislada, sino como una técnica que complementa otras estructuras de datos y modelos algorítmicos que ya manejo. De hecho, encontrar la coherencia entre temas pasados y futuros me da una perspectiva más sólida sobre cómo encarar problemas con modelos diversos. Y al desarrollar estas habilidades, también siento que ha habido un impacto en mi pensamiento crítico, obligándome a considerar más factores que solo la eficacia de una solución, sino también su impacto a nivel de recursos y escalabilidad. Este aprendizaje ha sido profundamente valioso porque cada paso que di al implementar estos grafos y analizar su rendimiento me hizo comprender cómo una estructura bien diseñada puede ahorrar tiempo y recursos. Aunque fue un proceso que requirió paciencia y esfuerzo, la recompensa se encuentra en ver cómo una implementación, por compleja que sea, termina resultando más simple y directa si uno la aborda desde un enfoque de ingeniería del software.</w:t>
      </w:r>
    </w:p>
    <w:sectPr w:rsidR="00A94604" w:rsidRPr="00A9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03725">
    <w:abstractNumId w:val="0"/>
  </w:num>
  <w:num w:numId="2" w16cid:durableId="133438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2E6FF6"/>
    <w:rsid w:val="00534E01"/>
    <w:rsid w:val="006A33A7"/>
    <w:rsid w:val="0095649C"/>
    <w:rsid w:val="00A94604"/>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CFB5"/>
  <w15:docId w15:val="{200E1DAF-E8CD-4FB6-8735-A1D7B6CF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2</cp:revision>
  <dcterms:created xsi:type="dcterms:W3CDTF">2024-11-14T13:33:00Z</dcterms:created>
  <dcterms:modified xsi:type="dcterms:W3CDTF">2024-11-14T13:33:00Z</dcterms:modified>
</cp:coreProperties>
</file>