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79"/>
        <w:jc w:val="right"/>
        <w:rPr>
          <w:color w:val="000000"/>
        </w:rPr>
      </w:pPr>
      <w:r>
        <w:rPr>
          <w:color w:val="000000"/>
        </w:rPr>
        <w:t xml:space="preserve">Instituto Federal Do Triângulo Mineiro – Campus Paracatu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2327910" cy="70612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70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20"/>
        <w:jc w:val="right"/>
        <w:rPr>
          <w:color w:val="000000"/>
        </w:rPr>
      </w:pPr>
      <w:r>
        <w:rPr>
          <w:color w:val="000000"/>
        </w:rPr>
        <w:t xml:space="preserve">Tecnologia em Análise e Desenvolvimento de Sistemas </w:t>
      </w:r>
    </w:p>
    <w:p w14:paraId="00000003" w14:textId="20692FB3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05"/>
        <w:rPr>
          <w:color w:val="000000"/>
        </w:rPr>
      </w:pPr>
      <w:r>
        <w:t xml:space="preserve">          </w:t>
      </w:r>
      <w:r>
        <w:rPr>
          <w:color w:val="000000"/>
        </w:rPr>
        <w:t xml:space="preserve">Sistemas Multimídia </w:t>
      </w:r>
    </w:p>
    <w:p w14:paraId="00000004" w14:textId="7D0C6E3F" w:rsidR="00005F06" w:rsidRDefault="00AE15AE" w:rsidP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3736"/>
        <w:jc w:val="right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Prof. M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. João Felipe Souza </w:t>
      </w:r>
    </w:p>
    <w:p w14:paraId="00000005" w14:textId="77777777" w:rsidR="00005F06" w:rsidRDefault="00005F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360" w:lineRule="auto"/>
        <w:jc w:val="center"/>
        <w:rPr>
          <w:b/>
          <w:sz w:val="32"/>
          <w:szCs w:val="32"/>
        </w:rPr>
      </w:pPr>
    </w:p>
    <w:p w14:paraId="00000006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ATIVIDADE AVALIATIVA - INTRODUÇÃO </w:t>
      </w:r>
    </w:p>
    <w:p w14:paraId="00000007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36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Aluno:  </w:t>
      </w:r>
      <w:r>
        <w:rPr>
          <w:b/>
          <w:color w:val="000000"/>
          <w:sz w:val="28"/>
          <w:szCs w:val="28"/>
        </w:rPr>
        <w:t>Felipe Soares Santana</w:t>
      </w:r>
    </w:p>
    <w:p w14:paraId="00000008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" w:line="360" w:lineRule="auto"/>
        <w:ind w:left="20"/>
        <w:rPr>
          <w:b/>
          <w:color w:val="000000"/>
        </w:rPr>
      </w:pPr>
      <w:r>
        <w:rPr>
          <w:color w:val="000000"/>
          <w:sz w:val="28"/>
          <w:szCs w:val="28"/>
        </w:rPr>
        <w:t xml:space="preserve">1. Defina Sistemas Multimídia. 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São sistemas que </w:t>
      </w:r>
      <w:r>
        <w:rPr>
          <w:b/>
        </w:rPr>
        <w:t xml:space="preserve">utilizam múltiplas mídias, tais como: imagem, áudio, vídeo, </w:t>
      </w:r>
      <w:proofErr w:type="gramStart"/>
      <w:r>
        <w:rPr>
          <w:b/>
        </w:rPr>
        <w:t>animação ,</w:t>
      </w:r>
      <w:proofErr w:type="gramEnd"/>
      <w:r>
        <w:rPr>
          <w:b/>
        </w:rPr>
        <w:t xml:space="preserve"> hipertexto e etc..</w:t>
      </w:r>
    </w:p>
    <w:p w14:paraId="00000009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" w:line="360" w:lineRule="auto"/>
        <w:ind w:left="13"/>
        <w:rPr>
          <w:b/>
          <w:color w:val="000000"/>
        </w:rPr>
      </w:pPr>
      <w:r>
        <w:rPr>
          <w:color w:val="000000"/>
          <w:sz w:val="28"/>
          <w:szCs w:val="28"/>
        </w:rPr>
        <w:t xml:space="preserve">2. Defina cor. </w:t>
      </w:r>
      <w:r>
        <w:rPr>
          <w:b/>
        </w:rPr>
        <w:t>É</w:t>
      </w:r>
      <w:r>
        <w:rPr>
          <w:b/>
          <w:color w:val="000000"/>
        </w:rPr>
        <w:t xml:space="preserve"> uma interpretação do c</w:t>
      </w:r>
      <w:r>
        <w:rPr>
          <w:b/>
        </w:rPr>
        <w:t xml:space="preserve">érebro para os sinais eletro nervosos vindos do olho, resultante da captação da luz refletida por um </w:t>
      </w:r>
      <w:proofErr w:type="gramStart"/>
      <w:r>
        <w:rPr>
          <w:b/>
        </w:rPr>
        <w:t>objeto..</w:t>
      </w:r>
      <w:proofErr w:type="gramEnd"/>
      <w:r>
        <w:rPr>
          <w:b/>
        </w:rPr>
        <w:t xml:space="preserve"> ou seja, a cor é um fenômeno fisiológico, subjetivo e individual </w:t>
      </w:r>
    </w:p>
    <w:p w14:paraId="0000000A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" w:line="360" w:lineRule="auto"/>
        <w:ind w:left="5" w:right="1330" w:firstLine="4"/>
        <w:rPr>
          <w:b/>
          <w:color w:val="000000"/>
        </w:rPr>
      </w:pPr>
      <w:r>
        <w:rPr>
          <w:color w:val="000000"/>
          <w:sz w:val="28"/>
          <w:szCs w:val="28"/>
        </w:rPr>
        <w:t xml:space="preserve">3. Liste as cores do arco-íris em ordem de comprimento de onda. </w:t>
      </w:r>
      <w:r>
        <w:rPr>
          <w:b/>
          <w:color w:val="000000"/>
        </w:rPr>
        <w:t xml:space="preserve">vermelho, </w:t>
      </w:r>
      <w:r>
        <w:rPr>
          <w:b/>
        </w:rPr>
        <w:t>laranj</w:t>
      </w:r>
      <w:r>
        <w:rPr>
          <w:b/>
        </w:rPr>
        <w:t>a, amarelo, verde, azul, anil e violeta</w:t>
      </w:r>
    </w:p>
    <w:p w14:paraId="0000000B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" w:line="360" w:lineRule="auto"/>
        <w:ind w:left="5" w:right="1330" w:firstLine="4"/>
        <w:rPr>
          <w:sz w:val="28"/>
          <w:szCs w:val="28"/>
        </w:rPr>
      </w:pPr>
      <w:r>
        <w:rPr>
          <w:color w:val="000000"/>
          <w:sz w:val="28"/>
          <w:szCs w:val="28"/>
        </w:rPr>
        <w:t>4. Explique a relação entre o cérebro individual e a compreensão das</w:t>
      </w:r>
    </w:p>
    <w:p w14:paraId="0000000C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330"/>
        <w:rPr>
          <w:b/>
          <w:color w:val="000000"/>
        </w:rPr>
      </w:pPr>
      <w:r>
        <w:rPr>
          <w:color w:val="000000"/>
          <w:sz w:val="28"/>
          <w:szCs w:val="28"/>
        </w:rPr>
        <w:t xml:space="preserve">cores. </w:t>
      </w:r>
      <w:r>
        <w:rPr>
          <w:b/>
          <w:color w:val="000000"/>
        </w:rPr>
        <w:t>Todo ser humano consegue visualizar uma quantidade diferente de cores, então devido algum problema ocular, por exemplo o daltonismo, pode acabar afetando na identificação das cores, tendo is</w:t>
      </w:r>
      <w:r>
        <w:rPr>
          <w:b/>
        </w:rPr>
        <w:t>so em todos temos uma compreensão diferente das cores</w:t>
      </w:r>
    </w:p>
    <w:p w14:paraId="0000000D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" w:line="360" w:lineRule="auto"/>
        <w:ind w:left="5" w:right="1330" w:firstLine="4"/>
        <w:rPr>
          <w:b/>
        </w:rPr>
      </w:pPr>
      <w:r>
        <w:rPr>
          <w:color w:val="000000"/>
          <w:sz w:val="28"/>
          <w:szCs w:val="28"/>
        </w:rPr>
        <w:t xml:space="preserve">5. Defina </w:t>
      </w:r>
      <w:proofErr w:type="spellStart"/>
      <w:r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ueColor</w:t>
      </w:r>
      <w:proofErr w:type="spellEnd"/>
      <w:r>
        <w:rPr>
          <w:color w:val="000000"/>
          <w:sz w:val="28"/>
          <w:szCs w:val="28"/>
        </w:rPr>
        <w:t xml:space="preserve"> e explique a sua relação com o olho humano. </w:t>
      </w:r>
      <w:proofErr w:type="spellStart"/>
      <w:r>
        <w:rPr>
          <w:b/>
          <w:color w:val="000000"/>
        </w:rPr>
        <w:t>True</w:t>
      </w:r>
      <w:proofErr w:type="spellEnd"/>
      <w:r>
        <w:rPr>
          <w:b/>
          <w:color w:val="000000"/>
        </w:rPr>
        <w:t xml:space="preserve"> color é o método de armazenamento que </w:t>
      </w:r>
      <w:r>
        <w:rPr>
          <w:b/>
        </w:rPr>
        <w:t xml:space="preserve">utiliza 24 bits (3 bytes) para representar a cor de um pixel, São 16,777,216 cores, chamamos de </w:t>
      </w:r>
      <w:proofErr w:type="spellStart"/>
      <w:r>
        <w:rPr>
          <w:b/>
        </w:rPr>
        <w:t>TrueColor</w:t>
      </w:r>
      <w:proofErr w:type="spellEnd"/>
      <w:r>
        <w:rPr>
          <w:b/>
        </w:rPr>
        <w:t xml:space="preserve"> porque consegue representar mais cores do que o olho hu</w:t>
      </w:r>
      <w:r>
        <w:rPr>
          <w:b/>
        </w:rPr>
        <w:t>mano consegue perceber.</w:t>
      </w:r>
    </w:p>
    <w:p w14:paraId="0000000E" w14:textId="77777777" w:rsidR="00005F06" w:rsidRDefault="00005F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" w:line="360" w:lineRule="auto"/>
        <w:ind w:left="5" w:right="1330" w:firstLine="4"/>
        <w:rPr>
          <w:b/>
        </w:rPr>
      </w:pPr>
    </w:p>
    <w:p w14:paraId="0000000F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" w:line="360" w:lineRule="auto"/>
        <w:ind w:left="5" w:right="1330" w:firstLine="4"/>
        <w:rPr>
          <w:b/>
          <w:color w:val="000000"/>
        </w:rPr>
      </w:pPr>
      <w:r>
        <w:rPr>
          <w:color w:val="000000"/>
          <w:sz w:val="28"/>
          <w:szCs w:val="28"/>
        </w:rPr>
        <w:t xml:space="preserve">6. Dê 3 exemplos de aplicações Multimídia. </w:t>
      </w:r>
      <w:proofErr w:type="gramStart"/>
      <w:r>
        <w:rPr>
          <w:b/>
        </w:rPr>
        <w:t>Videoconferência ,</w:t>
      </w:r>
      <w:proofErr w:type="gramEnd"/>
      <w:r>
        <w:rPr>
          <w:b/>
        </w:rPr>
        <w:t xml:space="preserve"> edição de imagens e aulas a distância</w:t>
      </w:r>
    </w:p>
    <w:p w14:paraId="00000010" w14:textId="77777777" w:rsidR="00005F06" w:rsidRDefault="00005F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" w:line="360" w:lineRule="auto"/>
        <w:ind w:right="1330"/>
        <w:rPr>
          <w:sz w:val="28"/>
          <w:szCs w:val="28"/>
        </w:rPr>
      </w:pPr>
    </w:p>
    <w:p w14:paraId="00000011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60" w:lineRule="auto"/>
        <w:ind w:left="13"/>
        <w:rPr>
          <w:b/>
          <w:color w:val="000000"/>
        </w:rPr>
      </w:pPr>
      <w:r>
        <w:rPr>
          <w:color w:val="000000"/>
          <w:sz w:val="28"/>
          <w:szCs w:val="28"/>
        </w:rPr>
        <w:t xml:space="preserve">7. Qual é a diferença entre a reflexão especular e a reflexão difusa? </w:t>
      </w:r>
      <w:r>
        <w:rPr>
          <w:b/>
          <w:color w:val="000000"/>
        </w:rPr>
        <w:t>Reflexão especular</w:t>
      </w:r>
      <w:r>
        <w:rPr>
          <w:b/>
        </w:rPr>
        <w:t>: como nos espelhos, os raios de luz se refletem em um mesmo ângulo, chegam paralelos e retornam paralelos entre si, já a reflexão difusa, os raios de luz refletem em m</w:t>
      </w:r>
      <w:r>
        <w:rPr>
          <w:b/>
        </w:rPr>
        <w:t>uitos ângulos.</w:t>
      </w:r>
    </w:p>
    <w:p w14:paraId="00000012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360" w:lineRule="auto"/>
        <w:ind w:left="17" w:right="988" w:hanging="6"/>
        <w:rPr>
          <w:b/>
          <w:color w:val="000000"/>
        </w:rPr>
      </w:pPr>
      <w:r>
        <w:rPr>
          <w:color w:val="000000"/>
          <w:sz w:val="28"/>
          <w:szCs w:val="28"/>
        </w:rPr>
        <w:t xml:space="preserve">8. Dê um exemplo de objeto de reflexão especular e um exemplo de objeto </w:t>
      </w:r>
      <w:proofErr w:type="gramStart"/>
      <w:r>
        <w:rPr>
          <w:color w:val="000000"/>
          <w:sz w:val="28"/>
          <w:szCs w:val="28"/>
        </w:rPr>
        <w:t>de  reflexão</w:t>
      </w:r>
      <w:proofErr w:type="gramEnd"/>
      <w:r>
        <w:rPr>
          <w:color w:val="000000"/>
          <w:sz w:val="28"/>
          <w:szCs w:val="28"/>
        </w:rPr>
        <w:t xml:space="preserve"> difusa. </w:t>
      </w:r>
      <w:r>
        <w:rPr>
          <w:b/>
        </w:rPr>
        <w:t>Reflexão especular: Espelho. Reflexão difusa: Reflexo do raio de luz na água.</w:t>
      </w:r>
    </w:p>
    <w:p w14:paraId="00000013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5" w:line="360" w:lineRule="auto"/>
        <w:ind w:left="12"/>
        <w:rPr>
          <w:b/>
          <w:color w:val="000000"/>
        </w:rPr>
      </w:pPr>
      <w:r>
        <w:rPr>
          <w:color w:val="000000"/>
          <w:sz w:val="28"/>
          <w:szCs w:val="28"/>
        </w:rPr>
        <w:t xml:space="preserve">9. Qual é a diferença entre a sombra e a penumbra? </w:t>
      </w:r>
      <w:r>
        <w:rPr>
          <w:b/>
          <w:color w:val="000000"/>
        </w:rPr>
        <w:t xml:space="preserve">A sombra é a </w:t>
      </w:r>
      <w:r>
        <w:rPr>
          <w:b/>
        </w:rPr>
        <w:t>região</w:t>
      </w:r>
      <w:r>
        <w:rPr>
          <w:b/>
          <w:color w:val="000000"/>
        </w:rPr>
        <w:t xml:space="preserve"> que é sobreposta por um corpo opaco e não recebe a luz de uma fonte luminosa. Já a </w:t>
      </w:r>
      <w:r>
        <w:rPr>
          <w:b/>
        </w:rPr>
        <w:t>penumbra,</w:t>
      </w:r>
      <w:r>
        <w:rPr>
          <w:b/>
          <w:color w:val="000000"/>
        </w:rPr>
        <w:t xml:space="preserve"> é a </w:t>
      </w:r>
      <w:r>
        <w:rPr>
          <w:b/>
        </w:rPr>
        <w:t>região</w:t>
      </w:r>
      <w:r>
        <w:rPr>
          <w:b/>
          <w:color w:val="000000"/>
        </w:rPr>
        <w:t xml:space="preserve"> que receb</w:t>
      </w:r>
      <w:r>
        <w:rPr>
          <w:b/>
        </w:rPr>
        <w:t xml:space="preserve">e apenas parcialmente a luz de uma fonte luminosa, está entre a sombra e a região iluminada. </w:t>
      </w:r>
    </w:p>
    <w:p w14:paraId="00000014" w14:textId="77777777" w:rsidR="00005F06" w:rsidRDefault="00AE15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5" w:line="360" w:lineRule="auto"/>
        <w:jc w:val="right"/>
        <w:rPr>
          <w:color w:val="000000"/>
        </w:rPr>
      </w:pPr>
      <w:r>
        <w:rPr>
          <w:color w:val="000000"/>
        </w:rPr>
        <w:t>1</w:t>
      </w:r>
    </w:p>
    <w:sectPr w:rsidR="00005F06">
      <w:pgSz w:w="11900" w:h="16840"/>
      <w:pgMar w:top="551" w:right="568" w:bottom="624" w:left="57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F06"/>
    <w:rsid w:val="00005F06"/>
    <w:rsid w:val="00A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A20A"/>
  <w15:docId w15:val="{1595F023-84B6-428B-AA21-141FCA1D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Soares</cp:lastModifiedBy>
  <cp:revision>2</cp:revision>
  <dcterms:created xsi:type="dcterms:W3CDTF">2021-08-15T21:46:00Z</dcterms:created>
  <dcterms:modified xsi:type="dcterms:W3CDTF">2021-08-15T21:47:00Z</dcterms:modified>
</cp:coreProperties>
</file>