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drawing>
          <wp:inline distT="0" distB="0" distL="0" distR="0">
            <wp:extent cx="2857500" cy="952500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6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2857500" cy="952500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Nome do Paciente: Francisco da Silva Salve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Data de Nascimento: 22/10/1995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Clínica: Clínica do Coração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Medico: Felipe Sekkar de Padua</w:t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Observações: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 DASUDHSU HUASDUHSAUH AFUh UFHUFHUASFAUSFASUFAUHSFUHSAFFSAUFSAF</w:t>
      </w: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Conclusões: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SDASDASFSAFDDFWEWFWFWWWFEWGRG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Relationship Id="rId6" Type="http://schemas.openxmlformats.org/officeDocument/2006/relationships/image" Target="media/57tc4kzwni9abx2kicfh4a.png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</dc:title>
  <dc:description>A brief example of using docx</dc:description>
  <dcterms:created xsi:type="dcterms:W3CDTF">2019-11-01T11:05:27Z</dcterms:created>
  <dcterms:modified xsi:type="dcterms:W3CDTF">2019-11-01T11:05:27Z</dcterms:modified>
</cp:coreProperties>
</file>