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335.99999999999994" w:lineRule="auto"/>
        <w:ind w:left="-15" w:firstLine="0"/>
        <w:rPr/>
      </w:pPr>
      <w:bookmarkStart w:colFirst="0" w:colLast="0" w:name="_d4xvserr7yhk" w:id="0"/>
      <w:bookmarkEnd w:id="0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ATIVIDADE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0"/>
          <w:szCs w:val="30"/>
        </w:rPr>
      </w:pPr>
      <w:bookmarkStart w:colFirst="0" w:colLast="0" w:name="_rrar1dgps27e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Aplicar conteúdos revisados na aula e solidificar conceitos de criação de API.</w:t>
      </w:r>
    </w:p>
    <w:p w:rsidR="00000000" w:rsidDel="00000000" w:rsidP="00000000" w:rsidRDefault="00000000" w:rsidRPr="00000000" w14:paraId="00000005">
      <w:pPr>
        <w:spacing w:before="200" w:line="335.99999999999994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treinar e relembrar: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="335.9999999999999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Criação de rotas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retorno de recursos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335.9999999999999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modificações na base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28"/>
          <w:szCs w:val="28"/>
        </w:rPr>
      </w:pPr>
      <w:bookmarkStart w:colFirst="0" w:colLast="0" w:name="_xovbvv1pewu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714" y="1924397"/>
                          <a:ext cx="366713" cy="366713"/>
                          <a:chOff x="1764714" y="1924397"/>
                          <a:chExt cx="646154" cy="647365"/>
                        </a:xfrm>
                      </wpg:grpSpPr>
                      <wpg:grpSp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rect b="b" l="l" r="r" t="t"/>
                              <a:pathLst>
                                <a:path extrusionOk="0" h="16738" w="16738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rect b="b" l="l" r="r" t="t"/>
                              <a:pathLst>
                                <a:path extrusionOk="0" h="24307" w="24266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rect b="b" l="l" r="r" t="t"/>
                              <a:pathLst>
                                <a:path extrusionOk="0" h="15392" w="15561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rect b="b" l="l" r="r" t="t"/>
                              <a:pathLst>
                                <a:path extrusionOk="0" h="15309" w="15224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rect b="b" l="l" r="r" t="t"/>
                              <a:pathLst>
                                <a:path extrusionOk="0" h="6814" w="6814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sz w:val="28"/>
          <w:szCs w:val="28"/>
          <w:rtl w:val="0"/>
        </w:rPr>
        <w:t xml:space="preserve"> Atividade I - </w:t>
      </w:r>
      <w:r w:rsidDel="00000000" w:rsidR="00000000" w:rsidRPr="00000000">
        <w:rPr>
          <w:rFonts w:ascii="Open Sans ExtraBold" w:cs="Open Sans ExtraBold" w:eastAsia="Open Sans ExtraBold" w:hAnsi="Open Sans ExtraBold"/>
          <w:sz w:val="28"/>
          <w:szCs w:val="28"/>
          <w:rtl w:val="0"/>
        </w:rPr>
        <w:t xml:space="preserve">Uma API Para um Sistema Já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Olá! Hoje o desafio na empresa será um pouco diferente, um dev do time de API foi realocado e na hora sugerir um nome para dar continuidade no trabalho que ele estava fazendo não pude pensar em outro nome senão no seu!</w:t>
        <w:br w:type="textWrapping"/>
        <w:tab/>
        <w:t xml:space="preserve">Precisamos que tome a frente da seguinte task completando o processo de criação de API para o sistema de estoque de uma livraria cliente nossa: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Rule="auto"/>
        <w:ind w:left="1133.858267716535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projeto está com as bases prontas, nele você pode encontrar os models da base de dados. Dê uma olhada no projeto para compreender melhor a regra de negócio e código utilizado.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1133.858267716535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Prezamos pela implementação de uma arquitetura MVC, então mesmo que no caso de APIs não utilizemos de um frontend, pela padronização de projetos aqui no time, pedimos que utilize controladores.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Rule="auto"/>
        <w:ind w:left="1133.858267716535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cliente precisa da funcionalidade de listagem de todas as obras que possui. Identifique qual tipo de método é utilizado para buscas de recursos e crie um endpoint que retorne o objeto contendo a listagem.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1133.858267716535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necessária também a possibilidade de editar registros individualmente. Isto significa que um request deverá ser recebido e analisado, assim o registro pode ser alterado e uma mensagem de sucesso ser retornada ao cliente. Não se esqueça de escolher um método para o endpoint que melhor atenda o escopo.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1133.858267716535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fim, precisamos entregar a possibilidade de adicionar mais obras literárias no sistema em questão. Para isso, escolha o método que melhor se encaixa para o escopo de cadastro.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0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Semelhante ao requisito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um request será analisado, dados deverão ser cadastrados e uma mensagem de sucesso ser retornada ao cliente</w:t>
      </w:r>
    </w:p>
    <w:p w:rsidR="00000000" w:rsidDel="00000000" w:rsidP="00000000" w:rsidRDefault="00000000" w:rsidRPr="00000000" w14:paraId="00000013">
      <w:pPr>
        <w:spacing w:after="20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 IR ALÉM (e deixar o sistema completo):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Esteja preparado para retornar uma mensagem de erro caso não seja possível completar a funcionalidade em cada endpoint da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Open Sans" w:cs="Open Sans" w:eastAsia="Open Sans" w:hAnsi="Open Sans"/>
          <w:b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Open Sans" w:cs="Open Sans" w:eastAsia="Open Sans" w:hAnsi="Open Sans"/>
          <w:b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jdhani" w:cs="Rajdhani" w:eastAsia="Rajdhani" w:hAnsi="Rajdhani"/>
          <w:b w:val="1"/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jdhani" w:cs="Rajdhani" w:eastAsia="Rajdhani" w:hAnsi="Rajdhani"/>
          <w:b w:val="1"/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jdhani" w:cs="Rajdhani" w:eastAsia="Rajdhani" w:hAnsi="Rajdhani"/>
          <w:b w:val="1"/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ajdhani" w:cs="Rajdhani" w:eastAsia="Rajdhani" w:hAnsi="Rajdhani"/>
          <w:b w:val="1"/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jdhani" w:cs="Rajdhani" w:eastAsia="Rajdhani" w:hAnsi="Rajdhani"/>
          <w:b w:val="1"/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Você está mandando super bem!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5.99999999999994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Até a próxima!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133.858267716535" w:hanging="359.9999999999999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