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Georgia" w:cs="Georgia" w:eastAsia="Georgia" w:hAnsi="Georgia"/>
          <w:b/>
          <w:bCs/>
          <w:color w:val="5C0000"/>
          <w:sz w:val="64"/>
          <w:szCs w:val="64"/>
        </w:rPr>
        <w:t xml:space="preserve">BLOODMAGE 1995</w:t>
      </w:r>
    </w:p>
    <w:p>
      <w:pPr>
        <w:spacing w:before="200"/>
        <w:jc w:val="center"/>
      </w:pPr>
      <w:r>
        <w:rPr>
          <w:rFonts w:ascii="Georgia" w:cs="Georgia" w:eastAsia="Georgia" w:hAnsi="Georgia"/>
          <w:b/>
          <w:bCs/>
          <w:color w:val="8B0000"/>
          <w:sz w:val="32"/>
          <w:szCs w:val="32"/>
        </w:rPr>
        <w:t xml:space="preserve">DISCOVERY DE EVOLUÇÃO DE PRODUTO</w:t>
      </w:r>
    </w:p>
    <w:p>
      <w:pPr>
        <w:spacing w:after="600" w:before="100"/>
        <w:jc w:val="center"/>
      </w:pPr>
      <w:r>
        <w:rPr>
          <w:rFonts w:ascii="Georgia" w:cs="Georgia" w:eastAsia="Georgia" w:hAnsi="Georgia"/>
          <w:i/>
          <w:iCs/>
          <w:color w:val="555555"/>
          <w:sz w:val="22"/>
          <w:szCs w:val="22"/>
        </w:rPr>
        <w:t xml:space="preserve">Diagnóstico técnico, benchmarking de mercado e roadmap estratégico
para evolução de todas as frentes do jogo — foco Single Player / PWA</w:t>
      </w:r>
    </w:p>
    <w:p>
      <w:pPr>
        <w:pBdr>
          <w:bottom w:val="single" w:color="8B0000" w:sz="10" w:space="4"/>
        </w:pBdr>
        <w:spacing w:after="600"/>
        <w:jc w:val="center"/>
      </w:pPr>
      <w:r>
        <w:rPr>
          <w:sz w:val="2"/>
          <w:szCs w:val="2"/>
        </w:rPr>
        <w:t xml:space="preserve"/>
      </w:r>
    </w:p>
    <w:p>
      <w:pPr>
        <w:spacing w:after="80"/>
        <w:jc w:val="center"/>
      </w:pPr>
      <w:r>
        <w:rPr>
          <w:rFonts w:ascii="Georgia" w:cs="Georgia" w:eastAsia="Georgia" w:hAnsi="Georgia"/>
          <w:color w:val="555555"/>
          <w:sz w:val="20"/>
          <w:szCs w:val="20"/>
        </w:rPr>
        <w:t xml:space="preserve">Preparado a partir da análise direta do código-fonte do repositório</w:t>
      </w:r>
    </w:p>
    <w:p>
      <w:pPr>
        <w:spacing w:after="80"/>
        <w:jc w:val="center"/>
      </w:pPr>
      <w:r>
        <w:rPr>
          <w:rFonts w:ascii="Georgia" w:cs="Georgia" w:eastAsia="Georgia" w:hAnsi="Georgia"/>
          <w:color w:val="555555"/>
          <w:sz w:val="20"/>
          <w:szCs w:val="20"/>
        </w:rPr>
        <w:t xml:space="preserve">Stack atual: React 19 · Vite 7 · Phaser 4 · TypeScript · Zustand · pnpm workspaces</w:t>
      </w:r>
    </w:p>
    <w:p>
      <w:pPr>
        <w:jc w:val="center"/>
      </w:pPr>
      <w:r>
        <w:rPr>
          <w:rFonts w:ascii="Georgia" w:cs="Georgia" w:eastAsia="Georgia" w:hAnsi="Georgia"/>
          <w:color w:val="555555"/>
          <w:sz w:val="20"/>
          <w:szCs w:val="20"/>
        </w:rPr>
        <w:t xml:space="preserve">Agosto de 2026</w:t>
      </w:r>
    </w:p>
    <w:p>
      <w:r>
        <w:br w:type="page"/>
      </w:r>
    </w:p>
    <w:p>
      <w:pPr>
        <w:pStyle w:val="Heading1"/>
        <w:pBdr>
          <w:bottom w:val="single" w:color="8B0000" w:sz="8" w:space="4"/>
        </w:pBdr>
        <w:spacing w:after="200" w:before="480"/>
      </w:pPr>
      <w:r>
        <w:rPr>
          <w:rFonts w:ascii="Georgia" w:cs="Georgia" w:eastAsia="Georgia" w:hAnsi="Georgia"/>
          <w:b/>
          <w:bCs/>
          <w:color w:val="5C0000"/>
        </w:rPr>
        <w:t xml:space="preserve">1. Sumário Executivo</w:t>
      </w:r>
    </w:p>
    <w:p>
      <w:pPr>
        <w:spacing w:after="140" w:line="300"/>
        <w:jc w:val="both"/>
      </w:pPr>
      <w:r>
        <w:rPr>
          <w:rFonts w:ascii="Georgia" w:cs="Georgia" w:eastAsia="Georgia" w:hAnsi="Georgia"/>
          <w:color w:val="1A1A1A"/>
          <w:sz w:val="22"/>
          <w:szCs w:val="22"/>
        </w:rPr>
        <w:t xml:space="preserve">Bloodmage 1995 já é, hoje, muito mais do que um protótipo: é um ARPG de sobrevivência ("bullet-heaven") 2.5D funcional, com IA de inimigos surpreendentemente sofisticada (visão em cone, audição, patrulha, fuga, fúria), combate telegrafado sem "dano por encostar", progressão por talentos, loot com raridades e uma identidade visual gótica-retro consistente — tudo isso rodando 100% no cliente, com gráficos e áudio gerados proceduralmente (sem nenhum arquivo de arte ou música). Isso é um ponto de partida raro e valioso: a base de engenharia é sólida, documentada e foi construída com boas práticas (specs, telemetria, Sentry, jornais de performance e segurança já existem no repositório).</w:t>
      </w:r>
    </w:p>
    <w:p>
      <w:pPr>
        <w:spacing w:after="140" w:line="300"/>
        <w:jc w:val="both"/>
      </w:pPr>
      <w:r>
        <w:rPr>
          <w:rFonts w:ascii="Georgia" w:cs="Georgia" w:eastAsia="Georgia" w:hAnsi="Georgia"/>
          <w:color w:val="1A1A1A"/>
          <w:sz w:val="22"/>
          <w:szCs w:val="22"/>
        </w:rPr>
        <w:t xml:space="preserve">Ao mesmo tempo, o discovery identificou lacunas estruturais importantes frente à visão que você descreveu: (1) o PWA foi efetivamente removido do projeto durante uma migração recente e precisa ser reconstruído do zero; (2) não existe nenhum sistema de quests — o jogo hoje é puramente "onda após onda" em uma arena única de 5 waves; (3) não há finalizações, desmembramento ou gore avançado (o "gore" atual é partícula de sangue e mancha no chão); (4) os controles touch já usam duplo joystick flutuante, mas ainda não incorporam o padrão de polegar fixo + skillshots por arraste que você aponta como referência (Mobile Legends); (5) o ritmo de combate é hoje mais próximo de Vampire Survivors/Brotato (auto-mira, hordas) do que do combate posicional e ponderado de Dungeon Siege 1.</w:t>
      </w:r>
    </w:p>
    <w:p>
      <w:pPr>
        <w:spacing w:after="140" w:line="300"/>
        <w:jc w:val="both"/>
      </w:pPr>
      <w:r>
        <w:rPr>
          <w:rFonts w:ascii="Georgia" w:cs="Georgia" w:eastAsia="Georgia" w:hAnsi="Georgia"/>
          <w:color w:val="1A1A1A"/>
          <w:sz w:val="22"/>
          <w:szCs w:val="22"/>
        </w:rPr>
        <w:t xml:space="preserve">Este documento organiza o discovery em 13 frentes solicitadas, cruzando o que existe hoje no código com boas práticas de mercado para jogos PWA leves e de alta performance, trazendo referências específicas (Mobile Legends, Dungeon Siege 1, Alien/Silent Hill, comunidade ZDoom) sem perder a essência retro/indie do projeto. Fecha com uma matriz de priorização e um roadmap faseado.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00"/>
      </w:tblGrid>
      <w:tr>
        <w:trPr>
          <w:tblHeader/>
        </w:trPr>
        <w:tc>
          <w:tcPr>
            <w:tcW w:type="dxa" w:w="2600"/>
            <w:shd w:fill="5C0000"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Frente</w:t>
            </w:r>
          </w:p>
        </w:tc>
        <w:tc>
          <w:tcPr>
            <w:tcW w:type="dxa" w:w="1500"/>
            <w:shd w:fill="5C0000"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Situação</w:t>
            </w:r>
          </w:p>
        </w:tc>
        <w:tc>
          <w:tcPr>
            <w:tcW w:type="dxa" w:w="4900"/>
            <w:shd w:fill="5C0000"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Leitura rápida</w:t>
            </w:r>
          </w:p>
        </w:tc>
      </w:tr>
      <w:tr>
        <w:tc>
          <w:tcPr>
            <w:tcW w:type="dxa" w:w="2600"/>
            <w:tcMar>
              <w:top w:type="dxa" w:w="100"/>
              <w:left w:type="dxa" w:w="120"/>
              <w:bottom w:type="dxa" w:w="100"/>
              <w:right w:type="dxa" w:w="120"/>
            </w:tcMar>
            <w:vAlign w:val="center"/>
          </w:tcPr>
          <w:p>
            <w:r>
              <w:rPr>
                <w:rFonts w:ascii="Georgia" w:cs="Georgia" w:eastAsia="Georgia" w:hAnsi="Georgia"/>
                <w:b/>
                <w:bCs/>
                <w:color w:val="1A1A1A"/>
                <w:sz w:val="20"/>
                <w:szCs w:val="20"/>
              </w:rPr>
              <w:t xml:space="preserve">PWA (instalável/offline)</w:t>
            </w:r>
          </w:p>
        </w:tc>
        <w:tc>
          <w:tcPr>
            <w:tcW w:type="dxa" w:w="1500"/>
            <w:shd w:fill="B02A2A"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CRÍTICO</w:t>
            </w:r>
          </w:p>
        </w:tc>
        <w:tc>
          <w:tcPr>
            <w:tcW w:type="dxa" w:w="4900"/>
            <w:tcMar>
              <w:top w:type="dxa" w:w="100"/>
              <w:left w:type="dxa" w:w="120"/>
              <w:bottom w:type="dxa" w:w="100"/>
              <w:right w:type="dxa" w:w="120"/>
            </w:tcMar>
            <w:vAlign w:val="center"/>
          </w:tcPr>
          <w:p>
            <w:r>
              <w:rPr>
                <w:rFonts w:ascii="Georgia" w:cs="Georgia" w:eastAsia="Georgia" w:hAnsi="Georgia"/>
                <w:color w:val="1A1A1A"/>
                <w:sz w:val="20"/>
                <w:szCs w:val="20"/>
              </w:rPr>
              <w:t xml:space="preserve">Removido na migração para o monorepo Replit. Não existe manifest.json nem service worker hoje.</w:t>
            </w:r>
          </w:p>
        </w:tc>
      </w:tr>
      <w:tr>
        <w:tc>
          <w:tcPr>
            <w:tcW w:type="dxa" w:w="2600"/>
            <w:tcMar>
              <w:top w:type="dxa" w:w="100"/>
              <w:left w:type="dxa" w:w="120"/>
              <w:bottom w:type="dxa" w:w="100"/>
              <w:right w:type="dxa" w:w="120"/>
            </w:tcMar>
            <w:vAlign w:val="center"/>
          </w:tcPr>
          <w:p>
            <w:r>
              <w:rPr>
                <w:rFonts w:ascii="Georgia" w:cs="Georgia" w:eastAsia="Georgia" w:hAnsi="Georgia"/>
                <w:b/>
                <w:bCs/>
                <w:color w:val="1A1A1A"/>
                <w:sz w:val="20"/>
                <w:szCs w:val="20"/>
              </w:rPr>
              <w:t xml:space="preserve">Controles mobile</w:t>
            </w:r>
          </w:p>
        </w:tc>
        <w:tc>
          <w:tcPr>
            <w:tcW w:type="dxa" w:w="1500"/>
            <w:shd w:fill="9C6B00"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BOM, evoluir</w:t>
            </w:r>
          </w:p>
        </w:tc>
        <w:tc>
          <w:tcPr>
            <w:tcW w:type="dxa" w:w="4900"/>
            <w:tcMar>
              <w:top w:type="dxa" w:w="100"/>
              <w:left w:type="dxa" w:w="120"/>
              <w:bottom w:type="dxa" w:w="100"/>
              <w:right w:type="dxa" w:w="120"/>
            </w:tcMar>
            <w:vAlign w:val="center"/>
          </w:tcPr>
          <w:p>
            <w:r>
              <w:rPr>
                <w:rFonts w:ascii="Georgia" w:cs="Georgia" w:eastAsia="Georgia" w:hAnsi="Georgia"/>
                <w:color w:val="1A1A1A"/>
                <w:sz w:val="20"/>
                <w:szCs w:val="20"/>
              </w:rPr>
              <w:t xml:space="preserve">Duplo joystick flutuante já existe; falta modelo híbrido tipo MOBA (botões fixos + skillshot por arraste).</w:t>
            </w:r>
          </w:p>
        </w:tc>
      </w:tr>
      <w:tr>
        <w:tc>
          <w:tcPr>
            <w:tcW w:type="dxa" w:w="2600"/>
            <w:tcMar>
              <w:top w:type="dxa" w:w="100"/>
              <w:left w:type="dxa" w:w="120"/>
              <w:bottom w:type="dxa" w:w="100"/>
              <w:right w:type="dxa" w:w="120"/>
            </w:tcMar>
            <w:vAlign w:val="center"/>
          </w:tcPr>
          <w:p>
            <w:r>
              <w:rPr>
                <w:rFonts w:ascii="Georgia" w:cs="Georgia" w:eastAsia="Georgia" w:hAnsi="Georgia"/>
                <w:b/>
                <w:bCs/>
                <w:color w:val="1A1A1A"/>
                <w:sz w:val="20"/>
                <w:szCs w:val="20"/>
              </w:rPr>
              <w:t xml:space="preserve">Combate — telegrafia/IA</w:t>
            </w:r>
          </w:p>
        </w:tc>
        <w:tc>
          <w:tcPr>
            <w:tcW w:type="dxa" w:w="1500"/>
            <w:shd w:fill="2E6B3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MUITO BOM</w:t>
            </w:r>
          </w:p>
        </w:tc>
        <w:tc>
          <w:tcPr>
            <w:tcW w:type="dxa" w:w="4900"/>
            <w:tcMar>
              <w:top w:type="dxa" w:w="100"/>
              <w:left w:type="dxa" w:w="120"/>
              <w:bottom w:type="dxa" w:w="100"/>
              <w:right w:type="dxa" w:w="120"/>
            </w:tcMar>
            <w:vAlign w:val="center"/>
          </w:tcPr>
          <w:p>
            <w:r>
              <w:rPr>
                <w:rFonts w:ascii="Georgia" w:cs="Georgia" w:eastAsia="Georgia" w:hAnsi="Georgia"/>
                <w:color w:val="1A1A1A"/>
                <w:sz w:val="20"/>
                <w:szCs w:val="20"/>
              </w:rPr>
              <w:t xml:space="preserve">FSM de ataque (windup/strike/recovery), FOV, audição, esquiva já implementados.</w:t>
            </w:r>
          </w:p>
        </w:tc>
      </w:tr>
      <w:tr>
        <w:tc>
          <w:tcPr>
            <w:tcW w:type="dxa" w:w="2600"/>
            <w:tcMar>
              <w:top w:type="dxa" w:w="100"/>
              <w:left w:type="dxa" w:w="120"/>
              <w:bottom w:type="dxa" w:w="100"/>
              <w:right w:type="dxa" w:w="120"/>
            </w:tcMar>
            <w:vAlign w:val="center"/>
          </w:tcPr>
          <w:p>
            <w:r>
              <w:rPr>
                <w:rFonts w:ascii="Georgia" w:cs="Georgia" w:eastAsia="Georgia" w:hAnsi="Georgia"/>
                <w:b/>
                <w:bCs/>
                <w:color w:val="1A1A1A"/>
                <w:sz w:val="20"/>
                <w:szCs w:val="20"/>
              </w:rPr>
              <w:t xml:space="preserve">Combate — ritmo/gore</w:t>
            </w:r>
          </w:p>
        </w:tc>
        <w:tc>
          <w:tcPr>
            <w:tcW w:type="dxa" w:w="1500"/>
            <w:shd w:fill="9C6B00"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EVOLUIR</w:t>
            </w:r>
          </w:p>
        </w:tc>
        <w:tc>
          <w:tcPr>
            <w:tcW w:type="dxa" w:w="4900"/>
            <w:tcMar>
              <w:top w:type="dxa" w:w="100"/>
              <w:left w:type="dxa" w:w="120"/>
              <w:bottom w:type="dxa" w:w="100"/>
              <w:right w:type="dxa" w:w="120"/>
            </w:tcMar>
            <w:vAlign w:val="center"/>
          </w:tcPr>
          <w:p>
            <w:r>
              <w:rPr>
                <w:rFonts w:ascii="Georgia" w:cs="Georgia" w:eastAsia="Georgia" w:hAnsi="Georgia"/>
                <w:color w:val="1A1A1A"/>
                <w:sz w:val="20"/>
                <w:szCs w:val="20"/>
              </w:rPr>
              <w:t xml:space="preserve">Ritmo é "survivor" (auto-mira/hordas); falta peso posicional (Dungeon Siege) e finalizações/desmembramento (ZDoom).</w:t>
            </w:r>
          </w:p>
        </w:tc>
      </w:tr>
      <w:tr>
        <w:tc>
          <w:tcPr>
            <w:tcW w:type="dxa" w:w="2600"/>
            <w:tcMar>
              <w:top w:type="dxa" w:w="100"/>
              <w:left w:type="dxa" w:w="120"/>
              <w:bottom w:type="dxa" w:w="100"/>
              <w:right w:type="dxa" w:w="120"/>
            </w:tcMar>
            <w:vAlign w:val="center"/>
          </w:tcPr>
          <w:p>
            <w:r>
              <w:rPr>
                <w:rFonts w:ascii="Georgia" w:cs="Georgia" w:eastAsia="Georgia" w:hAnsi="Georgia"/>
                <w:b/>
                <w:bCs/>
                <w:color w:val="1A1A1A"/>
                <w:sz w:val="20"/>
                <w:szCs w:val="20"/>
              </w:rPr>
              <w:t xml:space="preserve">Gráficos</w:t>
            </w:r>
          </w:p>
        </w:tc>
        <w:tc>
          <w:tcPr>
            <w:tcW w:type="dxa" w:w="1500"/>
            <w:shd w:fill="9C6B00"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FUNCIONAL, sem arte</w:t>
            </w:r>
          </w:p>
        </w:tc>
        <w:tc>
          <w:tcPr>
            <w:tcW w:type="dxa" w:w="4900"/>
            <w:tcMar>
              <w:top w:type="dxa" w:w="100"/>
              <w:left w:type="dxa" w:w="120"/>
              <w:bottom w:type="dxa" w:w="100"/>
              <w:right w:type="dxa" w:w="120"/>
            </w:tcMar>
            <w:vAlign w:val="center"/>
          </w:tcPr>
          <w:p>
            <w:r>
              <w:rPr>
                <w:rFonts w:ascii="Georgia" w:cs="Georgia" w:eastAsia="Georgia" w:hAnsi="Georgia"/>
                <w:color w:val="1A1A1A"/>
                <w:sz w:val="20"/>
                <w:szCs w:val="20"/>
              </w:rPr>
              <w:t xml:space="preserve">100% procedural (formas/canvas). Sustenta bundle leve, mas limita teto visual e atmosfera.</w:t>
            </w:r>
          </w:p>
        </w:tc>
      </w:tr>
      <w:tr>
        <w:tc>
          <w:tcPr>
            <w:tcW w:type="dxa" w:w="2600"/>
            <w:tcMar>
              <w:top w:type="dxa" w:w="100"/>
              <w:left w:type="dxa" w:w="120"/>
              <w:bottom w:type="dxa" w:w="100"/>
              <w:right w:type="dxa" w:w="120"/>
            </w:tcMar>
            <w:vAlign w:val="center"/>
          </w:tcPr>
          <w:p>
            <w:r>
              <w:rPr>
                <w:rFonts w:ascii="Georgia" w:cs="Georgia" w:eastAsia="Georgia" w:hAnsi="Georgia"/>
                <w:b/>
                <w:bCs/>
                <w:color w:val="1A1A1A"/>
                <w:sz w:val="20"/>
                <w:szCs w:val="20"/>
              </w:rPr>
              <w:t xml:space="preserve">Áudio</w:t>
            </w:r>
          </w:p>
        </w:tc>
        <w:tc>
          <w:tcPr>
            <w:tcW w:type="dxa" w:w="1500"/>
            <w:shd w:fill="9C6B00"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FUNCIONAL, sem arte</w:t>
            </w:r>
          </w:p>
        </w:tc>
        <w:tc>
          <w:tcPr>
            <w:tcW w:type="dxa" w:w="4900"/>
            <w:tcMar>
              <w:top w:type="dxa" w:w="100"/>
              <w:left w:type="dxa" w:w="120"/>
              <w:bottom w:type="dxa" w:w="100"/>
              <w:right w:type="dxa" w:w="120"/>
            </w:tcMar>
            <w:vAlign w:val="center"/>
          </w:tcPr>
          <w:p>
            <w:r>
              <w:rPr>
                <w:rFonts w:ascii="Georgia" w:cs="Georgia" w:eastAsia="Georgia" w:hAnsi="Georgia"/>
                <w:color w:val="1A1A1A"/>
                <w:sz w:val="20"/>
                <w:szCs w:val="20"/>
              </w:rPr>
              <w:t xml:space="preserve">100% sintetizado via Web Audio. Sem trilha composta nem SFX gravados.</w:t>
            </w:r>
          </w:p>
        </w:tc>
      </w:tr>
      <w:tr>
        <w:tc>
          <w:tcPr>
            <w:tcW w:type="dxa" w:w="2600"/>
            <w:tcMar>
              <w:top w:type="dxa" w:w="100"/>
              <w:left w:type="dxa" w:w="120"/>
              <w:bottom w:type="dxa" w:w="100"/>
              <w:right w:type="dxa" w:w="120"/>
            </w:tcMar>
            <w:vAlign w:val="center"/>
          </w:tcPr>
          <w:p>
            <w:r>
              <w:rPr>
                <w:rFonts w:ascii="Georgia" w:cs="Georgia" w:eastAsia="Georgia" w:hAnsi="Georgia"/>
                <w:b/>
                <w:bCs/>
                <w:color w:val="1A1A1A"/>
                <w:sz w:val="20"/>
                <w:szCs w:val="20"/>
              </w:rPr>
              <w:t xml:space="preserve">Quests / narrativa</w:t>
            </w:r>
          </w:p>
        </w:tc>
        <w:tc>
          <w:tcPr>
            <w:tcW w:type="dxa" w:w="1500"/>
            <w:shd w:fill="B02A2A"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INEXISTENTE</w:t>
            </w:r>
          </w:p>
        </w:tc>
        <w:tc>
          <w:tcPr>
            <w:tcW w:type="dxa" w:w="4900"/>
            <w:tcMar>
              <w:top w:type="dxa" w:w="100"/>
              <w:left w:type="dxa" w:w="120"/>
              <w:bottom w:type="dxa" w:w="100"/>
              <w:right w:type="dxa" w:w="120"/>
            </w:tcMar>
            <w:vAlign w:val="center"/>
          </w:tcPr>
          <w:p>
            <w:r>
              <w:rPr>
                <w:rFonts w:ascii="Georgia" w:cs="Georgia" w:eastAsia="Georgia" w:hAnsi="Georgia"/>
                <w:color w:val="1A1A1A"/>
                <w:sz w:val="20"/>
                <w:szCs w:val="20"/>
              </w:rPr>
              <w:t xml:space="preserve">Não há sistema de missões, apenas ondas sequenciais numa arena única.</w:t>
            </w:r>
          </w:p>
        </w:tc>
      </w:tr>
      <w:tr>
        <w:tc>
          <w:tcPr>
            <w:tcW w:type="dxa" w:w="2600"/>
            <w:tcMar>
              <w:top w:type="dxa" w:w="100"/>
              <w:left w:type="dxa" w:w="120"/>
              <w:bottom w:type="dxa" w:w="100"/>
              <w:right w:type="dxa" w:w="120"/>
            </w:tcMar>
            <w:vAlign w:val="center"/>
          </w:tcPr>
          <w:p>
            <w:r>
              <w:rPr>
                <w:rFonts w:ascii="Georgia" w:cs="Georgia" w:eastAsia="Georgia" w:hAnsi="Georgia"/>
                <w:b/>
                <w:bCs/>
                <w:color w:val="1A1A1A"/>
                <w:sz w:val="20"/>
                <w:szCs w:val="20"/>
              </w:rPr>
              <w:t xml:space="preserve">Progressão / itens / talentos</w:t>
            </w:r>
          </w:p>
        </w:tc>
        <w:tc>
          <w:tcPr>
            <w:tcW w:type="dxa" w:w="1500"/>
            <w:shd w:fill="2E6B3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BOM</w:t>
            </w:r>
          </w:p>
        </w:tc>
        <w:tc>
          <w:tcPr>
            <w:tcW w:type="dxa" w:w="4900"/>
            <w:tcMar>
              <w:top w:type="dxa" w:w="100"/>
              <w:left w:type="dxa" w:w="120"/>
              <w:bottom w:type="dxa" w:w="100"/>
              <w:right w:type="dxa" w:w="120"/>
            </w:tcMar>
            <w:vAlign w:val="center"/>
          </w:tcPr>
          <w:p>
            <w:r>
              <w:rPr>
                <w:rFonts w:ascii="Georgia" w:cs="Georgia" w:eastAsia="Georgia" w:hAnsi="Georgia"/>
                <w:color w:val="1A1A1A"/>
                <w:sz w:val="20"/>
                <w:szCs w:val="20"/>
              </w:rPr>
              <w:t xml:space="preserve">XP→nível, árvore de talentos, loot com raridade, equipamento em slots já existem.</w:t>
            </w:r>
          </w:p>
        </w:tc>
      </w:tr>
      <w:tr>
        <w:tc>
          <w:tcPr>
            <w:tcW w:type="dxa" w:w="2600"/>
            <w:tcMar>
              <w:top w:type="dxa" w:w="100"/>
              <w:left w:type="dxa" w:w="120"/>
              <w:bottom w:type="dxa" w:w="100"/>
              <w:right w:type="dxa" w:w="120"/>
            </w:tcMar>
            <w:vAlign w:val="center"/>
          </w:tcPr>
          <w:p>
            <w:r>
              <w:rPr>
                <w:rFonts w:ascii="Georgia" w:cs="Georgia" w:eastAsia="Georgia" w:hAnsi="Georgia"/>
                <w:b/>
                <w:bCs/>
                <w:color w:val="1A1A1A"/>
                <w:sz w:val="20"/>
                <w:szCs w:val="20"/>
              </w:rPr>
              <w:t xml:space="preserve">Segurança</w:t>
            </w:r>
          </w:p>
        </w:tc>
        <w:tc>
          <w:tcPr>
            <w:tcW w:type="dxa" w:w="1500"/>
            <w:shd w:fill="9C6B00"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BOM, com ressalvas</w:t>
            </w:r>
          </w:p>
        </w:tc>
        <w:tc>
          <w:tcPr>
            <w:tcW w:type="dxa" w:w="4900"/>
            <w:tcMar>
              <w:top w:type="dxa" w:w="100"/>
              <w:left w:type="dxa" w:w="120"/>
              <w:bottom w:type="dxa" w:w="100"/>
              <w:right w:type="dxa" w:w="120"/>
            </w:tcMar>
            <w:vAlign w:val="center"/>
          </w:tcPr>
          <w:p>
            <w:r>
              <w:rPr>
                <w:rFonts w:ascii="Georgia" w:cs="Georgia" w:eastAsia="Georgia" w:hAnsi="Georgia"/>
                <w:color w:val="1A1A1A"/>
                <w:sz w:val="20"/>
                <w:szCs w:val="20"/>
              </w:rPr>
              <w:t xml:space="preserve">CSP e headers já configurados no Vercel; localStorage validado com Zod; CSP permite unsafe-inline/eval.</w:t>
            </w:r>
          </w:p>
        </w:tc>
      </w:tr>
      <w:tr>
        <w:tc>
          <w:tcPr>
            <w:tcW w:type="dxa" w:w="2600"/>
            <w:tcMar>
              <w:top w:type="dxa" w:w="100"/>
              <w:left w:type="dxa" w:w="120"/>
              <w:bottom w:type="dxa" w:w="100"/>
              <w:right w:type="dxa" w:w="120"/>
            </w:tcMar>
            <w:vAlign w:val="center"/>
          </w:tcPr>
          <w:p>
            <w:r>
              <w:rPr>
                <w:rFonts w:ascii="Georgia" w:cs="Georgia" w:eastAsia="Georgia" w:hAnsi="Georgia"/>
                <w:b/>
                <w:bCs/>
                <w:color w:val="1A1A1A"/>
                <w:sz w:val="20"/>
                <w:szCs w:val="20"/>
              </w:rPr>
              <w:t xml:space="preserve">Performance</w:t>
            </w:r>
          </w:p>
        </w:tc>
        <w:tc>
          <w:tcPr>
            <w:tcW w:type="dxa" w:w="1500"/>
            <w:shd w:fill="2E6B3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BOM</w:t>
            </w:r>
          </w:p>
        </w:tc>
        <w:tc>
          <w:tcPr>
            <w:tcW w:type="dxa" w:w="4900"/>
            <w:tcMar>
              <w:top w:type="dxa" w:w="100"/>
              <w:left w:type="dxa" w:w="120"/>
              <w:bottom w:type="dxa" w:w="100"/>
              <w:right w:type="dxa" w:w="120"/>
            </w:tcMar>
            <w:vAlign w:val="center"/>
          </w:tcPr>
          <w:p>
            <w:r>
              <w:rPr>
                <w:rFonts w:ascii="Georgia" w:cs="Georgia" w:eastAsia="Georgia" w:hAnsi="Georgia"/>
                <w:color w:val="1A1A1A"/>
                <w:sz w:val="20"/>
                <w:szCs w:val="20"/>
              </w:rPr>
              <w:t xml:space="preserve">Otimizações reais já documentadas (AABB pruning em raycasting, pooling de partículas).</w:t>
            </w:r>
          </w:p>
        </w:tc>
      </w:tr>
    </w:tbl>
    <w:p>
      <w:r>
        <w:br w:type="page"/>
      </w:r>
    </w:p>
    <w:p>
      <w:pPr>
        <w:pStyle w:val="Heading1"/>
        <w:pBdr>
          <w:bottom w:val="single" w:color="8B0000" w:sz="8" w:space="4"/>
        </w:pBdr>
        <w:spacing w:after="200" w:before="480"/>
      </w:pPr>
      <w:r>
        <w:rPr>
          <w:rFonts w:ascii="Georgia" w:cs="Georgia" w:eastAsia="Georgia" w:hAnsi="Georgia"/>
          <w:b/>
          <w:bCs/>
          <w:color w:val="5C0000"/>
        </w:rPr>
        <w:t xml:space="preserve">2. Metodologia deste Discovery</w:t>
      </w:r>
    </w:p>
    <w:p>
      <w:pPr>
        <w:spacing w:after="140" w:line="300"/>
        <w:jc w:val="both"/>
      </w:pPr>
      <w:r>
        <w:rPr>
          <w:rFonts w:ascii="Georgia" w:cs="Georgia" w:eastAsia="Georgia" w:hAnsi="Georgia"/>
          <w:color w:val="1A1A1A"/>
          <w:sz w:val="22"/>
          <w:szCs w:val="22"/>
        </w:rPr>
        <w:t xml:space="preserve">Este discovery foi feito por leitura direta do repositório enviado, não por suposição. Foram inspecionados: estrutura do monorepo (pnpm workspaces), o artifact do jogo (artifacts/bloodmage), as cenas e objetos do Phaser (GameScene, Player, Enemy, DungeonGenerator, LootSystem), os dados de balanceamento (monsters.json, spells.json, talents.json, upgrades.json, waves.json), a camada de UI React (HUD, joysticks, modais), os motores de textura e som procedurais, os arquivos de configuração de build/deploy (vite.config.ts, vercel.json, .replit) e a documentação deixada por sessões anteriores de desenvolvimento assistido por IA (docs de arquitetura, specs de combate/boss/loot, roadmap e lore, encontrados no histórico de migração do projeto).</w:t>
      </w:r>
    </w:p>
    <w:p>
      <w:pPr>
        <w:spacing w:after="140" w:line="300"/>
        <w:jc w:val="both"/>
      </w:pPr>
      <w:r>
        <w:rPr>
          <w:rFonts w:ascii="Georgia" w:cs="Georgia" w:eastAsia="Georgia" w:hAnsi="Georgia"/>
          <w:color w:val="1A1A1A"/>
          <w:sz w:val="22"/>
          <w:szCs w:val="22"/>
        </w:rPr>
        <w:t xml:space="preserve">A partir desse diagnóstico, cada uma das 13 frentes solicitadas foi avaliada em três camadas: (a) o que existe hoje no código; (b) o que o mercado de jogos PWA/indie faz de melhor para essa frente, com foco nas referências que você trouxe; (c) a recomendação concreta de evolução, sinalizando impacto e esforço relativo.</w:t>
      </w:r>
    </w:p>
    <w:p>
      <w:r>
        <w:br w:type="page"/>
      </w:r>
    </w:p>
    <w:p>
      <w:pPr>
        <w:pStyle w:val="Heading1"/>
        <w:pBdr>
          <w:bottom w:val="single" w:color="8B0000" w:sz="8" w:space="4"/>
        </w:pBdr>
        <w:spacing w:after="200" w:before="480"/>
      </w:pPr>
      <w:r>
        <w:rPr>
          <w:rFonts w:ascii="Georgia" w:cs="Georgia" w:eastAsia="Georgia" w:hAnsi="Georgia"/>
          <w:b/>
          <w:bCs/>
          <w:color w:val="5C0000"/>
        </w:rPr>
        <w:t xml:space="preserve">3. Diagnóstico Técnico Detalhado</w:t>
      </w:r>
    </w:p>
    <w:p>
      <w:pPr>
        <w:pStyle w:val="Heading2"/>
        <w:spacing w:after="140" w:before="320"/>
      </w:pPr>
      <w:r>
        <w:rPr>
          <w:rFonts w:ascii="Georgia" w:cs="Georgia" w:eastAsia="Georgia" w:hAnsi="Georgia"/>
          <w:b/>
          <w:bCs/>
          <w:color w:val="8B0000"/>
        </w:rPr>
        <w:t xml:space="preserve">3.1 Stack e arquitetura atual</w:t>
      </w:r>
    </w:p>
    <w:p>
      <w:pPr>
        <w:pStyle w:val="ListParagraph"/>
        <w:numPr>
          <w:ilvl w:val="0"/>
          <w:numId w:val="2"/>
        </w:numPr>
        <w:spacing w:after="90" w:line="280"/>
      </w:pPr>
      <w:r>
        <w:rPr>
          <w:rFonts w:ascii="Georgia" w:cs="Georgia" w:eastAsia="Georgia" w:hAnsi="Georgia"/>
          <w:b/>
          <w:bCs/>
          <w:color w:val="1A1A1A"/>
          <w:sz w:val="22"/>
          <w:szCs w:val="22"/>
        </w:rPr>
        <w:t xml:space="preserve">Monorepo pnpm workspaces</w:t>
      </w:r>
      <w:r>
        <w:rPr>
          <w:rFonts w:ascii="Georgia" w:cs="Georgia" w:eastAsia="Georgia" w:hAnsi="Georgia"/>
          <w:color w:val="1A1A1A"/>
          <w:sz w:val="22"/>
          <w:szCs w:val="22"/>
        </w:rPr>
        <w:t xml:space="preserve"> — Node 24, TypeScript 5.9, com o jogo isolado em artifacts/bloodmage e um scaffold de API/DB (Express 5 + Drizzle/Postgres) hoje praticamente não utilizado — o estado do jogo é 100% client-side.</w:t>
      </w:r>
    </w:p>
    <w:p>
      <w:pPr>
        <w:pStyle w:val="ListParagraph"/>
        <w:numPr>
          <w:ilvl w:val="0"/>
          <w:numId w:val="2"/>
        </w:numPr>
        <w:spacing w:after="90" w:line="280"/>
      </w:pPr>
      <w:r>
        <w:rPr>
          <w:rFonts w:ascii="Georgia" w:cs="Georgia" w:eastAsia="Georgia" w:hAnsi="Georgia"/>
          <w:b/>
          <w:bCs/>
          <w:color w:val="1A1A1A"/>
          <w:sz w:val="22"/>
          <w:szCs w:val="22"/>
        </w:rPr>
        <w:t xml:space="preserve">Frontend</w:t>
      </w:r>
      <w:r>
        <w:rPr>
          <w:rFonts w:ascii="Georgia" w:cs="Georgia" w:eastAsia="Georgia" w:hAnsi="Georgia"/>
          <w:color w:val="1A1A1A"/>
          <w:sz w:val="22"/>
          <w:szCs w:val="22"/>
        </w:rPr>
        <w:t xml:space="preserve"> — React 19 + Vite 7, Tailwind CSS v4, Zustand 5 para estado global, Motion (Framer Motion) para animações de UI, shadcn/ui + Radix como base de componentes.</w:t>
      </w:r>
    </w:p>
    <w:p>
      <w:pPr>
        <w:pStyle w:val="ListParagraph"/>
        <w:numPr>
          <w:ilvl w:val="0"/>
          <w:numId w:val="2"/>
        </w:numPr>
        <w:spacing w:after="90" w:line="280"/>
      </w:pPr>
      <w:r>
        <w:rPr>
          <w:rFonts w:ascii="Georgia" w:cs="Georgia" w:eastAsia="Georgia" w:hAnsi="Georgia"/>
          <w:b/>
          <w:bCs/>
          <w:color w:val="1A1A1A"/>
          <w:sz w:val="22"/>
          <w:szCs w:val="22"/>
        </w:rPr>
        <w:t xml:space="preserve">Motor de jogo</w:t>
      </w:r>
      <w:r>
        <w:rPr>
          <w:rFonts w:ascii="Georgia" w:cs="Georgia" w:eastAsia="Georgia" w:hAnsi="Georgia"/>
          <w:color w:val="1A1A1A"/>
          <w:sz w:val="22"/>
          <w:szCs w:val="22"/>
        </w:rPr>
        <w:t xml:space="preserve"> — Phaser 4 com física Arcade, montado como componente React (PhaserGame.tsx) com uma ref de cena para comunicação entre o canvas e a UI React.</w:t>
      </w:r>
    </w:p>
    <w:p>
      <w:pPr>
        <w:pStyle w:val="ListParagraph"/>
        <w:numPr>
          <w:ilvl w:val="0"/>
          <w:numId w:val="2"/>
        </w:numPr>
        <w:spacing w:after="90" w:line="280"/>
      </w:pPr>
      <w:r>
        <w:rPr>
          <w:rFonts w:ascii="Georgia" w:cs="Georgia" w:eastAsia="Georgia" w:hAnsi="Georgia"/>
          <w:b/>
          <w:bCs/>
          <w:color w:val="1A1A1A"/>
          <w:sz w:val="22"/>
          <w:szCs w:val="22"/>
        </w:rPr>
        <w:t xml:space="preserve">Persistência</w:t>
      </w:r>
      <w:r>
        <w:rPr>
          <w:rFonts w:ascii="Georgia" w:cs="Georgia" w:eastAsia="Georgia" w:hAnsi="Georgia"/>
          <w:color w:val="1A1A1A"/>
          <w:sz w:val="22"/>
          <w:szCs w:val="22"/>
        </w:rPr>
        <w:t xml:space="preserve"> — 100% localStorage (recordes, configurações, talentos), validado com esquemas Zod (padrão sólido, encontrado já documentado no próprio repositório).</w:t>
      </w:r>
    </w:p>
    <w:p>
      <w:pPr>
        <w:pStyle w:val="ListParagraph"/>
        <w:numPr>
          <w:ilvl w:val="0"/>
          <w:numId w:val="2"/>
        </w:numPr>
        <w:spacing w:after="90" w:line="280"/>
      </w:pPr>
      <w:r>
        <w:rPr>
          <w:rFonts w:ascii="Georgia" w:cs="Georgia" w:eastAsia="Georgia" w:hAnsi="Georgia"/>
          <w:b/>
          <w:bCs/>
          <w:color w:val="1A1A1A"/>
          <w:sz w:val="22"/>
          <w:szCs w:val="22"/>
        </w:rPr>
        <w:t xml:space="preserve">Observabilidade</w:t>
      </w:r>
      <w:r>
        <w:rPr>
          <w:rFonts w:ascii="Georgia" w:cs="Georgia" w:eastAsia="Georgia" w:hAnsi="Georgia"/>
          <w:color w:val="1A1A1A"/>
          <w:sz w:val="22"/>
          <w:szCs w:val="22"/>
        </w:rPr>
        <w:t xml:space="preserve"> — Sentry já integrado (@sentry/react) e um modal de observabilidade próprio no jogo (ObservabilityModal.tsx) — incomum e positivo para um projeto indie.</w:t>
      </w:r>
    </w:p>
    <w:p>
      <w:pPr>
        <w:pStyle w:val="ListParagraph"/>
        <w:numPr>
          <w:ilvl w:val="0"/>
          <w:numId w:val="2"/>
        </w:numPr>
        <w:spacing w:after="90" w:line="280"/>
      </w:pPr>
      <w:r>
        <w:rPr>
          <w:rFonts w:ascii="Georgia" w:cs="Georgia" w:eastAsia="Georgia" w:hAnsi="Georgia"/>
          <w:b/>
          <w:bCs/>
          <w:color w:val="1A1A1A"/>
          <w:sz w:val="22"/>
          <w:szCs w:val="22"/>
        </w:rPr>
        <w:t xml:space="preserve">Deploy</w:t>
      </w:r>
      <w:r>
        <w:rPr>
          <w:rFonts w:ascii="Georgia" w:cs="Georgia" w:eastAsia="Georgia" w:hAnsi="Georgia"/>
          <w:color w:val="1A1A1A"/>
          <w:sz w:val="22"/>
          <w:szCs w:val="22"/>
        </w:rPr>
        <w:t xml:space="preserve"> — Vercel, com headers de segurança (CSP, X-Frame-Options, Referrer-Policy) já configurados em vercel.json.</w:t>
      </w:r>
    </w:p>
    <w:p>
      <w:pPr>
        <w:pStyle w:val="Heading2"/>
        <w:spacing w:after="140" w:before="320"/>
      </w:pPr>
      <w:r>
        <w:rPr>
          <w:rFonts w:ascii="Georgia" w:cs="Georgia" w:eastAsia="Georgia" w:hAnsi="Georgia"/>
          <w:b/>
          <w:bCs/>
          <w:color w:val="8B0000"/>
        </w:rPr>
        <w:t xml:space="preserve">3.2 O que o jogo é, hoje, na prática</w:t>
      </w:r>
    </w:p>
    <w:p>
      <w:pPr>
        <w:spacing w:after="140" w:line="300"/>
        <w:jc w:val="both"/>
      </w:pPr>
      <w:r>
        <w:rPr>
          <w:rFonts w:ascii="Georgia" w:cs="Georgia" w:eastAsia="Georgia" w:hAnsi="Georgia"/>
          <w:color w:val="1A1A1A"/>
          <w:sz w:val="22"/>
          <w:szCs w:val="22"/>
        </w:rPr>
        <w:t xml:space="preserve">Mecanicamente, Bloodmage 1995 hoje é um action-RPG de sobrevivência em arena: o jogador entra em uma masmorra gerada proceduralmente, enfrenta 5 ondas pré-configuradas de monstros com dificuldade crescente (de 18 a 55 monstros por onda), a quinta onda culmina em um chefe ("Senhor das Sombras"), e o objetivo é sobreviver, subir de nível, gastar pontos de talento e equipar loot. É estruturalmente mais próximo de Vampire Survivors, Brotato e Diablo Immortal-lite do que de um dungeon crawler de exploração como Dungeon Siege — não há mapa persistente, não há progressão entre sessões além de talentos e recordes, e não há nenhuma missão ou objetivo além de sobreviver às ondas.</w:t>
      </w:r>
    </w:p>
    <w:p>
      <w:pPr>
        <w:spacing w:after="140" w:line="300"/>
        <w:jc w:val="both"/>
      </w:pPr>
      <w:r>
        <w:rPr>
          <w:rFonts w:ascii="Georgia" w:cs="Georgia" w:eastAsia="Georgia" w:hAnsi="Georgia"/>
          <w:color w:val="1A1A1A"/>
          <w:sz w:val="22"/>
          <w:szCs w:val="22"/>
        </w:rPr>
        <w:t xml:space="preserve">Isso não é um problema — é uma decisão de escopo perfeitamente válida para um jogo web leve e sessions curtas — mas é essencial alinhar expectativas: transformar o jogo no que você descreve (ritmo de Dungeon Siege 1, quests, ambientação Alien/Silent Hill) é uma evolução de género, não apenas de polish. Isso está refletido no roadmap na seção 6.</w:t>
      </w:r>
    </w:p>
    <w:p>
      <w:pPr>
        <w:pStyle w:val="Heading2"/>
        <w:spacing w:after="140" w:before="320"/>
      </w:pPr>
      <w:r>
        <w:rPr>
          <w:rFonts w:ascii="Georgia" w:cs="Georgia" w:eastAsia="Georgia" w:hAnsi="Georgia"/>
          <w:b/>
          <w:bCs/>
          <w:color w:val="8B0000"/>
        </w:rPr>
        <w:t xml:space="preserve">3.3 Gráficos e áudio: tudo é gerado por código</w:t>
      </w:r>
    </w:p>
    <w:p>
      <w:pPr>
        <w:spacing w:after="140" w:line="300"/>
        <w:jc w:val="both"/>
      </w:pPr>
      <w:r>
        <w:rPr>
          <w:rFonts w:ascii="Georgia" w:cs="Georgia" w:eastAsia="Georgia" w:hAnsi="Georgia"/>
          <w:color w:val="1A1A1A"/>
          <w:sz w:val="22"/>
          <w:szCs w:val="22"/>
        </w:rPr>
        <w:t xml:space="preserve">Um achado central deste discovery: não há nenhum arquivo de arte (sprite/pixel art) nem de áudio (música/SFX) no projeto. Todas as texturas dos personagens, inimigos e efeitos são desenhadas em runtime via Canvas (textureGenerator.ts, ~630 linhas) e todo o áudio — incluindo a trilha de fundo — é sintetizado ao vivo via Web Audio API (soundEngine.ts, ~665 linhas). Isso é, inclusive, um princípio de arquitetura documentado explicitamente no próprio repositório: manter "zero dependência de assets" para um bundle ultraleve (&lt;2MB) adequado a PWA.</w:t>
      </w:r>
    </w:p>
    <w:p>
      <w:pPr>
        <w:spacing w:after="140" w:line="300"/>
        <w:jc w:val="both"/>
      </w:pPr>
      <w:r>
        <w:rPr>
          <w:rFonts w:ascii="Georgia" w:cs="Georgia" w:eastAsia="Georgia" w:hAnsi="Georgia"/>
          <w:color w:val="1A1A1A"/>
          <w:sz w:val="22"/>
          <w:szCs w:val="22"/>
        </w:rPr>
        <w:t xml:space="preserve">Essa é uma decisão de engenharia elegante e rara de se ver bem executada — mas ela é também o principal teto do produto hoje. Formas proceduralmente geradas dificilmente vão alcançar a densidade visual de Diablo 1 ou a atmosfera fotográfica de Silent Hill, e um sintetizador Web Audio, por melhor que seja, não substitui uma trilha composta com intenção dramática. A recomendação central deste discovery (seção 5.6 e 5.7) não é abandonar o procedural — é hibridizá-lo estrategicamente.</w:t>
      </w:r>
    </w:p>
    <w:p>
      <w:pPr>
        <w:pStyle w:val="Heading2"/>
        <w:spacing w:after="140" w:before="320"/>
      </w:pPr>
      <w:r>
        <w:rPr>
          <w:rFonts w:ascii="Georgia" w:cs="Georgia" w:eastAsia="Georgia" w:hAnsi="Georgia"/>
          <w:b/>
          <w:bCs/>
          <w:color w:val="8B0000"/>
        </w:rPr>
        <w:t xml:space="preserve">3.4 PWA: o estado real</w:t>
      </w:r>
    </w:p>
    <w:p>
      <w:pPr>
        <w:spacing w:after="140" w:line="300"/>
        <w:jc w:val="both"/>
      </w:pPr>
      <w:r>
        <w:rPr>
          <w:rFonts w:ascii="Georgia" w:cs="Georgia" w:eastAsia="Georgia" w:hAnsi="Georgia"/>
          <w:color w:val="1A1A1A"/>
          <w:sz w:val="22"/>
          <w:szCs w:val="22"/>
        </w:rPr>
        <w:t xml:space="preserve">O histórico do projeto mostra que o suporte a PWA ("Fase 1 — Touch &amp; Controls: Suporte PWA e joysticks responsivos") já foi implementado e depois removido durante uma migração de infraestrutura ("PWA/service-worker removed — not supported in Replit workspace"; o import virtual:pwa-register foi deletado do main.tsx). Hoje não existe manifest.json nem service worker no artifact do jogo — apesar de o index.html já conter meta tags de app instalável estilo iOS (apple-mobile-web-app-capable). Ou seja: o jogo aparenta ser um PWA mas não é um, tecnicamente, neste momento. Como você definiu PWA como o cenário-alvo, isto é o item de maior prioridade técnica deste discovery.</w:t>
      </w:r>
    </w:p>
    <w:p>
      <w:r>
        <w:br w:type="page"/>
      </w:r>
    </w:p>
    <w:p>
      <w:pPr>
        <w:pStyle w:val="Heading1"/>
        <w:pBdr>
          <w:bottom w:val="single" w:color="8B0000" w:sz="8" w:space="4"/>
        </w:pBdr>
        <w:spacing w:after="200" w:before="480"/>
      </w:pPr>
      <w:r>
        <w:rPr>
          <w:rFonts w:ascii="Georgia" w:cs="Georgia" w:eastAsia="Georgia" w:hAnsi="Georgia"/>
          <w:b/>
          <w:bCs/>
          <w:color w:val="5C0000"/>
        </w:rPr>
        <w:t xml:space="preserve">4. Painel de Referências — Traduzindo Inspirações em Mecânica</w:t>
      </w:r>
    </w:p>
    <w:p>
      <w:pPr>
        <w:spacing w:after="140" w:line="300"/>
        <w:jc w:val="both"/>
      </w:pPr>
      <w:r>
        <w:rPr>
          <w:rFonts w:ascii="Georgia" w:cs="Georgia" w:eastAsia="Georgia" w:hAnsi="Georgia"/>
          <w:color w:val="1A1A1A"/>
          <w:sz w:val="22"/>
          <w:szCs w:val="22"/>
        </w:rPr>
        <w:t xml:space="preserve">Antes de detalhar cada frente, é importante "traduzir" as quatro referências que você trouxe em decisões de design concretas, porque cada uma resolve um problema de UX ou atmosfera diferente. A meta não é copiar nenhuma delas, e sim extrair o princípio que resolve uma dor específica do Bloodmage 1995 atual.</w:t>
      </w:r>
    </w:p>
    <w:p>
      <w:pPr>
        <w:pStyle w:val="Heading2"/>
        <w:spacing w:after="140" w:before="320"/>
      </w:pPr>
      <w:r>
        <w:rPr>
          <w:rFonts w:ascii="Georgia" w:cs="Georgia" w:eastAsia="Georgia" w:hAnsi="Georgia"/>
          <w:b/>
          <w:bCs/>
          <w:color w:val="8B0000"/>
        </w:rPr>
        <w:t xml:space="preserve">4.1 Mobile Legends — controles sem precisar olhar para os botões</w:t>
      </w:r>
    </w:p>
    <w:p>
      <w:pPr>
        <w:spacing w:after="140" w:line="300"/>
        <w:jc w:val="both"/>
      </w:pPr>
      <w:r>
        <w:rPr>
          <w:rFonts w:ascii="Georgia" w:cs="Georgia" w:eastAsia="Georgia" w:hAnsi="Georgia"/>
          <w:color w:val="1A1A1A"/>
          <w:sz w:val="22"/>
          <w:szCs w:val="22"/>
        </w:rPr>
        <w:t xml:space="preserve">O que funciona em Mobile Legends não é o joystick em si (Bloodmage já tem um) — é a ergonomia por zonas fixas de polegar: o polegar esquerdo nunca sai de uma região de movimento previsível, e o polegar direito opera botões de habilidade em posições fixas e generosas (não flutuantes), com feedback tátil de alcance e mira por arraste (drag-to-aim) que solta a habilidade só quando o dedo é levantado — permitindo mirar sem olhar diretamente para o botão, só pela sensação de distância do dedo em relação à origem do toque.</w:t>
      </w:r>
    </w:p>
    <w:p>
      <w:pPr>
        <w:pStyle w:val="ListParagraph"/>
        <w:numPr>
          <w:ilvl w:val="0"/>
          <w:numId w:val="2"/>
        </w:numPr>
        <w:spacing w:after="90" w:line="280"/>
      </w:pPr>
      <w:r>
        <w:rPr>
          <w:rFonts w:ascii="Georgia" w:cs="Georgia" w:eastAsia="Georgia" w:hAnsi="Georgia"/>
          <w:color w:val="1A1A1A"/>
          <w:sz w:val="22"/>
          <w:szCs w:val="22"/>
        </w:rPr>
        <w:t xml:space="preserve">Aplicação direta: os 6 botões de skill do Bloodmage hoje ficam agrupados no canto inferior direito em tamanho fixo — o próximo passo é dar a cada skill uma "zona de arraste" com raio configurável e preview de área de efeito (AoE) que aparece durante o arraste, e permitir reposicionamento/tamanho customizável dos botões (acessibilidade de polegar, tema já dominado por MOBAs mobile).</w:t>
      </w:r>
    </w:p>
    <w:p>
      <w:pPr>
        <w:pStyle w:val="ListParagraph"/>
        <w:numPr>
          <w:ilvl w:val="0"/>
          <w:numId w:val="2"/>
        </w:numPr>
        <w:spacing w:after="90" w:line="280"/>
      </w:pPr>
      <w:r>
        <w:rPr>
          <w:rFonts w:ascii="Georgia" w:cs="Georgia" w:eastAsia="Georgia" w:hAnsi="Georgia"/>
          <w:color w:val="1A1A1A"/>
          <w:sz w:val="22"/>
          <w:szCs w:val="22"/>
        </w:rPr>
        <w:t xml:space="preserve">Também vale adotar o "auto-mira inteligente com override manual": o disparo automático já existe (Blood Bolt), mas o padrão MOBA é auto-mirar no inimigo mais ameaçador/próximo por padrão e permitir que o arraste do jogador sobreponha isso — reduzindo a exigência de precisão constante.</w:t>
      </w:r>
    </w:p>
    <w:p>
      <w:pPr>
        <w:pStyle w:val="Heading2"/>
        <w:spacing w:after="140" w:before="320"/>
      </w:pPr>
      <w:r>
        <w:rPr>
          <w:rFonts w:ascii="Georgia" w:cs="Georgia" w:eastAsia="Georgia" w:hAnsi="Georgia"/>
          <w:b/>
          <w:bCs/>
          <w:color w:val="8B0000"/>
        </w:rPr>
        <w:t xml:space="preserve">4.2 Dungeon Siege 1 — peso, posicionamento e ritmo</w:t>
      </w:r>
    </w:p>
    <w:p>
      <w:pPr>
        <w:spacing w:after="140" w:line="300"/>
        <w:jc w:val="both"/>
      </w:pPr>
      <w:r>
        <w:rPr>
          <w:rFonts w:ascii="Georgia" w:cs="Georgia" w:eastAsia="Georgia" w:hAnsi="Georgia"/>
          <w:color w:val="1A1A1A"/>
          <w:sz w:val="22"/>
          <w:szCs w:val="22"/>
        </w:rPr>
        <w:t xml:space="preserve">Dungeon Siege não é rápido no sentido de "muitos inputs por segundo" — é ponderado: o combate acontece por posicionamento relativo (kiting, ângulos, terreno), os inimigos têm alcance e velocidade legíveis, e cada ataque "pesa". O código do Bloodmage já tem a semente disso — o comentário "// Movement acceleration (Dungeon Siege feel)" no Player.ts mostra que a aceleração/desaceleração do movimento já foi inspirada nessa referência — mas o ritmo geral de combate hoje é de enxame constante (survivor-like), o que empurra o jogador para "correr e atirar" em vez de posicionar-se taticamente.</w:t>
      </w:r>
    </w:p>
    <w:p>
      <w:pPr>
        <w:pStyle w:val="ListParagraph"/>
        <w:numPr>
          <w:ilvl w:val="0"/>
          <w:numId w:val="2"/>
        </w:numPr>
        <w:spacing w:after="90" w:line="280"/>
      </w:pPr>
      <w:r>
        <w:rPr>
          <w:rFonts w:ascii="Georgia" w:cs="Georgia" w:eastAsia="Georgia" w:hAnsi="Georgia"/>
          <w:color w:val="1A1A1A"/>
          <w:sz w:val="22"/>
          <w:szCs w:val="22"/>
        </w:rPr>
        <w:t xml:space="preserve">Aplicação direta: reduzir a densidade simultânea de inimigos em tela em favor de encontros com leitura clara (menos "chuva de inimigos", mais grupos de 3-6 com papéis táticos definidos — já existem no bestiário: chaser, ranged, charger, swarmer), e recompensar kiting/flanqueio com bônus reais de dano ou vulnerabilidade nas costas do monstro.</w:t>
      </w:r>
    </w:p>
    <w:p>
      <w:pPr>
        <w:pStyle w:val="Heading2"/>
        <w:spacing w:after="140" w:before="320"/>
      </w:pPr>
      <w:r>
        <w:rPr>
          <w:rFonts w:ascii="Georgia" w:cs="Georgia" w:eastAsia="Georgia" w:hAnsi="Georgia"/>
          <w:b/>
          <w:bCs/>
          <w:color w:val="8B0000"/>
        </w:rPr>
        <w:t xml:space="preserve">4.3 Alien / Silent Hill — atmosfera sombria via ausência, não excesso</w:t>
      </w:r>
    </w:p>
    <w:p>
      <w:pPr>
        <w:spacing w:after="140" w:line="300"/>
        <w:jc w:val="both"/>
      </w:pPr>
      <w:r>
        <w:rPr>
          <w:rFonts w:ascii="Georgia" w:cs="Georgia" w:eastAsia="Georgia" w:hAnsi="Georgia"/>
          <w:color w:val="1A1A1A"/>
          <w:sz w:val="22"/>
          <w:szCs w:val="22"/>
        </w:rPr>
        <w:t xml:space="preserve">O que torna Alien e Silent Hill assustadores não é o que se vê, é o que não se vê: iluminação mínima e direcional, silêncio pontuado por ruídos ambientes (metal rangendo, respiração, estática de rádio), e uso do som como sistema de alerta (o rádio estático de Silent Hill é, literalmente, um indicador de UX de perigo). O Bloodmage já tem uma base disso: o sistema de audição dos inimigos (onHearNoise) e o estado "investigating" com emote de suspeita são, mecanicamente, muito próximos do design de tensão desse gênero — só faltam a camada visual e sonora que comuniquem esse perigo ao jogador antes que ele veja o monstro.</w:t>
      </w:r>
    </w:p>
    <w:p>
      <w:pPr>
        <w:pStyle w:val="ListParagraph"/>
        <w:numPr>
          <w:ilvl w:val="0"/>
          <w:numId w:val="2"/>
        </w:numPr>
        <w:spacing w:after="90" w:line="280"/>
      </w:pPr>
      <w:r>
        <w:rPr>
          <w:rFonts w:ascii="Georgia" w:cs="Georgia" w:eastAsia="Georgia" w:hAnsi="Georgia"/>
          <w:color w:val="1A1A1A"/>
          <w:sz w:val="22"/>
          <w:szCs w:val="22"/>
        </w:rPr>
        <w:t xml:space="preserve">Aplicação direta: um "indicador de perigo" ambiental (vinheta pulsante, distorção sonora direcional) quando um inimigo entra em estado "investigating"/"combat" fora do campo de visão do jogador — transformando um sistema de IA que já existe em tensão perceptível, sem precisar de nenhum asset novo.</w:t>
      </w:r>
    </w:p>
    <w:p>
      <w:pPr>
        <w:pStyle w:val="Heading2"/>
        <w:spacing w:after="140" w:before="320"/>
      </w:pPr>
      <w:r>
        <w:rPr>
          <w:rFonts w:ascii="Georgia" w:cs="Georgia" w:eastAsia="Georgia" w:hAnsi="Georgia"/>
          <w:b/>
          <w:bCs/>
          <w:color w:val="8B0000"/>
        </w:rPr>
        <w:t xml:space="preserve">4.4 ZDoom (comunidade) — combate gore com peso de finalização</w:t>
      </w:r>
    </w:p>
    <w:p>
      <w:pPr>
        <w:spacing w:after="140" w:line="300"/>
        <w:jc w:val="both"/>
      </w:pPr>
      <w:r>
        <w:rPr>
          <w:rFonts w:ascii="Georgia" w:cs="Georgia" w:eastAsia="Georgia" w:hAnsi="Georgia"/>
          <w:color w:val="1A1A1A"/>
          <w:sz w:val="22"/>
          <w:szCs w:val="22"/>
        </w:rPr>
        <w:t xml:space="preserve">Os mods de gore da comunidade ZDoom (ex.: Brutal Doom e derivados) são referência de mercado justamente porque separam "dano" de "morte" — matar um inimigo já debilitado dispara uma animação de finalização única (desmembramento, decapitação, explosão), dando ao jogador um momento de recompensa visual e sonora clara no fim de cada combate. O Bloodmage hoje tem gore "contínuo" (partícula + mancha de sangue a cada morte, igual para (quase) todos), mas nenhum sistema de finalização — é um gap explícito e documentado como fora do roadmap atual.</w:t>
      </w:r>
    </w:p>
    <w:p>
      <w:pPr>
        <w:pStyle w:val="ListParagraph"/>
        <w:numPr>
          <w:ilvl w:val="0"/>
          <w:numId w:val="2"/>
        </w:numPr>
        <w:spacing w:after="90" w:line="280"/>
      </w:pPr>
      <w:r>
        <w:rPr>
          <w:rFonts w:ascii="Georgia" w:cs="Georgia" w:eastAsia="Georgia" w:hAnsi="Georgia"/>
          <w:color w:val="1A1A1A"/>
          <w:sz w:val="22"/>
          <w:szCs w:val="22"/>
        </w:rPr>
        <w:t xml:space="preserve">Aplicação direta: um sistema de "execução" quando um inimigo está abaixo de um limiar de HP e recebe o golpe fatal com uma das habilidades sacrificiais (Foice Carmim, por exemplo) — desmembramento procedural (sprites picotados em fatias, já viável com o motor de textura procedural atual) e um leve "impact frame" (hit-stop de poucos milissegundos) para dar peso à finalização, técnica clássica de jogos de ação.</w:t>
      </w:r>
    </w:p>
    <w:p>
      <w:r>
        <w:br w:type="page"/>
      </w:r>
    </w:p>
    <w:p>
      <w:pPr>
        <w:pStyle w:val="Heading1"/>
        <w:pBdr>
          <w:bottom w:val="single" w:color="8B0000" w:sz="8" w:space="4"/>
        </w:pBdr>
        <w:spacing w:after="200" w:before="480"/>
      </w:pPr>
      <w:r>
        <w:rPr>
          <w:rFonts w:ascii="Georgia" w:cs="Georgia" w:eastAsia="Georgia" w:hAnsi="Georgia"/>
          <w:b/>
          <w:bCs/>
          <w:color w:val="5C0000"/>
        </w:rPr>
        <w:t xml:space="preserve">5. Diagnóstico e Recomendações por Frente</w:t>
      </w:r>
    </w:p>
    <w:p>
      <w:pPr>
        <w:spacing w:after="200" w:line="300"/>
      </w:pPr>
      <w:r>
        <w:rPr>
          <w:rFonts w:ascii="Georgia" w:cs="Georgia" w:eastAsia="Georgia" w:hAnsi="Georgia"/>
          <w:i/>
          <w:iCs/>
          <w:color w:val="555555"/>
          <w:sz w:val="22"/>
          <w:szCs w:val="22"/>
        </w:rPr>
        <w:t xml:space="preserve">Para cada frente: o que existe hoje (com base no código), o que o mercado/referências indicam, e a recomendação de evolução.</w:t>
      </w:r>
    </w:p>
    <w:p>
      <w:pPr>
        <w:pStyle w:val="Heading2"/>
        <w:spacing w:after="140" w:before="320"/>
      </w:pPr>
      <w:r>
        <w:rPr>
          <w:rFonts w:ascii="Georgia" w:cs="Georgia" w:eastAsia="Georgia" w:hAnsi="Georgia"/>
          <w:b/>
          <w:bCs/>
          <w:color w:val="8B0000"/>
        </w:rPr>
        <w:t xml:space="preserve">5.1 Jogabilidade &amp; Game Loop</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Loop de sessão única: menu → escolher iniciar → 5 ondas sequenciais em arena procedural → boss na onda 5 → tela de fim de jogo com pontuação. Sem meta-progressão entre sessões além de talentos permanentes e recordes salvos localmente.</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Jogos indie PWA de sucesso (Vampire Survivors, Brotato, Halls of Torment) vivem de um "loop de 3 camadas": sessão curta e intensa (10-20 min) → meta-progressão persistente que dá motivo para a próxima run → variedade estrutural entre runs (mapas/modificadores) para evitar repetição.</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Introduzir seleção de "modificadores de run" no menu (ex.: mais inimigos e mais loot, ou menos vida e chefes elite) — dá rejogabilidade sem novo conteúdo de arte.</w:t>
      </w:r>
    </w:p>
    <w:p>
      <w:pPr>
        <w:pStyle w:val="ListParagraph"/>
        <w:numPr>
          <w:ilvl w:val="0"/>
          <w:numId w:val="2"/>
        </w:numPr>
        <w:spacing w:after="90" w:line="280"/>
      </w:pPr>
      <w:r>
        <w:rPr>
          <w:rFonts w:ascii="Georgia" w:cs="Georgia" w:eastAsia="Georgia" w:hAnsi="Georgia"/>
          <w:color w:val="1A1A1A"/>
          <w:sz w:val="22"/>
          <w:szCs w:val="22"/>
        </w:rPr>
        <w:t xml:space="preserve">Expandir a meta-progressão: hoje só talentos persistem; considerar desbloqueáveis permanentes (novas magias iniciais, skins de partícula) para dar sensação de evolução de longo prazo.</w:t>
      </w:r>
    </w:p>
    <w:p>
      <w:pPr>
        <w:pStyle w:val="ListParagraph"/>
        <w:numPr>
          <w:ilvl w:val="0"/>
          <w:numId w:val="2"/>
        </w:numPr>
        <w:spacing w:after="90" w:line="280"/>
      </w:pPr>
      <w:r>
        <w:rPr>
          <w:rFonts w:ascii="Georgia" w:cs="Georgia" w:eastAsia="Georgia" w:hAnsi="Georgia"/>
          <w:color w:val="1A1A1A"/>
          <w:sz w:val="22"/>
          <w:szCs w:val="22"/>
        </w:rPr>
        <w:t xml:space="preserve">Sessão-alvo pensada para PWA: jogos abertos via PWA tendem a ter sessões mais curtas que app nativo — vale confirmar que uma run completa (5 ondas) cabe em 8-12 min para engajamento mobile.</w:t>
      </w:r>
    </w:p>
    <w:p>
      <w:pPr>
        <w:pStyle w:val="Heading2"/>
        <w:spacing w:after="140" w:before="320"/>
      </w:pPr>
      <w:r>
        <w:rPr>
          <w:rFonts w:ascii="Georgia" w:cs="Georgia" w:eastAsia="Georgia" w:hAnsi="Georgia"/>
          <w:b/>
          <w:bCs/>
          <w:color w:val="8B0000"/>
        </w:rPr>
        <w:t xml:space="preserve">5.2 Controles</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Duplo joystick flutuante (esquerdo = mover, direito = mirar), com zonas de toque de 47% da tela cada, mais um painel fixo de botões de skill no canto inferior direito e botões de ação (inventário, talentos, mute, pausa) no topo. Já é "touch-manipulation" e pointer-events unificado (funciona em mouse e touch).</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Ver seção 4.1 (Mobile Legends). O padrão de mercado para ARPGs mobile de referência combina joystick de movimento fixo/semi-fixo + botões de skill em posição fixa com arraste (drag-to-cast) para direcionais, e permite reposicionar/redimensionar a UI (acessibilidade de tamanho de mão).</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Adicionar modo de mira por arraste nas habilidades direcionais (Foice, Círculo, Feixe) com prévia visual de área/trajetória antes de soltar — hoje elas provavelmente disparam na direção do aimVector sem preview dedicado.</w:t>
      </w:r>
    </w:p>
    <w:p>
      <w:pPr>
        <w:pStyle w:val="ListParagraph"/>
        <w:numPr>
          <w:ilvl w:val="0"/>
          <w:numId w:val="2"/>
        </w:numPr>
        <w:spacing w:after="90" w:line="280"/>
      </w:pPr>
      <w:r>
        <w:rPr>
          <w:rFonts w:ascii="Georgia" w:cs="Georgia" w:eastAsia="Georgia" w:hAnsi="Georgia"/>
          <w:color w:val="1A1A1A"/>
          <w:sz w:val="22"/>
          <w:szCs w:val="22"/>
        </w:rPr>
        <w:t xml:space="preserve">Tornar a posição/tamanho/opacidade dos botões de skill configuráveis (o dado settings.virtualControlsOpacity já existe — é uma boa base para expandir a um editor de HUD).</w:t>
      </w:r>
    </w:p>
    <w:p>
      <w:pPr>
        <w:pStyle w:val="ListParagraph"/>
        <w:numPr>
          <w:ilvl w:val="0"/>
          <w:numId w:val="2"/>
        </w:numPr>
        <w:spacing w:after="90" w:line="280"/>
      </w:pPr>
      <w:r>
        <w:rPr>
          <w:rFonts w:ascii="Georgia" w:cs="Georgia" w:eastAsia="Georgia" w:hAnsi="Georgia"/>
          <w:color w:val="1A1A1A"/>
          <w:sz w:val="22"/>
          <w:szCs w:val="22"/>
        </w:rPr>
        <w:t xml:space="preserve">Padronizar um "dead zone" e curva de resposta não-linear no joystick (resposta mais lenta perto do centro, mais rápida na borda) — melhora precisão sem sacrificar velocidade de reação, prática comum em controles MOBA mobile.</w:t>
      </w:r>
    </w:p>
    <w:p>
      <w:pPr>
        <w:pStyle w:val="ListParagraph"/>
        <w:numPr>
          <w:ilvl w:val="0"/>
          <w:numId w:val="2"/>
        </w:numPr>
        <w:spacing w:after="90" w:line="280"/>
      </w:pPr>
      <w:r>
        <w:rPr>
          <w:rFonts w:ascii="Georgia" w:cs="Georgia" w:eastAsia="Georgia" w:hAnsi="Georgia"/>
          <w:color w:val="1A1A1A"/>
          <w:sz w:val="22"/>
          <w:szCs w:val="22"/>
        </w:rPr>
        <w:t xml:space="preserve">Adicionar suporte a gamepad (Web Gamepad API) como camada opcional para desktop/PWA instalado — baixo esforço, alto valor percebido para quem instala como app.</w:t>
      </w:r>
    </w:p>
    <w:p>
      <w:pPr>
        <w:pStyle w:val="Heading2"/>
        <w:spacing w:after="140" w:before="320"/>
      </w:pPr>
      <w:r>
        <w:rPr>
          <w:rFonts w:ascii="Georgia" w:cs="Georgia" w:eastAsia="Georgia" w:hAnsi="Georgia"/>
          <w:b/>
          <w:bCs/>
          <w:color w:val="8B0000"/>
        </w:rPr>
        <w:t xml:space="preserve">5.3 Mecânica de Movimento</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Movimento baseado em aceleração/desaceleração (não instantâneo), com constantes de aceleração e desaceleração dedicadas — já citado no código como inspirado em Dungeon Siege. Colisão com bordas do mundo via física Arcade do Phaser.</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Ver seção 4.2. O ritmo de Dungeon Siege depende de terreno e obstáculos lidos claramente, não só da física do personagem.</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Adicionar dash/esquiva ativa (curto, com cooldown e frames de invulnerabilidade) — hoje a invulnerabilidade só existe passivamente após tomar dano (800ms), não como ação ofensiva do jogador; um dash dá ao combate uma camada de skill expression que casa bem com o combate telegrafado que já existe nos inimigos.</w:t>
      </w:r>
    </w:p>
    <w:p>
      <w:pPr>
        <w:pStyle w:val="ListParagraph"/>
        <w:numPr>
          <w:ilvl w:val="0"/>
          <w:numId w:val="2"/>
        </w:numPr>
        <w:spacing w:after="90" w:line="280"/>
      </w:pPr>
      <w:r>
        <w:rPr>
          <w:rFonts w:ascii="Georgia" w:cs="Georgia" w:eastAsia="Georgia" w:hAnsi="Georgia"/>
          <w:color w:val="1A1A1A"/>
          <w:sz w:val="22"/>
          <w:szCs w:val="22"/>
        </w:rPr>
        <w:t xml:space="preserve">Formalizar obstáculos de terreno na masmorra procedural (paredes, pilares, poças de ácido) que já existem parcialmente no DungeonGenerator — aproveitar para criar linhas de visão e rotas de fuga, essencial ao ritmo de posicionamento de Dungeon Siege.</w:t>
      </w:r>
    </w:p>
    <w:p>
      <w:pPr>
        <w:pStyle w:val="Heading2"/>
        <w:spacing w:after="140" w:before="320"/>
      </w:pPr>
      <w:r>
        <w:rPr>
          <w:rFonts w:ascii="Georgia" w:cs="Georgia" w:eastAsia="Georgia" w:hAnsi="Georgia"/>
          <w:b/>
          <w:bCs/>
          <w:color w:val="8B0000"/>
        </w:rPr>
        <w:t xml:space="preserve">5.4 Mecânica de Combate</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Sistema robusto: inimigos têm máquina de estados de ataque (windup → strike → recovery), chance de esquiva do jogador com feedback "MISS!", críticos, combo contado, dano flutuante colorido por tipo, vampirismo e magias com custo de vida ("sacrificiais"). Sem sistema de finalização/desmembramento.</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Ver seções 4.2 e 4.4. Mercado de ação retro/gore usa hit-stop, screen shake escalável por dano e finalizações como pilares de "feel".</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Implementar sistema de execução/desmembramento (seção 4.4) acoplado às habilidades sacrificiais existentes — reaproveita o texturizador procedural, não exige arte nova.</w:t>
      </w:r>
    </w:p>
    <w:p>
      <w:pPr>
        <w:pStyle w:val="ListParagraph"/>
        <w:numPr>
          <w:ilvl w:val="0"/>
          <w:numId w:val="2"/>
        </w:numPr>
        <w:spacing w:after="90" w:line="280"/>
      </w:pPr>
      <w:r>
        <w:rPr>
          <w:rFonts w:ascii="Georgia" w:cs="Georgia" w:eastAsia="Georgia" w:hAnsi="Georgia"/>
          <w:color w:val="1A1A1A"/>
          <w:sz w:val="22"/>
          <w:szCs w:val="22"/>
        </w:rPr>
        <w:t xml:space="preserve">Adicionar hit-stop (pausa de 1-3 frames no impacto de golpes fortes) — efeito de baixíssimo custo computacional e altíssimo impacto percebido de "peso".</w:t>
      </w:r>
    </w:p>
    <w:p>
      <w:pPr>
        <w:pStyle w:val="ListParagraph"/>
        <w:numPr>
          <w:ilvl w:val="0"/>
          <w:numId w:val="2"/>
        </w:numPr>
        <w:spacing w:after="90" w:line="280"/>
      </w:pPr>
      <w:r>
        <w:rPr>
          <w:rFonts w:ascii="Georgia" w:cs="Georgia" w:eastAsia="Georgia" w:hAnsi="Georgia"/>
          <w:color w:val="1A1A1A"/>
          <w:sz w:val="22"/>
          <w:szCs w:val="22"/>
        </w:rPr>
        <w:t xml:space="preserve">Balancear a densidade de inimigos simultâneos por onda (hoje até 55 monstros/onda) — considerar tetos de spawn simultâneo em tela para preservar a leitura tática tipo Dungeon Siege, mesmo mantendo o total da onda alto.</w:t>
      </w:r>
    </w:p>
    <w:p>
      <w:pPr>
        <w:pStyle w:val="ListParagraph"/>
        <w:numPr>
          <w:ilvl w:val="0"/>
          <w:numId w:val="2"/>
        </w:numPr>
        <w:spacing w:after="90" w:line="280"/>
      </w:pPr>
      <w:r>
        <w:rPr>
          <w:rFonts w:ascii="Georgia" w:cs="Georgia" w:eastAsia="Georgia" w:hAnsi="Georgia"/>
          <w:color w:val="1A1A1A"/>
          <w:sz w:val="22"/>
          <w:szCs w:val="22"/>
        </w:rPr>
        <w:t xml:space="preserve">Expor visualmente o alcance de ataque dos inimigos (já existe attackRange nos dados) como indicador sutil no chão durante o windup — deixa a esquiva mais "legível" para o jogador, reduzindo frustração.</w:t>
      </w:r>
    </w:p>
    <w:p>
      <w:pPr>
        <w:pStyle w:val="Heading2"/>
        <w:spacing w:after="140" w:before="320"/>
      </w:pPr>
      <w:r>
        <w:rPr>
          <w:rFonts w:ascii="Georgia" w:cs="Georgia" w:eastAsia="Georgia" w:hAnsi="Georgia"/>
          <w:b/>
          <w:bCs/>
          <w:color w:val="8B0000"/>
        </w:rPr>
        <w:t xml:space="preserve">5.5 Personagens (Hemomante / Jogador)</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Um único personagem jogável ("Hemomante"), sem customização visual, com stats centralizados em PlayerStats (hp, mana, velocidade, multiplicadores). Aparência 100% procedural via spriteKey spr_bloodmage.</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Jogos de sessão curta com identidade forte costumam investir customização leve (cores/acessórios) mesmo sem trocar o gênero de personagem — aumenta o senso de progressão pessoal sem custo de re-design.</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Sistema de "paletas"/tintagem desbloqueáveis via progressão (o setTint já é usado nos inimigos; aplicar o mesmo princípio ao jogador como recompensa cosmética barata).</w:t>
      </w:r>
    </w:p>
    <w:p>
      <w:pPr>
        <w:pStyle w:val="ListParagraph"/>
        <w:numPr>
          <w:ilvl w:val="0"/>
          <w:numId w:val="2"/>
        </w:numPr>
        <w:spacing w:after="90" w:line="280"/>
      </w:pPr>
      <w:r>
        <w:rPr>
          <w:rFonts w:ascii="Georgia" w:cs="Georgia" w:eastAsia="Georgia" w:hAnsi="Georgia"/>
          <w:color w:val="1A1A1A"/>
          <w:sz w:val="22"/>
          <w:szCs w:val="22"/>
        </w:rPr>
        <w:t xml:space="preserve">Considerar, a médio prazo, arquétipos alternativos de Hemomante (builds visuais/mecânicas distintas: ex. "sanguinário" vampírico vs "necromante" ofensivo) reaproveitando o sistema de talentos já existente como base de diferenciação.</w:t>
      </w:r>
    </w:p>
    <w:p>
      <w:pPr>
        <w:pStyle w:val="Heading2"/>
        <w:spacing w:after="140" w:before="320"/>
      </w:pPr>
      <w:r>
        <w:rPr>
          <w:rFonts w:ascii="Georgia" w:cs="Georgia" w:eastAsia="Georgia" w:hAnsi="Georgia"/>
          <w:b/>
          <w:bCs/>
          <w:color w:val="8B0000"/>
        </w:rPr>
        <w:t xml:space="preserve">5.6 Inimigos &amp; IA</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11 tipos de monstro + 1 chefe, cada um com HP, dano, velocidade, alcance, comportamento (chaser/ranged/charger/swarmer/boss), temperamento, coragem, chance de esquiva, campo de visão (distância + cone em graus) e sensibilidade auditiva individuais. IA com estados: idle, patrol, investigating, combat, frenzy, flee. Isso é, tecnicamente, um dos pontos mais fortes do projeto hoje.</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Esse nível de simulação (visão + audição + personalidade) é comparável ao que jogos AAA de horror/stealth usam — o gap não é técnico, é de comunicação ao jogador (ver seção 4.3) e de variedade de encontros.</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Investir em "packs" de encontro com sinergia entre tipos (ex.: cultista à distância protegido por lobisomens corpo-a-corpo) — os dados de waves.json já misturam pools, mas vale desenhar combinações intencionais, não só aleatórias.</w:t>
      </w:r>
    </w:p>
    <w:p>
      <w:pPr>
        <w:pStyle w:val="ListParagraph"/>
        <w:numPr>
          <w:ilvl w:val="0"/>
          <w:numId w:val="2"/>
        </w:numPr>
        <w:spacing w:after="90" w:line="280"/>
      </w:pPr>
      <w:r>
        <w:rPr>
          <w:rFonts w:ascii="Georgia" w:cs="Georgia" w:eastAsia="Georgia" w:hAnsi="Georgia"/>
          <w:color w:val="1A1A1A"/>
          <w:sz w:val="22"/>
          <w:szCs w:val="22"/>
        </w:rPr>
        <w:t xml:space="preserve">Aproveitar o estado "flee" (fuga) — hoje pouco explorado narrativamente — para criar tensão tipo Alien: um inimigo que foge pode voltar com reforços, reaproveitando o sistema de investigação sonora já existente.</w:t>
      </w:r>
    </w:p>
    <w:p>
      <w:pPr>
        <w:pStyle w:val="ListParagraph"/>
        <w:numPr>
          <w:ilvl w:val="0"/>
          <w:numId w:val="2"/>
        </w:numPr>
        <w:spacing w:after="90" w:line="280"/>
      </w:pPr>
      <w:r>
        <w:rPr>
          <w:rFonts w:ascii="Georgia" w:cs="Georgia" w:eastAsia="Georgia" w:hAnsi="Georgia"/>
          <w:color w:val="1A1A1A"/>
          <w:sz w:val="22"/>
          <w:szCs w:val="22"/>
        </w:rPr>
        <w:t xml:space="preserve">Adicionar 2-3 minibosses intermediários (entre a onda 1 e a onda 5) para quebrar o ritmo de "só ondas crescentes" e dar variedade de leitura tática.</w:t>
      </w:r>
    </w:p>
    <w:p>
      <w:pPr>
        <w:pStyle w:val="Heading2"/>
        <w:spacing w:after="140" w:before="320"/>
      </w:pPr>
      <w:r>
        <w:rPr>
          <w:rFonts w:ascii="Georgia" w:cs="Georgia" w:eastAsia="Georgia" w:hAnsi="Georgia"/>
          <w:b/>
          <w:bCs/>
          <w:color w:val="8B0000"/>
        </w:rPr>
        <w:t xml:space="preserve">5.7 Mecânica de Quests</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Inexistente. Não há nenhuma estrutura de missão, objetivo secundário ou narrativa progressiva no código — o único objetivo é sobreviver às 5 ondas.</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Mesmo em jogos de sessão curta e survival, micro-objetivos por run ("contratos", "desafios diários", "bounties") são o padrão de mercado para dar propósito além de sobreviver — vistos em Vampire Survivors (achievements/relíquias), Hades (contratos de personagens) e roguelites em geral.</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Fase inicial (baixo esforço): "micro-quests" por run — objetivos opcionais gerados a partir dos dados já existentes (ex.: "mate 10 Cães Infernais sem tomar dano", "sobreviva à Onda 3 sem usar Foice Sacrificial") com recompensa em Cristais de Sangue.</w:t>
      </w:r>
    </w:p>
    <w:p>
      <w:pPr>
        <w:pStyle w:val="ListParagraph"/>
        <w:numPr>
          <w:ilvl w:val="0"/>
          <w:numId w:val="2"/>
        </w:numPr>
        <w:spacing w:after="90" w:line="280"/>
      </w:pPr>
      <w:r>
        <w:rPr>
          <w:rFonts w:ascii="Georgia" w:cs="Georgia" w:eastAsia="Georgia" w:hAnsi="Georgia"/>
          <w:color w:val="1A1A1A"/>
          <w:sz w:val="22"/>
          <w:szCs w:val="22"/>
        </w:rPr>
        <w:t xml:space="preserve">Fase intermediária: um "quadro de contratos" persistente no menu principal (rotativo, ex. diário) que dá metas de médio prazo e reforça retorno ao jogo — mecanismo clássico de retenção em PWA.</w:t>
      </w:r>
    </w:p>
    <w:p>
      <w:pPr>
        <w:pStyle w:val="ListParagraph"/>
        <w:numPr>
          <w:ilvl w:val="0"/>
          <w:numId w:val="2"/>
        </w:numPr>
        <w:spacing w:after="90" w:line="280"/>
      </w:pPr>
      <w:r>
        <w:rPr>
          <w:rFonts w:ascii="Georgia" w:cs="Georgia" w:eastAsia="Georgia" w:hAnsi="Georgia"/>
          <w:color w:val="1A1A1A"/>
          <w:sz w:val="22"/>
          <w:szCs w:val="22"/>
        </w:rPr>
        <w:t xml:space="preserve">Fase avançada (mudança de gênero, alto esforço): estrutura de progressão entre "masmorras" temáticas com objetivo narrativo por bioma (o LORE já define 3 biomas: Fosso das Chagas, Catacumbas dos Mártires, Santuário de Sangue) — cada um viraria uma "quest" de exploração com o próprio chefe, aproximando do ritmo de Dungeon Siege.</w:t>
      </w:r>
    </w:p>
    <w:p>
      <w:pPr>
        <w:pStyle w:val="Heading2"/>
        <w:spacing w:after="140" w:before="320"/>
      </w:pPr>
      <w:r>
        <w:rPr>
          <w:rFonts w:ascii="Georgia" w:cs="Georgia" w:eastAsia="Georgia" w:hAnsi="Georgia"/>
          <w:b/>
          <w:bCs/>
          <w:color w:val="8B0000"/>
        </w:rPr>
        <w:t xml:space="preserve">5.8 Progressão de Nível</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XP por abate → nível → ponto de talento pendente, com curva de XP necessária crescendo 1.4x por nível. Árvore de talentos com 5 nós (dano, HP+regen, vampirismo, redução de cooldown, desconto de custo de vida), até 10 níveis cada, usando moeda própria (Cristais de Sangue / "souls").</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Curva de progressão exponencial simples (1.4x) é funcional, mas árvores de talento pequenas (5 nós) tendem a saturar rápido em jogos de sessão longa — mercado de referência usa ramificação (escolher um caminho exclui outro) para dar identidade de build.</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Expandir a árvore de talentos para incluir nós exclusivos/ramificados (ex.: escolher entre "vampirismo profundo" ou "execuções em área") — cria variedade de build sem inflar o número de sistemas novos.</w:t>
      </w:r>
    </w:p>
    <w:p>
      <w:pPr>
        <w:pStyle w:val="ListParagraph"/>
        <w:numPr>
          <w:ilvl w:val="0"/>
          <w:numId w:val="2"/>
        </w:numPr>
        <w:spacing w:after="90" w:line="280"/>
      </w:pPr>
      <w:r>
        <w:rPr>
          <w:rFonts w:ascii="Georgia" w:cs="Georgia" w:eastAsia="Georgia" w:hAnsi="Georgia"/>
          <w:color w:val="1A1A1A"/>
          <w:sz w:val="22"/>
          <w:szCs w:val="22"/>
        </w:rPr>
        <w:t xml:space="preserve">Validar a curva 1.4x com playtesting real de sessão completa — curvas puramente exponenciais tendem a either trivializar waves finais ou travar jogadores; vale considerar uma curva composta (rápida no início, achatada no meio, leve alta no fim) para casar com o ritmo de 5 ondas.</w:t>
      </w:r>
    </w:p>
    <w:p>
      <w:pPr>
        <w:pStyle w:val="Heading2"/>
        <w:spacing w:after="140" w:before="320"/>
      </w:pPr>
      <w:r>
        <w:rPr>
          <w:rFonts w:ascii="Georgia" w:cs="Georgia" w:eastAsia="Georgia" w:hAnsi="Georgia"/>
          <w:b/>
          <w:bCs/>
          <w:color w:val="8B0000"/>
        </w:rPr>
        <w:t xml:space="preserve">5.9 Itens</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Sistema de loot com raridades (comum, raro, épico, lendário) e slots de equipamento (arma, armadura, 3 relíquias), com efeitos diretos em stats (dano, velocidade, vampirismo, HP). Já existe um LootSystem.ts dedicado e log de loot recente na HUD.</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Sistemas de loot de sessão curta funcionam melhor quando cada item muda visivelmente o comportamento do personagem (não só um número maior) — jogos como Brotato e Vampire Survivors usam ícones e efeitos visuais únicos por item para reforçar a leitura de build em tempo real.</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Garantir que itens raros/lendários tenham algum efeito visual no personagem (aura, partícula, tint) além do stat — reforça a "leitura de poder" mesmo com gráficos procedurais.</w:t>
      </w:r>
    </w:p>
    <w:p>
      <w:pPr>
        <w:pStyle w:val="ListParagraph"/>
        <w:numPr>
          <w:ilvl w:val="0"/>
          <w:numId w:val="2"/>
        </w:numPr>
        <w:spacing w:after="90" w:line="280"/>
      </w:pPr>
      <w:r>
        <w:rPr>
          <w:rFonts w:ascii="Georgia" w:cs="Georgia" w:eastAsia="Georgia" w:hAnsi="Georgia"/>
          <w:color w:val="1A1A1A"/>
          <w:sz w:val="22"/>
          <w:szCs w:val="22"/>
        </w:rPr>
        <w:t xml:space="preserve">Considerar sinergias entre itens e talentos (ex.: um relicário que dobra o efeito de "Sede Vampírica") para aprofundar decisões de build sem novos sistemas.</w:t>
      </w:r>
    </w:p>
    <w:p>
      <w:pPr>
        <w:pStyle w:val="Heading2"/>
        <w:spacing w:after="140" w:before="320"/>
      </w:pPr>
      <w:r>
        <w:rPr>
          <w:rFonts w:ascii="Georgia" w:cs="Georgia" w:eastAsia="Georgia" w:hAnsi="Georgia"/>
          <w:b/>
          <w:bCs/>
          <w:color w:val="8B0000"/>
        </w:rPr>
        <w:t xml:space="preserve">5.10 Habilidades</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7 magias definidas (Disparo de Sangue como ataque automático + 6 habilidades ativas com tecla própria: Explosão Necromântica, Sufocamento Vampírico, Escudo de Ossos, Foice Sacrificial, Círculo de Transmutação, Raio de Hemomancia), cada uma com custo de mana e/ou HP, cooldown e dano base próprios — bom nível de diferenciação mecânica (projétil, nova, dreno, escudo, feixe).</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O conjunto já é diverso o bastante em tipo de efeito; o gap de mercado está em como as habilidades escalam (upgrades por nível de habilidade, não só stat global) — jogos do gênero survivor costumam ter cada skill evoluindo independentemente (Vampire Survivors: cada arma tem sua própria árvore de evolução).</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Introduzir evolução por habilidade (a arquitetura de upgrades.json já suporta efeitos combináveis; falta amarrar upgrades específicos a uma habilidade específica, não só a stats globais).</w:t>
      </w:r>
    </w:p>
    <w:p>
      <w:pPr>
        <w:pStyle w:val="ListParagraph"/>
        <w:numPr>
          <w:ilvl w:val="0"/>
          <w:numId w:val="2"/>
        </w:numPr>
        <w:spacing w:after="90" w:line="280"/>
      </w:pPr>
      <w:r>
        <w:rPr>
          <w:rFonts w:ascii="Georgia" w:cs="Georgia" w:eastAsia="Georgia" w:hAnsi="Georgia"/>
          <w:color w:val="1A1A1A"/>
          <w:sz w:val="22"/>
          <w:szCs w:val="22"/>
        </w:rPr>
        <w:t xml:space="preserve">Reservar 1-2 habilidades para o sistema de finalização proposto na seção 4.4/5.4 — a Foice Sacrificial ("golpe em arco que consome a própria vida para degolar hordas") já é, narrativamente, a candidata perfeita para carregar o gore de finalização.</w:t>
      </w:r>
    </w:p>
    <w:p>
      <w:pPr>
        <w:pStyle w:val="Heading2"/>
        <w:spacing w:after="140" w:before="320"/>
      </w:pPr>
      <w:r>
        <w:rPr>
          <w:rFonts w:ascii="Georgia" w:cs="Georgia" w:eastAsia="Georgia" w:hAnsi="Georgia"/>
          <w:b/>
          <w:bCs/>
          <w:color w:val="8B0000"/>
        </w:rPr>
        <w:t xml:space="preserve">5.11 Gráficos</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100% procedural via Canvas — sem nenhum arquivo de sprite. Escolha arquitetural deliberada para manter o bundle leve (&lt;2MB) e o deploy simples, hoje sustentada em um gerador de texturas de ~630 linhas.</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PWAs de sucesso equilibram peso de bundle com qualidade visual usando spritesheets comprimidos (WebP/AVIF), lazy-loading por cena e paletas reduzidas (estilo "1-bit"/"16-color") que remetem exatamente à era 1995 do próprio nome do jogo — sem exigir bundles pesados.</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Não abandonar o procedural — hibridizar: manter efeitos, partículas e UI 100% procedurais (onde já funcionam bem) e introduzir spritesheets leves e comprimidos apenas para o jogador, bestiário principal e cenário, com um orçamento de bundle definido (ex.: manter o total abaixo de 5-8MB via WebP + service worker cacheando de forma inteligente).</w:t>
      </w:r>
    </w:p>
    <w:p>
      <w:pPr>
        <w:pStyle w:val="ListParagraph"/>
        <w:numPr>
          <w:ilvl w:val="0"/>
          <w:numId w:val="2"/>
        </w:numPr>
        <w:spacing w:after="90" w:line="280"/>
      </w:pPr>
      <w:r>
        <w:rPr>
          <w:rFonts w:ascii="Georgia" w:cs="Georgia" w:eastAsia="Georgia" w:hAnsi="Georgia"/>
          <w:color w:val="1A1A1A"/>
          <w:sz w:val="22"/>
          <w:szCs w:val="22"/>
        </w:rPr>
        <w:t xml:space="preserve">Adotar uma paleta de cor restrita e consistente (a lore já define isso: carmesim, sangue coagulado, ferrugem, cinza pedra úmida, roxo profano, ouro envelhecido) tanto no procedural quanto em eventuais sprites novos — é o que dá liga visual entre "retro" e "gótico sombrio" sem parecer genérico.</w:t>
      </w:r>
    </w:p>
    <w:p>
      <w:pPr>
        <w:pStyle w:val="ListParagraph"/>
        <w:numPr>
          <w:ilvl w:val="0"/>
          <w:numId w:val="2"/>
        </w:numPr>
        <w:spacing w:after="90" w:line="280"/>
      </w:pPr>
      <w:r>
        <w:rPr>
          <w:rFonts w:ascii="Georgia" w:cs="Georgia" w:eastAsia="Georgia" w:hAnsi="Georgia"/>
          <w:color w:val="1A1A1A"/>
          <w:sz w:val="22"/>
          <w:szCs w:val="22"/>
        </w:rPr>
        <w:t xml:space="preserve">Se o orçamento de produção não permitir arte nova agora, evoluir o gerador procedural para simular sombreamento por camadas (dithering, iluminação direcional simples) — eleva o teto visual do procedural sem custo de asset.</w:t>
      </w:r>
    </w:p>
    <w:p>
      <w:pPr>
        <w:pStyle w:val="Heading2"/>
        <w:spacing w:after="140" w:before="320"/>
      </w:pPr>
      <w:r>
        <w:rPr>
          <w:rFonts w:ascii="Georgia" w:cs="Georgia" w:eastAsia="Georgia" w:hAnsi="Georgia"/>
          <w:b/>
          <w:bCs/>
          <w:color w:val="8B0000"/>
        </w:rPr>
        <w:t xml:space="preserve">5.12 Ambientação (Atmosfera)</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Lore gótica bem definida (o Fosso de Ziggurat, hemomancia banida, 3 biomas nomeados), com elementos de atmosfera já implementados: vinheta escura, scanlines de CRT configurável, partículas de brasa suspensas, fontes góticas (Cinzel, UnifrakturMaguntia). Falta ligação entre o sistema de IA (percepção/audição) e a camada de atmosfera perceptível ao jogador.</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Ver seção 4.3. O truque de Silent Hill/Alien é usar sistemas que já existem (aqui: onHearNoise, estado investigating) como gatilho de atmosfera, não construir atmosfera separadamente.</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Conectar o estado de IA "investigating"/"combat" fora da tela a efeitos de tensão perceptíveis (vinheta pulsante direcional, distorção sutil de áudio na direção da ameaça) — zero arte nova, reaproveita 100% de sistemas já existentes.</w:t>
      </w:r>
    </w:p>
    <w:p>
      <w:pPr>
        <w:pStyle w:val="ListParagraph"/>
        <w:numPr>
          <w:ilvl w:val="0"/>
          <w:numId w:val="2"/>
        </w:numPr>
        <w:spacing w:after="90" w:line="280"/>
      </w:pPr>
      <w:r>
        <w:rPr>
          <w:rFonts w:ascii="Georgia" w:cs="Georgia" w:eastAsia="Georgia" w:hAnsi="Georgia"/>
          <w:color w:val="1A1A1A"/>
          <w:sz w:val="22"/>
          <w:szCs w:val="22"/>
        </w:rPr>
        <w:t xml:space="preserve">Iluminação dinâmica: mesmo com gráficos procedurais, um raio de luz ao redor do jogador (lanterna/aura de sangue) que revela progressivamente o ambiente reforça diretamente a referência de Alien/Silent Hill sem exigir novos assets.</w:t>
      </w:r>
    </w:p>
    <w:p>
      <w:pPr>
        <w:pStyle w:val="ListParagraph"/>
        <w:numPr>
          <w:ilvl w:val="0"/>
          <w:numId w:val="2"/>
        </w:numPr>
        <w:spacing w:after="90" w:line="280"/>
      </w:pPr>
      <w:r>
        <w:rPr>
          <w:rFonts w:ascii="Georgia" w:cs="Georgia" w:eastAsia="Georgia" w:hAnsi="Georgia"/>
          <w:color w:val="1A1A1A"/>
          <w:sz w:val="22"/>
          <w:szCs w:val="22"/>
        </w:rPr>
        <w:t xml:space="preserve">Áudio ambiente contínuo por bioma (mesmo sintetizado) — hoje o áudio parece focado em SFX de ação; uma camada de "drone" ambiente de fundo por bioma (Fosso, Catacumbas, Santuário) reforça a diferenciação atmosférica já descrita na lore.</w:t>
      </w:r>
    </w:p>
    <w:p>
      <w:pPr>
        <w:pStyle w:val="Heading2"/>
        <w:spacing w:after="140" w:before="320"/>
      </w:pPr>
      <w:r>
        <w:rPr>
          <w:rFonts w:ascii="Georgia" w:cs="Georgia" w:eastAsia="Georgia" w:hAnsi="Georgia"/>
          <w:b/>
          <w:bCs/>
          <w:color w:val="8B0000"/>
        </w:rPr>
        <w:t xml:space="preserve">5.13 Trilha Sonora e Efeitos Sonoros</w:t>
      </w:r>
    </w:p>
    <w:p>
      <w:pPr>
        <w:pStyle w:val="Heading3"/>
        <w:spacing w:after="100" w:before="220"/>
      </w:pPr>
      <w:r>
        <w:rPr>
          <w:rFonts w:ascii="Georgia" w:cs="Georgia" w:eastAsia="Georgia" w:hAnsi="Georgia"/>
          <w:b/>
          <w:bCs/>
          <w:i/>
          <w:iCs/>
          <w:color w:val="1A1A1A"/>
        </w:rPr>
        <w:t xml:space="preserve">O que existe hoje</w:t>
      </w:r>
    </w:p>
    <w:p>
      <w:pPr>
        <w:spacing w:after="140" w:line="300"/>
        <w:jc w:val="both"/>
      </w:pPr>
      <w:r>
        <w:rPr>
          <w:rFonts w:ascii="Georgia" w:cs="Georgia" w:eastAsia="Georgia" w:hAnsi="Georgia"/>
          <w:color w:val="1A1A1A"/>
          <w:sz w:val="22"/>
          <w:szCs w:val="22"/>
        </w:rPr>
        <w:t xml:space="preserve">665 linhas de sintetizador Web Audio API, gerando SFX (disparo de sangue, explosão, escudo de ossos etc.) e uma trilha de fundo sintetizada em tempo real — sem nenhum arquivo de áudio externo, mantendo o bundle leve e o carregamento instantâneo.</w:t>
      </w:r>
    </w:p>
    <w:p>
      <w:pPr>
        <w:pStyle w:val="Heading3"/>
        <w:spacing w:after="100" w:before="220"/>
      </w:pPr>
      <w:r>
        <w:rPr>
          <w:rFonts w:ascii="Georgia" w:cs="Georgia" w:eastAsia="Georgia" w:hAnsi="Georgia"/>
          <w:b/>
          <w:bCs/>
          <w:i/>
          <w:iCs/>
          <w:color w:val="1A1A1A"/>
        </w:rPr>
        <w:t xml:space="preserve">Referência de mercado</w:t>
      </w:r>
    </w:p>
    <w:p>
      <w:pPr>
        <w:spacing w:after="140" w:line="300"/>
        <w:jc w:val="both"/>
      </w:pPr>
      <w:r>
        <w:rPr>
          <w:rFonts w:ascii="Georgia" w:cs="Georgia" w:eastAsia="Georgia" w:hAnsi="Georgia"/>
          <w:color w:val="1A1A1A"/>
          <w:sz w:val="22"/>
          <w:szCs w:val="22"/>
        </w:rPr>
        <w:t xml:space="preserve">É uma abordagem tecnicamente elegante (compartilha o princípio "zero assets" dos gráficos), mas tem teto artístico real: síntese procedural dificilmente entrega a densidade emocional de uma trilha composta para cenas de tensão/chefe, que é justamente onde Alien e Silent Hill mais se apoiam no áudio.</w:t>
      </w:r>
    </w:p>
    <w:p>
      <w:pPr>
        <w:pStyle w:val="Heading3"/>
        <w:spacing w:after="100" w:before="220"/>
      </w:pPr>
      <w:r>
        <w:rPr>
          <w:rFonts w:ascii="Georgia" w:cs="Georgia" w:eastAsia="Georgia" w:hAnsi="Georgia"/>
          <w:b/>
          <w:bCs/>
          <w:i/>
          <w:iCs/>
          <w:color w:val="1A1A1A"/>
        </w:rPr>
        <w:t xml:space="preserve">Recomendações</w:t>
      </w:r>
    </w:p>
    <w:p>
      <w:pPr>
        <w:pStyle w:val="ListParagraph"/>
        <w:numPr>
          <w:ilvl w:val="0"/>
          <w:numId w:val="2"/>
        </w:numPr>
        <w:spacing w:after="90" w:line="280"/>
      </w:pPr>
      <w:r>
        <w:rPr>
          <w:rFonts w:ascii="Georgia" w:cs="Georgia" w:eastAsia="Georgia" w:hAnsi="Georgia"/>
          <w:color w:val="1A1A1A"/>
          <w:sz w:val="22"/>
          <w:szCs w:val="22"/>
        </w:rPr>
        <w:t xml:space="preserve">Modelo híbrido: manter SFX de gameplay (curtos, repetitivos, muitos por sessão) sintetizados — é onde o procedural rende mais e custa menos — e investir em 2-4 faixas curtas e comprimidas (loop de exploração, combate, boss, menu) compostas ou licenciadas, carregadas sob demanda pelo service worker do PWA (não impacta o load inicial).</w:t>
      </w:r>
    </w:p>
    <w:p>
      <w:pPr>
        <w:pStyle w:val="ListParagraph"/>
        <w:numPr>
          <w:ilvl w:val="0"/>
          <w:numId w:val="2"/>
        </w:numPr>
        <w:spacing w:after="90" w:line="280"/>
      </w:pPr>
      <w:r>
        <w:rPr>
          <w:rFonts w:ascii="Georgia" w:cs="Georgia" w:eastAsia="Georgia" w:hAnsi="Georgia"/>
          <w:color w:val="1A1A1A"/>
          <w:sz w:val="22"/>
          <w:szCs w:val="22"/>
        </w:rPr>
        <w:t xml:space="preserve">Usar Web Audio para camadas dinâmicas por cima da trilha (ex.: intensificar um layer de percussão quando o HP do jogador está baixo, ou quando o boss entra em fúria) — combina o melhor dos dois mundos: trilha com identidade + reatividade em tempo real que só é possível com síntese/mixagem ao vivo.</w:t>
      </w:r>
    </w:p>
    <w:p>
      <w:pPr>
        <w:pStyle w:val="ListParagraph"/>
        <w:numPr>
          <w:ilvl w:val="0"/>
          <w:numId w:val="2"/>
        </w:numPr>
        <w:spacing w:after="90" w:line="280"/>
      </w:pPr>
      <w:r>
        <w:rPr>
          <w:rFonts w:ascii="Georgia" w:cs="Georgia" w:eastAsia="Georgia" w:hAnsi="Georgia"/>
          <w:color w:val="1A1A1A"/>
          <w:sz w:val="22"/>
          <w:szCs w:val="22"/>
        </w:rPr>
        <w:t xml:space="preserve">SFX de finalização/gore (seção 4.4) merecem tratamento sonoro dedicado — visceral e curto — como reforço direto da referência ZDoom/Brutal Doom.</w:t>
      </w:r>
    </w:p>
    <w:p>
      <w:r>
        <w:br w:type="page"/>
      </w:r>
    </w:p>
    <w:p>
      <w:pPr>
        <w:pStyle w:val="Heading1"/>
        <w:pBdr>
          <w:bottom w:val="single" w:color="8B0000" w:sz="8" w:space="4"/>
        </w:pBdr>
        <w:spacing w:after="200" w:before="480"/>
      </w:pPr>
      <w:r>
        <w:rPr>
          <w:rFonts w:ascii="Georgia" w:cs="Georgia" w:eastAsia="Georgia" w:hAnsi="Georgia"/>
          <w:b/>
          <w:bCs/>
          <w:color w:val="5C0000"/>
        </w:rPr>
        <w:t xml:space="preserve">6. PWA, Performance e Segurança</w:t>
      </w:r>
    </w:p>
    <w:p>
      <w:pPr>
        <w:spacing w:after="140" w:line="300"/>
        <w:jc w:val="both"/>
      </w:pPr>
      <w:r>
        <w:rPr>
          <w:rFonts w:ascii="Georgia" w:cs="Georgia" w:eastAsia="Georgia" w:hAnsi="Georgia"/>
          <w:color w:val="1A1A1A"/>
          <w:sz w:val="22"/>
          <w:szCs w:val="22"/>
        </w:rPr>
        <w:t xml:space="preserve">Como você definiu PWA como o cenário-alvo e performance/segurança como pontos importantes (ainda que não os mais fortes, que são UI/UX), esta seção trata as três frentes juntas, já que estão tecnicamente interligadas no projeto.</w:t>
      </w:r>
    </w:p>
    <w:p>
      <w:pPr>
        <w:pStyle w:val="Heading2"/>
        <w:spacing w:after="140" w:before="320"/>
      </w:pPr>
      <w:r>
        <w:rPr>
          <w:rFonts w:ascii="Georgia" w:cs="Georgia" w:eastAsia="Georgia" w:hAnsi="Georgia"/>
          <w:b/>
          <w:bCs/>
          <w:color w:val="8B0000"/>
        </w:rPr>
        <w:t xml:space="preserve">6.1 PWA — reconstrução necessária</w:t>
      </w:r>
    </w:p>
    <w:p>
      <w:pPr>
        <w:pStyle w:val="ListParagraph"/>
        <w:numPr>
          <w:ilvl w:val="0"/>
          <w:numId w:val="2"/>
        </w:numPr>
        <w:spacing w:after="90" w:line="280"/>
      </w:pPr>
      <w:r>
        <w:rPr>
          <w:rFonts w:ascii="Georgia" w:cs="Georgia" w:eastAsia="Georgia" w:hAnsi="Georgia"/>
          <w:color w:val="1A1A1A"/>
          <w:sz w:val="22"/>
          <w:szCs w:val="22"/>
        </w:rPr>
        <w:t xml:space="preserve">Reintroduzir vite-plugin-pwa (ou um service worker manual, dado que o time já demonstrou preferência por controle fino) com estratégia de cache adequada a jogo: "cache-first" para o bundle/engine, "stale-while-revalidate" para dados de balanceamento (JSON), e pré-cache do shell da aplicação.</w:t>
      </w:r>
    </w:p>
    <w:p>
      <w:pPr>
        <w:pStyle w:val="ListParagraph"/>
        <w:numPr>
          <w:ilvl w:val="0"/>
          <w:numId w:val="2"/>
        </w:numPr>
        <w:spacing w:after="90" w:line="280"/>
      </w:pPr>
      <w:r>
        <w:rPr>
          <w:rFonts w:ascii="Georgia" w:cs="Georgia" w:eastAsia="Georgia" w:hAnsi="Georgia"/>
          <w:color w:val="1A1A1A"/>
          <w:sz w:val="22"/>
          <w:szCs w:val="22"/>
        </w:rPr>
        <w:t xml:space="preserve">Criar manifest.json com ícones em múltiplas resoluções (o ícone 512px já existe em public/), display: standalone, orientação travada em paisagem (já há um RotateDeviceOverlay.tsx no código, sinal de que o jogo já assume landscape) e theme-color consistente com a identidade gótica (já definido no index.html).</w:t>
      </w:r>
    </w:p>
    <w:p>
      <w:pPr>
        <w:pStyle w:val="ListParagraph"/>
        <w:numPr>
          <w:ilvl w:val="0"/>
          <w:numId w:val="2"/>
        </w:numPr>
        <w:spacing w:after="90" w:line="280"/>
      </w:pPr>
      <w:r>
        <w:rPr>
          <w:rFonts w:ascii="Georgia" w:cs="Georgia" w:eastAsia="Georgia" w:hAnsi="Georgia"/>
          <w:color w:val="1A1A1A"/>
          <w:sz w:val="22"/>
          <w:szCs w:val="22"/>
        </w:rPr>
        <w:t xml:space="preserve">Auto-hospedar as fontes Google (Press Start 2P, Cinzel, UnifrakturMaguntia, VT323) em vez de carregá-las via CDN externo em runtime — hoje isso quebra a promessa de funcionamento 100% offline de um PWA instalado, além de adicionar uma dependência de rede e uma origem externa desnecessária ao CSP.</w:t>
      </w:r>
    </w:p>
    <w:p>
      <w:pPr>
        <w:pStyle w:val="ListParagraph"/>
        <w:numPr>
          <w:ilvl w:val="0"/>
          <w:numId w:val="2"/>
        </w:numPr>
        <w:spacing w:after="90" w:line="280"/>
      </w:pPr>
      <w:r>
        <w:rPr>
          <w:rFonts w:ascii="Georgia" w:cs="Georgia" w:eastAsia="Georgia" w:hAnsi="Georgia"/>
          <w:color w:val="1A1A1A"/>
          <w:sz w:val="22"/>
          <w:szCs w:val="22"/>
        </w:rPr>
        <w:t xml:space="preserve">Testar e validar os critérios de instalabilidade (Lighthouse PWA audit) como parte do pipeline de build (pnpm verify já existe como gate de qualidade — é o lugar natural para adicionar essa checagem).</w:t>
      </w:r>
    </w:p>
    <w:p>
      <w:pPr>
        <w:pStyle w:val="Heading2"/>
        <w:spacing w:after="140" w:before="320"/>
      </w:pPr>
      <w:r>
        <w:rPr>
          <w:rFonts w:ascii="Georgia" w:cs="Georgia" w:eastAsia="Georgia" w:hAnsi="Georgia"/>
          <w:b/>
          <w:bCs/>
          <w:color w:val="8B0000"/>
        </w:rPr>
        <w:t xml:space="preserve">6.2 Performance</w:t>
      </w:r>
    </w:p>
    <w:p>
      <w:pPr>
        <w:spacing w:after="140" w:line="300"/>
        <w:jc w:val="both"/>
      </w:pPr>
      <w:r>
        <w:rPr>
          <w:rFonts w:ascii="Georgia" w:cs="Georgia" w:eastAsia="Georgia" w:hAnsi="Georgia"/>
          <w:color w:val="1A1A1A"/>
          <w:sz w:val="22"/>
          <w:szCs w:val="22"/>
        </w:rPr>
        <w:t xml:space="preserve">O projeto já demonstra maturidade real aqui — há um "jornal" de aprendizados de performance documentado no histórico do repositório, incluindo otimização de raycasting de linha de visão via pruning por bounding box (AABB) antes de checagens geométricas caras, e reutilização de objetos geométricos para evitar coleta de lixo excessiva. Isso indica que o time (ou os agentes de IA que trabalharam no projeto) já pensa em performance de forma não trivial.</w:t>
      </w:r>
    </w:p>
    <w:p>
      <w:pPr>
        <w:pStyle w:val="ListParagraph"/>
        <w:numPr>
          <w:ilvl w:val="0"/>
          <w:numId w:val="2"/>
        </w:numPr>
        <w:spacing w:after="90" w:line="280"/>
      </w:pPr>
      <w:r>
        <w:rPr>
          <w:rFonts w:ascii="Georgia" w:cs="Georgia" w:eastAsia="Georgia" w:hAnsi="Georgia"/>
          <w:color w:val="1A1A1A"/>
          <w:sz w:val="22"/>
          <w:szCs w:val="22"/>
        </w:rPr>
        <w:t xml:space="preserve">Formalizar orçamento de performance por dispositivo-alvo (ex.: manter 60fps estável em um Android de entrada/médio) como critério de aceite documentado, dado que PWA mobile é o cenário definido.</w:t>
      </w:r>
    </w:p>
    <w:p>
      <w:pPr>
        <w:pStyle w:val="ListParagraph"/>
        <w:numPr>
          <w:ilvl w:val="0"/>
          <w:numId w:val="2"/>
        </w:numPr>
        <w:spacing w:after="90" w:line="280"/>
      </w:pPr>
      <w:r>
        <w:rPr>
          <w:rFonts w:ascii="Georgia" w:cs="Georgia" w:eastAsia="Georgia" w:hAnsi="Georgia"/>
          <w:color w:val="1A1A1A"/>
          <w:sz w:val="22"/>
          <w:szCs w:val="22"/>
        </w:rPr>
        <w:t xml:space="preserve">Auditar a densidade máxima de inimigos + partículas simultâneas em tela nas ondas finais (até 55 monstros na onda 5) — é o ponto de maior risco de degradação de frame rate em dispositivos médios, e também, coincidentemente, o ponto onde reduzir densidade ajuda tanto a performance quanto o ritmo tático (seção 4.2).</w:t>
      </w:r>
    </w:p>
    <w:p>
      <w:pPr>
        <w:pStyle w:val="ListParagraph"/>
        <w:numPr>
          <w:ilvl w:val="0"/>
          <w:numId w:val="2"/>
        </w:numPr>
        <w:spacing w:after="90" w:line="280"/>
      </w:pPr>
      <w:r>
        <w:rPr>
          <w:rFonts w:ascii="Georgia" w:cs="Georgia" w:eastAsia="Georgia" w:hAnsi="Georgia"/>
          <w:color w:val="1A1A1A"/>
          <w:sz w:val="22"/>
          <w:szCs w:val="22"/>
        </w:rPr>
        <w:t xml:space="preserve">Se sprites reais forem introduzidos (seção 5.11), usar atlas/spritesheet único por categoria para minimizar draw calls — cuidado arquitetural padrão em Phaser que precisa ser planejado desde o início da produção de arte.</w:t>
      </w:r>
    </w:p>
    <w:p>
      <w:pPr>
        <w:pStyle w:val="Heading2"/>
        <w:spacing w:after="140" w:before="320"/>
      </w:pPr>
      <w:r>
        <w:rPr>
          <w:rFonts w:ascii="Georgia" w:cs="Georgia" w:eastAsia="Georgia" w:hAnsi="Georgia"/>
          <w:b/>
          <w:bCs/>
          <w:color w:val="8B0000"/>
        </w:rPr>
        <w:t xml:space="preserve">6.3 Segurança</w:t>
      </w:r>
    </w:p>
    <w:p>
      <w:pPr>
        <w:spacing w:after="140" w:line="300"/>
        <w:jc w:val="both"/>
      </w:pPr>
      <w:r>
        <w:rPr>
          <w:rFonts w:ascii="Georgia" w:cs="Georgia" w:eastAsia="Georgia" w:hAnsi="Georgia"/>
          <w:color w:val="1A1A1A"/>
          <w:sz w:val="22"/>
          <w:szCs w:val="22"/>
        </w:rPr>
        <w:t xml:space="preserve">A postura de segurança já está acima da média para um projeto indie: há Content-Security-Policy, X-Frame-Options, X-Content-Type-Options e Referrer-Policy configurados nos headers do Vercel, e há um padrão documentado de validação estrita (Zod, com .strict()/.catch()) para tudo que vem do localStorage — mitigando corrupção de estado e poluição de protótipo.</w:t>
      </w:r>
    </w:p>
    <w:p>
      <w:pPr>
        <w:pStyle w:val="ListParagraph"/>
        <w:numPr>
          <w:ilvl w:val="0"/>
          <w:numId w:val="2"/>
        </w:numPr>
        <w:spacing w:after="90" w:line="280"/>
      </w:pPr>
      <w:r>
        <w:rPr>
          <w:rFonts w:ascii="Georgia" w:cs="Georgia" w:eastAsia="Georgia" w:hAnsi="Georgia"/>
          <w:color w:val="1A1A1A"/>
          <w:sz w:val="22"/>
          <w:szCs w:val="22"/>
        </w:rPr>
        <w:t xml:space="preserve">O CSP atual permite script-src 'unsafe-inline' 'unsafe-eval' — funcional, mas é a maior brecha real hoje (abre superfície a XSS caso qualquer conteúdo não confiável entre no DOM). Vale investigar se isso é exigido por alguma dependência (ex. algum plugin Vite/Replit) e, se não for, restringir com nonces/hashes.</w:t>
      </w:r>
    </w:p>
    <w:p>
      <w:pPr>
        <w:pStyle w:val="ListParagraph"/>
        <w:numPr>
          <w:ilvl w:val="0"/>
          <w:numId w:val="2"/>
        </w:numPr>
        <w:spacing w:after="90" w:line="280"/>
      </w:pPr>
      <w:r>
        <w:rPr>
          <w:rFonts w:ascii="Georgia" w:cs="Georgia" w:eastAsia="Georgia" w:hAnsi="Georgia"/>
          <w:color w:val="1A1A1A"/>
          <w:sz w:val="22"/>
          <w:szCs w:val="22"/>
        </w:rPr>
        <w:t xml:space="preserve">Como não há autenticação de servidor e os recordes ("high scores") vivem no localStorage, qualquer leaderboard futuro será, por definição, editável pelo próprio jogador — se um ranking global for cogitado no roadmap, ele precisará de validação server-side (o scaffold de API/DB já existe no monorepo, hoje subutilizado, e pode assumir esse papel).</w:t>
      </w:r>
    </w:p>
    <w:p>
      <w:pPr>
        <w:pStyle w:val="ListParagraph"/>
        <w:numPr>
          <w:ilvl w:val="0"/>
          <w:numId w:val="2"/>
        </w:numPr>
        <w:spacing w:after="90" w:line="280"/>
      </w:pPr>
      <w:r>
        <w:rPr>
          <w:rFonts w:ascii="Georgia" w:cs="Georgia" w:eastAsia="Georgia" w:hAnsi="Georgia"/>
          <w:color w:val="1A1A1A"/>
          <w:sz w:val="22"/>
          <w:szCs w:val="22"/>
        </w:rPr>
        <w:t xml:space="preserve">Manter a prática de sanitizar/validar tudo que entra via localStorage e, se quests "diárias" ou eventos com timestamp forem introduzidos (seção 5.7), tratar o relógio do dispositivo como não confiável (evitar lógica de negócio crítica baseada só em Date.now() do cliente).</w:t>
      </w:r>
    </w:p>
    <w:p>
      <w:r>
        <w:br w:type="page"/>
      </w:r>
    </w:p>
    <w:p>
      <w:pPr>
        <w:pStyle w:val="Heading1"/>
        <w:pBdr>
          <w:bottom w:val="single" w:color="8B0000" w:sz="8" w:space="4"/>
        </w:pBdr>
        <w:spacing w:after="200" w:before="480"/>
      </w:pPr>
      <w:r>
        <w:rPr>
          <w:rFonts w:ascii="Georgia" w:cs="Georgia" w:eastAsia="Georgia" w:hAnsi="Georgia"/>
          <w:b/>
          <w:bCs/>
          <w:color w:val="5C0000"/>
        </w:rPr>
        <w:t xml:space="preserve">7. UI/UX — o Ponto Mais Forte do Discovery</w:t>
      </w:r>
    </w:p>
    <w:p>
      <w:pPr>
        <w:spacing w:after="140" w:line="300"/>
        <w:jc w:val="both"/>
      </w:pPr>
      <w:r>
        <w:rPr>
          <w:rFonts w:ascii="Georgia" w:cs="Georgia" w:eastAsia="Georgia" w:hAnsi="Georgia"/>
          <w:color w:val="1A1A1A"/>
          <w:sz w:val="22"/>
          <w:szCs w:val="22"/>
        </w:rPr>
        <w:t xml:space="preserve">Você marcou UI e UX como as frentes mais importantes — e é também onde o projeto já tem a base mais rica para evoluir rápido, porque a arquitetura React + Zustand + HUD desacoplada do Phaser já está pronta para iteração de interface sem tocar no motor do jogo.</w:t>
      </w:r>
    </w:p>
    <w:p>
      <w:pPr>
        <w:pStyle w:val="ListParagraph"/>
        <w:numPr>
          <w:ilvl w:val="0"/>
          <w:numId w:val="2"/>
        </w:numPr>
        <w:spacing w:after="90" w:line="280"/>
      </w:pPr>
      <w:r>
        <w:rPr>
          <w:rFonts w:ascii="Georgia" w:cs="Georgia" w:eastAsia="Georgia" w:hAnsi="Georgia"/>
          <w:b/>
          <w:bCs/>
          <w:color w:val="1A1A1A"/>
          <w:sz w:val="22"/>
          <w:szCs w:val="22"/>
        </w:rPr>
        <w:t xml:space="preserve">Hierarquia de informação em combate: </w:t>
      </w:r>
      <w:r>
        <w:rPr>
          <w:rFonts w:ascii="Georgia" w:cs="Georgia" w:eastAsia="Georgia" w:hAnsi="Georgia"/>
          <w:color w:val="1A1A1A"/>
          <w:sz w:val="22"/>
          <w:szCs w:val="22"/>
        </w:rPr>
        <w:t xml:space="preserve">hoje a HUD já separa status do jogador, estatísticas de run, log de loot e habilidades em regiões fixas — o próximo passo é uma auditoria de contraste/legibilidade sob movimento rápido (textos flutuantes de dano, muitos inimigos em tela), crítico para um jogo de ritmo alto em tela pequena de celular.</w:t>
      </w:r>
    </w:p>
    <w:p>
      <w:pPr>
        <w:pStyle w:val="ListParagraph"/>
        <w:numPr>
          <w:ilvl w:val="0"/>
          <w:numId w:val="2"/>
        </w:numPr>
        <w:spacing w:after="90" w:line="280"/>
      </w:pPr>
      <w:r>
        <w:rPr>
          <w:rFonts w:ascii="Georgia" w:cs="Georgia" w:eastAsia="Georgia" w:hAnsi="Georgia"/>
          <w:b/>
          <w:bCs/>
          <w:color w:val="1A1A1A"/>
          <w:sz w:val="22"/>
          <w:szCs w:val="22"/>
        </w:rPr>
        <w:t xml:space="preserve">Onboarding sem fricção: </w:t>
      </w:r>
      <w:r>
        <w:rPr>
          <w:rFonts w:ascii="Georgia" w:cs="Georgia" w:eastAsia="Georgia" w:hAnsi="Georgia"/>
          <w:color w:val="1A1A1A"/>
          <w:sz w:val="22"/>
          <w:szCs w:val="22"/>
        </w:rPr>
        <w:t xml:space="preserve">não foi identificado nenhum tutorial in-game nos componentes lidos — para um jogo com 7 habilidades e sistemas de talento/loot/quest (proposto), um onboarding progressivo (revelar sistemas conforme o jogador avança, não tudo de uma vez) é essencial para não afastar o jogador mobile nos primeiros 60 segundos.</w:t>
      </w:r>
    </w:p>
    <w:p>
      <w:pPr>
        <w:pStyle w:val="ListParagraph"/>
        <w:numPr>
          <w:ilvl w:val="0"/>
          <w:numId w:val="2"/>
        </w:numPr>
        <w:spacing w:after="90" w:line="280"/>
      </w:pPr>
      <w:r>
        <w:rPr>
          <w:rFonts w:ascii="Georgia" w:cs="Georgia" w:eastAsia="Georgia" w:hAnsi="Georgia"/>
          <w:b/>
          <w:bCs/>
          <w:color w:val="1A1A1A"/>
          <w:sz w:val="22"/>
          <w:szCs w:val="22"/>
        </w:rPr>
        <w:t xml:space="preserve">Feedback tátil (haptics): </w:t>
      </w:r>
      <w:r>
        <w:rPr>
          <w:rFonts w:ascii="Georgia" w:cs="Georgia" w:eastAsia="Georgia" w:hAnsi="Georgia"/>
          <w:color w:val="1A1A1A"/>
          <w:sz w:val="22"/>
          <w:szCs w:val="22"/>
        </w:rPr>
        <w:t xml:space="preserve">a Vibration API é nativamente suportada em PWA mobile e está totalmente alinhada ao pedido de "UX sem precisar olhar para a tela" — vibrações curtas e diferenciadas para dano recebido, esquiva bem-sucedida ("MISS!") e finalização (gore) reforçam exatamente a jogabilidade "pelo tato" que a referência de Mobile Legends propõe.</w:t>
      </w:r>
    </w:p>
    <w:p>
      <w:pPr>
        <w:pStyle w:val="ListParagraph"/>
        <w:numPr>
          <w:ilvl w:val="0"/>
          <w:numId w:val="2"/>
        </w:numPr>
        <w:spacing w:after="90" w:line="280"/>
      </w:pPr>
      <w:r>
        <w:rPr>
          <w:rFonts w:ascii="Georgia" w:cs="Georgia" w:eastAsia="Georgia" w:hAnsi="Georgia"/>
          <w:b/>
          <w:bCs/>
          <w:color w:val="1A1A1A"/>
          <w:sz w:val="22"/>
          <w:szCs w:val="22"/>
        </w:rPr>
        <w:t xml:space="preserve">Acessibilidade: </w:t>
      </w:r>
      <w:r>
        <w:rPr>
          <w:rFonts w:ascii="Georgia" w:cs="Georgia" w:eastAsia="Georgia" w:hAnsi="Georgia"/>
          <w:color w:val="1A1A1A"/>
          <w:sz w:val="22"/>
          <w:szCs w:val="22"/>
        </w:rPr>
        <w:t xml:space="preserve">já há suporte a daltonismo implícito na paleta de dano flutuante (cores + contexto, não só cor); vale formalizar um modo de alto contraste e opção de reduzir efeitos de tela (screen shake, flashes) para jogadores sensíveis a estímulo visual — requisito cada vez mais padrão em jogos de ação.</w:t>
      </w:r>
    </w:p>
    <w:p>
      <w:pPr>
        <w:pStyle w:val="ListParagraph"/>
        <w:numPr>
          <w:ilvl w:val="0"/>
          <w:numId w:val="2"/>
        </w:numPr>
        <w:spacing w:after="90" w:line="280"/>
      </w:pPr>
      <w:r>
        <w:rPr>
          <w:rFonts w:ascii="Georgia" w:cs="Georgia" w:eastAsia="Georgia" w:hAnsi="Georgia"/>
          <w:b/>
          <w:bCs/>
          <w:color w:val="1A1A1A"/>
          <w:sz w:val="22"/>
          <w:szCs w:val="22"/>
        </w:rPr>
        <w:t xml:space="preserve">Consistência de fricção em modais: </w:t>
      </w:r>
      <w:r>
        <w:rPr>
          <w:rFonts w:ascii="Georgia" w:cs="Georgia" w:eastAsia="Georgia" w:hAnsi="Georgia"/>
          <w:color w:val="1A1A1A"/>
          <w:sz w:val="22"/>
          <w:szCs w:val="22"/>
        </w:rPr>
        <w:t xml:space="preserve">existem 8+ modais (inventário, talentos, bestiário, recordes, configurações, observabilidade, level-up, game-over) — vale um passe de padronização de transições/hierarquia visual entre eles para que a UI pareça um sistema único, não uma coleção de telas construídas em momentos diferentes.</w:t>
      </w:r>
    </w:p>
    <w:p>
      <w:r>
        <w:br w:type="page"/>
      </w:r>
    </w:p>
    <w:p>
      <w:pPr>
        <w:pStyle w:val="Heading1"/>
        <w:pBdr>
          <w:bottom w:val="single" w:color="8B0000" w:sz="8" w:space="4"/>
        </w:pBdr>
        <w:spacing w:after="200" w:before="480"/>
      </w:pPr>
      <w:r>
        <w:rPr>
          <w:rFonts w:ascii="Georgia" w:cs="Georgia" w:eastAsia="Georgia" w:hAnsi="Georgia"/>
          <w:b/>
          <w:bCs/>
          <w:color w:val="5C0000"/>
        </w:rPr>
        <w:t xml:space="preserve">8. Matriz de Priorização</w:t>
      </w:r>
    </w:p>
    <w:p>
      <w:pPr>
        <w:spacing w:after="140" w:line="300"/>
        <w:jc w:val="both"/>
      </w:pPr>
      <w:r>
        <w:rPr>
          <w:rFonts w:ascii="Georgia" w:cs="Georgia" w:eastAsia="Georgia" w:hAnsi="Georgia"/>
          <w:color w:val="1A1A1A"/>
          <w:sz w:val="22"/>
          <w:szCs w:val="22"/>
        </w:rPr>
        <w:t xml:space="preserve">Cruzamento de impacto percebido pelo jogador vs. esforço de implementação, considerando o que já existe no código (reaproveitamento alto = esforço menor).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400"/>
        <w:gridCol w:w="2000"/>
      </w:tblGrid>
      <w:tr>
        <w:trPr>
          <w:tblHeader/>
        </w:trPr>
        <w:tc>
          <w:tcPr>
            <w:tcW w:type="dxa" w:w="4200"/>
            <w:shd w:fill="5C0000"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Iniciativa</w:t>
            </w:r>
          </w:p>
        </w:tc>
        <w:tc>
          <w:tcPr>
            <w:tcW w:type="dxa" w:w="1400"/>
            <w:shd w:fill="5C0000"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Impacto</w:t>
            </w:r>
          </w:p>
        </w:tc>
        <w:tc>
          <w:tcPr>
            <w:tcW w:type="dxa" w:w="1400"/>
            <w:shd w:fill="5C0000"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Esforço</w:t>
            </w:r>
          </w:p>
        </w:tc>
        <w:tc>
          <w:tcPr>
            <w:tcW w:type="dxa" w:w="2000"/>
            <w:shd w:fill="5C0000"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Fase sugerida</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Reconstruir PWA (manifest + service worker + fontes offline)</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Baixo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1</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Hit-stop + peso de impacto no combate</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Baixo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1</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Vibração tátil (haptics) em eventos-chave</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Baixo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1</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Mira por arraste + preview de área nas skills</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Médio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1</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Restringir CSP (remover unsafe-inline/eval se possível)</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Médio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Baixo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1</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Sistema de execução/desmembramento (gore ZDoom-like)</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Médio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2</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Indicador atmosférico de ameaça fora de tela (Silent Hill)</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Médio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2</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Micro-quests por run (objetivos opcionais)</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Médio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2</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Evolução independente por habilidade</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Médio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Médio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2</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Redução/tuning de densidade de inimigos em tela</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Médio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Baixo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2</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Onboarding progressivo (tutorial in-game)</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Médio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2</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Spritesheets reais (jogador + bestiário principal)</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3</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Trilha composta híbrida (loops de exploração/combate/boss)</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3</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Quadro de contratos persistente (retenção)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Médio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3</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Estrutura de masmorras temáticas por bioma (mudança de gênero)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4</w:t>
            </w:r>
          </w:p>
        </w:tc>
      </w:tr>
      <w:tr>
        <w:tc>
          <w:tcPr>
            <w:tcW w:type="dxa" w:w="4200"/>
            <w:tcMar>
              <w:top w:type="dxa" w:w="100"/>
              <w:left w:type="dxa" w:w="120"/>
              <w:bottom w:type="dxa" w:w="100"/>
              <w:right w:type="dxa" w:w="120"/>
            </w:tcMar>
            <w:vAlign w:val="center"/>
          </w:tcPr>
          <w:p>
            <w:r>
              <w:rPr>
                <w:rFonts w:ascii="Georgia" w:cs="Georgia" w:eastAsia="Georgia" w:hAnsi="Georgia"/>
                <w:color w:val="1A1A1A"/>
                <w:sz w:val="20"/>
                <w:szCs w:val="20"/>
              </w:rPr>
              <w:t xml:space="preserve">Leaderboard server-side validado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Médio</w:t>
            </w:r>
          </w:p>
        </w:tc>
        <w:tc>
          <w:tcPr>
            <w:tcW w:type="dxa" w:w="1400"/>
            <w:tcMar>
              <w:top w:type="dxa" w:w="100"/>
              <w:left w:type="dxa" w:w="120"/>
              <w:bottom w:type="dxa" w:w="100"/>
              <w:right w:type="dxa" w:w="120"/>
            </w:tcMar>
            <w:vAlign w:val="center"/>
          </w:tcPr>
          <w:p>
            <w:r>
              <w:rPr>
                <w:rFonts w:ascii="Georgia" w:cs="Georgia" w:eastAsia="Georgia" w:hAnsi="Georgia"/>
                <w:color w:val="1A1A1A"/>
                <w:sz w:val="20"/>
                <w:szCs w:val="20"/>
              </w:rPr>
              <w:t xml:space="preserve">Alto</w:t>
            </w:r>
          </w:p>
        </w:tc>
        <w:tc>
          <w:tcPr>
            <w:tcW w:type="dxa" w:w="2000"/>
            <w:shd w:fill="EFE6D8" w:val="clear"/>
            <w:tcMar>
              <w:top w:type="dxa" w:w="100"/>
              <w:left w:type="dxa" w:w="120"/>
              <w:bottom w:type="dxa" w:w="100"/>
              <w:right w:type="dxa" w:w="120"/>
            </w:tcMar>
            <w:vAlign w:val="center"/>
          </w:tcPr>
          <w:p>
            <w:r>
              <w:rPr>
                <w:rFonts w:ascii="Georgia" w:cs="Georgia" w:eastAsia="Georgia" w:hAnsi="Georgia"/>
                <w:b/>
                <w:bCs/>
                <w:color w:val="1A1A1A"/>
                <w:sz w:val="20"/>
                <w:szCs w:val="20"/>
              </w:rPr>
              <w:t xml:space="preserve">Fase 4</w:t>
            </w:r>
          </w:p>
        </w:tc>
      </w:tr>
    </w:tbl>
    <w:p>
      <w:r>
        <w:br w:type="page"/>
      </w:r>
    </w:p>
    <w:p>
      <w:pPr>
        <w:pStyle w:val="Heading1"/>
        <w:pBdr>
          <w:bottom w:val="single" w:color="8B0000" w:sz="8" w:space="4"/>
        </w:pBdr>
        <w:spacing w:after="200" w:before="480"/>
      </w:pPr>
      <w:r>
        <w:rPr>
          <w:rFonts w:ascii="Georgia" w:cs="Georgia" w:eastAsia="Georgia" w:hAnsi="Georgia"/>
          <w:b/>
          <w:bCs/>
          <w:color w:val="5C0000"/>
        </w:rPr>
        <w:t xml:space="preserve">9. Roadmap Sugerido</w:t>
      </w:r>
    </w:p>
    <w:p>
      <w:pPr>
        <w:pStyle w:val="Heading2"/>
        <w:spacing w:after="140" w:before="320"/>
      </w:pPr>
      <w:r>
        <w:rPr>
          <w:rFonts w:ascii="Georgia" w:cs="Georgia" w:eastAsia="Georgia" w:hAnsi="Georgia"/>
          <w:b/>
          <w:bCs/>
          <w:color w:val="8B0000"/>
        </w:rPr>
        <w:t xml:space="preserve">Fase 1 — Fundação PWA + Feel de Combate (2-4 semanas)</w:t>
      </w:r>
    </w:p>
    <w:p>
      <w:pPr>
        <w:spacing w:after="140" w:line="300"/>
        <w:jc w:val="both"/>
      </w:pPr>
      <w:r>
        <w:rPr>
          <w:rFonts w:ascii="Georgia" w:cs="Georgia" w:eastAsia="Georgia" w:hAnsi="Georgia"/>
          <w:color w:val="1A1A1A"/>
          <w:sz w:val="22"/>
          <w:szCs w:val="22"/>
        </w:rPr>
        <w:t xml:space="preserve">Foco em fechar o gap crítico (PWA real) e em ganhos de UX de baixíssimo esforço e altíssimo impacto percebido: peso de combate (hit-stop), tato (vibração) e precisão de mira nas skills. É a fase que mais aproxima o jogo da sensação "Mobile Legends + Dungeon Siege" sem exigir arte nova.</w:t>
      </w:r>
    </w:p>
    <w:p>
      <w:pPr>
        <w:pStyle w:val="Heading2"/>
        <w:spacing w:after="140" w:before="320"/>
      </w:pPr>
      <w:r>
        <w:rPr>
          <w:rFonts w:ascii="Georgia" w:cs="Georgia" w:eastAsia="Georgia" w:hAnsi="Georgia"/>
          <w:b/>
          <w:bCs/>
          <w:color w:val="8B0000"/>
        </w:rPr>
        <w:t xml:space="preserve">Fase 2 — Atmosfera, Propósito e Gore (4-6 semanas)</w:t>
      </w:r>
    </w:p>
    <w:p>
      <w:pPr>
        <w:spacing w:after="140" w:line="300"/>
        <w:jc w:val="both"/>
      </w:pPr>
      <w:r>
        <w:rPr>
          <w:rFonts w:ascii="Georgia" w:cs="Georgia" w:eastAsia="Georgia" w:hAnsi="Georgia"/>
          <w:color w:val="1A1A1A"/>
          <w:sz w:val="22"/>
          <w:szCs w:val="22"/>
        </w:rPr>
        <w:t xml:space="preserve">Foco em transformar sistemas de IA já existentes em tensão perceptível (Alien/Silent Hill), introduzir o primeiro nível de estrutura de objetivo (micro-quests) e entregar o sistema de finalização/desmembramento (ZDoom) — o item mais aguardado da lista de referências e ainda inteiramente reaproveitável do motor de textura procedural atual.</w:t>
      </w:r>
    </w:p>
    <w:p>
      <w:pPr>
        <w:pStyle w:val="Heading2"/>
        <w:spacing w:after="140" w:before="320"/>
      </w:pPr>
      <w:r>
        <w:rPr>
          <w:rFonts w:ascii="Georgia" w:cs="Georgia" w:eastAsia="Georgia" w:hAnsi="Georgia"/>
          <w:b/>
          <w:bCs/>
          <w:color w:val="8B0000"/>
        </w:rPr>
        <w:t xml:space="preserve">Fase 3 — Investimento em Arte e Trilha (6-10 semanas, paralelo a produção)</w:t>
      </w:r>
    </w:p>
    <w:p>
      <w:pPr>
        <w:spacing w:after="140" w:line="300"/>
        <w:jc w:val="both"/>
      </w:pPr>
      <w:r>
        <w:rPr>
          <w:rFonts w:ascii="Georgia" w:cs="Georgia" w:eastAsia="Georgia" w:hAnsi="Georgia"/>
          <w:color w:val="1A1A1A"/>
          <w:sz w:val="22"/>
          <w:szCs w:val="22"/>
        </w:rPr>
        <w:t xml:space="preserve">Foco na hibridização gráfica e sonora (procedural + assets reais leves), onboarding formal e o primeiro sistema de retenção de médio prazo (contratos persistentes). Esta fase depende de decisão de orçamento de produção de arte/áudio — recomenda-se validar as fases 1 e 2 com jogadores reais antes de comprometer esse investimento.</w:t>
      </w:r>
    </w:p>
    <w:p>
      <w:pPr>
        <w:pStyle w:val="Heading2"/>
        <w:spacing w:after="140" w:before="320"/>
      </w:pPr>
      <w:r>
        <w:rPr>
          <w:rFonts w:ascii="Georgia" w:cs="Georgia" w:eastAsia="Georgia" w:hAnsi="Georgia"/>
          <w:b/>
          <w:bCs/>
          <w:color w:val="8B0000"/>
        </w:rPr>
        <w:t xml:space="preserve">Fase 4 — Expansão Estrutural (médio/longo prazo)</w:t>
      </w:r>
    </w:p>
    <w:p>
      <w:pPr>
        <w:spacing w:after="140" w:line="300"/>
        <w:jc w:val="both"/>
      </w:pPr>
      <w:r>
        <w:rPr>
          <w:rFonts w:ascii="Georgia" w:cs="Georgia" w:eastAsia="Georgia" w:hAnsi="Georgia"/>
          <w:color w:val="1A1A1A"/>
          <w:sz w:val="22"/>
          <w:szCs w:val="22"/>
        </w:rPr>
        <w:t xml:space="preserve">Foco na transição de "arena de ondas" para a estrutura de masmorras temáticas por bioma com objetivo narrativo — a mudança de género mencionada na seção 3.2. É a fase de maior esforço e maior risco, e deve ser abordada só depois de validar que as fases anteriores efetivamente melhoraram retenção/engajamento.</w:t>
      </w:r>
    </w:p>
    <w:p>
      <w:r>
        <w:br w:type="page"/>
      </w:r>
    </w:p>
    <w:p>
      <w:pPr>
        <w:pStyle w:val="Heading1"/>
        <w:pBdr>
          <w:bottom w:val="single" w:color="8B0000" w:sz="8" w:space="4"/>
        </w:pBdr>
        <w:spacing w:after="200" w:before="480"/>
      </w:pPr>
      <w:r>
        <w:rPr>
          <w:rFonts w:ascii="Georgia" w:cs="Georgia" w:eastAsia="Georgia" w:hAnsi="Georgia"/>
          <w:b/>
          <w:bCs/>
          <w:color w:val="5C0000"/>
        </w:rPr>
        <w:t xml:space="preserve">10. Considerações Finais</w:t>
      </w:r>
    </w:p>
    <w:p>
      <w:pPr>
        <w:spacing w:after="140" w:line="300"/>
        <w:jc w:val="both"/>
      </w:pPr>
      <w:r>
        <w:rPr>
          <w:rFonts w:ascii="Georgia" w:cs="Georgia" w:eastAsia="Georgia" w:hAnsi="Georgia"/>
          <w:color w:val="1A1A1A"/>
          <w:sz w:val="22"/>
          <w:szCs w:val="22"/>
        </w:rPr>
        <w:t xml:space="preserve">O maior ativo deste projeto não é visível à primeira vista: por trás de gráficos e áudio 100% procedurais existe uma engenharia de jogo genuinamente sofisticada — IA com percepção sensorial, combate telegrafado sem dano por contato, telemetria e disciplina de performance já documentadas. Isso significa que boa parte da evolução pedida (atmosfera Alien/Silent Hill, ritmo Dungeon Siege, gore ZDoom, UX Mobile Legends) pode nascer de reconectar e expor sistemas que já existem no código, antes mesmo de investir em arte nova — o que torna a Fase 1 e parte da Fase 2 deste roadmap incomumente eficientes em relação ao impacto que entregam.</w:t>
      </w:r>
    </w:p>
    <w:p>
      <w:pPr>
        <w:spacing w:after="140" w:line="300"/>
        <w:jc w:val="both"/>
      </w:pPr>
      <w:r>
        <w:rPr>
          <w:rFonts w:ascii="Georgia" w:cs="Georgia" w:eastAsia="Georgia" w:hAnsi="Georgia"/>
          <w:color w:val="1A1A1A"/>
          <w:sz w:val="22"/>
          <w:szCs w:val="22"/>
        </w:rPr>
        <w:t xml:space="preserve">O ponto de maior risco imediato não é criativo, é técnico: o PWA está, hoje, desmontado. Como esse é o cenário-alvo definido para o produto, ele deveria ser o primeiro item do backlog, à frente de qualquer nova mecânica — sem isso, nenhuma das melhorias de UI/UX/atmosfera chega ao jogador do jeito que o produto pretende ser consumido (instalado, offline-ready, em um celular).</w:t>
      </w:r>
    </w:p>
    <w:p>
      <w:pPr>
        <w:spacing w:after="140" w:line="300"/>
        <w:jc w:val="both"/>
      </w:pPr>
      <w:r>
        <w:rPr>
          <w:rFonts w:ascii="Georgia" w:cs="Georgia" w:eastAsia="Georgia" w:hAnsi="Georgia"/>
          <w:color w:val="1A1A1A"/>
          <w:sz w:val="22"/>
          <w:szCs w:val="22"/>
        </w:rPr>
        <w:t xml:space="preserve">Este discovery foi desenhado para ser um ponto de partida de decisão, não uma prescrição fechada — cada recomendação pode e deve ser validada com protótipos rápidos e, sempre que possível, com jogadores reais antes de comprometer esforço de produção, especialmente nas frentes de maior custo (arte, áudio composto, expansão estrutural de género).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2026-08-03T20:29:53.920Z</dcterms:created>
  <dcterms:modified xsi:type="dcterms:W3CDTF">2026-08-03T20:29:53.931Z</dcterms:modified>
</cp:coreProperties>
</file>

<file path=docProps/custom.xml><?xml version="1.0" encoding="utf-8"?>
<Properties xmlns="http://schemas.openxmlformats.org/officeDocument/2006/custom-properties" xmlns:vt="http://schemas.openxmlformats.org/officeDocument/2006/docPropsVTypes"/>
</file>