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D4EAD" w14:textId="39BEF038" w:rsidR="00260018" w:rsidRPr="00546FAD" w:rsidRDefault="00492E3D" w:rsidP="00546FAD">
      <w:pPr>
        <w:jc w:val="center"/>
        <w:rPr>
          <w:sz w:val="32"/>
          <w:szCs w:val="32"/>
        </w:rPr>
      </w:pPr>
      <w:r w:rsidRPr="3FCAED96">
        <w:rPr>
          <w:sz w:val="32"/>
          <w:szCs w:val="32"/>
        </w:rPr>
        <w:t>Avaliação Sistema desktop.</w:t>
      </w:r>
    </w:p>
    <w:p w14:paraId="672A6659" w14:textId="77777777" w:rsidR="00492E3D" w:rsidRDefault="00492E3D"/>
    <w:p w14:paraId="389A4485" w14:textId="77777777" w:rsidR="00492E3D" w:rsidRDefault="00492E3D">
      <w:r>
        <w:t xml:space="preserve">Usando o mesmo projeto e banco de dados desenvolvido em sala, crie uma nova funcionalidade. </w:t>
      </w:r>
    </w:p>
    <w:p w14:paraId="11AE9063" w14:textId="77777777" w:rsidR="00492E3D" w:rsidRDefault="00492E3D">
      <w:r>
        <w:t>Caso de Uso Fornecedor, conforme diagrama de classe.</w:t>
      </w:r>
    </w:p>
    <w:p w14:paraId="0A37501D" w14:textId="77777777" w:rsidR="00492E3D" w:rsidRDefault="00492E3D">
      <w:r w:rsidRPr="00492E3D">
        <w:rPr>
          <w:noProof/>
          <w:lang w:eastAsia="pt-BR"/>
        </w:rPr>
        <w:drawing>
          <wp:inline distT="0" distB="0" distL="0" distR="0" wp14:anchorId="7EF20293" wp14:editId="484EFD37">
            <wp:extent cx="540004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D458" w14:textId="77777777" w:rsidR="00492E3D" w:rsidRDefault="00492E3D">
      <w:r>
        <w:t>Sendo que endereço segue a classe já existente no projeto. (Ver cliente que usa endereço).</w:t>
      </w:r>
      <w:r>
        <w:br/>
        <w:t xml:space="preserve">Você deve criar as interface gráficas </w:t>
      </w:r>
      <w:proofErr w:type="spellStart"/>
      <w:r>
        <w:t>CadastroFornecedor</w:t>
      </w:r>
      <w:proofErr w:type="spellEnd"/>
      <w:r>
        <w:t xml:space="preserve"> e </w:t>
      </w:r>
      <w:proofErr w:type="spellStart"/>
      <w:r>
        <w:t>PesquisaFornecedor</w:t>
      </w:r>
      <w:proofErr w:type="spellEnd"/>
      <w:r>
        <w:t>.</w:t>
      </w:r>
    </w:p>
    <w:p w14:paraId="7E56DE51" w14:textId="77777777" w:rsidR="00492E3D" w:rsidRPr="000B2BBD" w:rsidRDefault="00492E3D">
      <w:pPr>
        <w:rPr>
          <w:b/>
          <w:sz w:val="24"/>
          <w:szCs w:val="24"/>
        </w:rPr>
      </w:pPr>
      <w:r w:rsidRPr="000B2BBD">
        <w:rPr>
          <w:b/>
          <w:sz w:val="24"/>
          <w:szCs w:val="24"/>
        </w:rPr>
        <w:t>Regra de negócio:</w:t>
      </w:r>
    </w:p>
    <w:p w14:paraId="4F1AA164" w14:textId="77777777" w:rsidR="00492E3D" w:rsidRDefault="00492E3D">
      <w:r w:rsidRPr="00EE31E8">
        <w:rPr>
          <w:highlight w:val="yellow"/>
        </w:rPr>
        <w:t>Para o cadastro de fornecedor é preciso validar os campos de nome e e-mail.</w:t>
      </w:r>
      <w:r>
        <w:t xml:space="preserve"> </w:t>
      </w:r>
      <w:r>
        <w:br/>
      </w:r>
      <w:r w:rsidRPr="00EE31E8">
        <w:rPr>
          <w:highlight w:val="yellow"/>
        </w:rPr>
        <w:t xml:space="preserve">Para nome tem que ter mais que 3 caracteres. </w:t>
      </w:r>
      <w:r w:rsidRPr="00EE31E8">
        <w:rPr>
          <w:highlight w:val="yellow"/>
        </w:rPr>
        <w:br/>
        <w:t>Para e-mail tem que ter o @ e o .com</w:t>
      </w:r>
      <w:r w:rsidR="00546FAD">
        <w:br/>
      </w:r>
      <w:r w:rsidR="00546FAD" w:rsidRPr="00EE31E8">
        <w:rPr>
          <w:highlight w:val="yellow"/>
        </w:rPr>
        <w:t xml:space="preserve">Na criação do fornecedor o sistema deve </w:t>
      </w:r>
      <w:proofErr w:type="spellStart"/>
      <w:r w:rsidR="00546FAD" w:rsidRPr="00EE31E8">
        <w:rPr>
          <w:highlight w:val="yellow"/>
        </w:rPr>
        <w:t>setar</w:t>
      </w:r>
      <w:proofErr w:type="spellEnd"/>
      <w:r w:rsidR="00546FAD" w:rsidRPr="00EE31E8">
        <w:rPr>
          <w:highlight w:val="yellow"/>
        </w:rPr>
        <w:t xml:space="preserve"> a data automaticamente. Não é para o usuário digitar esse campo.</w:t>
      </w:r>
      <w:r w:rsidR="006E5A6A">
        <w:br/>
      </w:r>
      <w:r w:rsidR="006E5A6A">
        <w:br/>
      </w:r>
      <w:r w:rsidR="006E5A6A" w:rsidRPr="00EE31E8">
        <w:rPr>
          <w:b/>
          <w:sz w:val="24"/>
          <w:szCs w:val="24"/>
          <w:highlight w:val="yellow"/>
        </w:rPr>
        <w:t>Obs.:</w:t>
      </w:r>
      <w:r w:rsidR="006E5A6A" w:rsidRPr="00EE31E8">
        <w:rPr>
          <w:highlight w:val="yellow"/>
        </w:rPr>
        <w:t xml:space="preserve"> O sistema deve mostrar a mensagem de e-mail já existe, caso houver a tentativa de cadastrar outro fornecedor com o mesmo e-mail.</w:t>
      </w:r>
      <w:r w:rsidR="006E5A6A">
        <w:br/>
      </w:r>
      <w:r w:rsidR="00546FAD">
        <w:br/>
      </w:r>
      <w:r w:rsidR="00546FAD" w:rsidRPr="00934782">
        <w:rPr>
          <w:highlight w:val="yellow"/>
        </w:rPr>
        <w:t>Na Pesquisa de fornecedor deve aparecer o campos para pesquisar por nome e a tabela mostrando o resultado com as colunas: Nome, E-mail, Cadastro, Ativo, Endereço, Bairro e Cidade.</w:t>
      </w:r>
    </w:p>
    <w:p w14:paraId="12F7C405" w14:textId="77777777" w:rsidR="00546FAD" w:rsidRDefault="00546FAD">
      <w:r w:rsidRPr="00DA4A93">
        <w:rPr>
          <w:highlight w:val="yellow"/>
        </w:rPr>
        <w:t xml:space="preserve">Fornecedor deve cadastrar o endereço, </w:t>
      </w:r>
      <w:r w:rsidRPr="008132AC">
        <w:rPr>
          <w:highlight w:val="yellow"/>
          <w:u w:val="single"/>
        </w:rPr>
        <w:t>seg</w:t>
      </w:r>
      <w:bookmarkStart w:id="0" w:name="_GoBack"/>
      <w:bookmarkEnd w:id="0"/>
      <w:r w:rsidRPr="008132AC">
        <w:rPr>
          <w:highlight w:val="yellow"/>
          <w:u w:val="single"/>
        </w:rPr>
        <w:t>uindo</w:t>
      </w:r>
      <w:r w:rsidRPr="00DA4A93">
        <w:rPr>
          <w:highlight w:val="yellow"/>
        </w:rPr>
        <w:t xml:space="preserve"> o exemplo do cliente, usando busca por número do CEP.</w:t>
      </w:r>
    </w:p>
    <w:p w14:paraId="04E85B0B" w14:textId="77777777" w:rsidR="00546FAD" w:rsidRDefault="00546FAD">
      <w:r w:rsidRPr="001C755B">
        <w:rPr>
          <w:highlight w:val="yellow"/>
        </w:rPr>
        <w:t>Na tela de pesquisa deve ter também o botão para alterar o fornecedor selecionado. O sistema não deve selecionar mais que uma linha na tabela do fornecedor.</w:t>
      </w:r>
    </w:p>
    <w:p w14:paraId="109528A4" w14:textId="77777777" w:rsidR="00546FAD" w:rsidRPr="000B2BBD" w:rsidRDefault="00546FAD">
      <w:pPr>
        <w:rPr>
          <w:u w:val="single"/>
        </w:rPr>
      </w:pPr>
      <w:r w:rsidRPr="001C755B">
        <w:rPr>
          <w:highlight w:val="yellow"/>
        </w:rPr>
        <w:t xml:space="preserve">Não é preciso excluir fornecedor mas deve tratar os dados para aparecer na tabela ativo quando </w:t>
      </w:r>
      <w:proofErr w:type="spellStart"/>
      <w:r w:rsidRPr="001C755B">
        <w:rPr>
          <w:highlight w:val="yellow"/>
        </w:rPr>
        <w:t>true</w:t>
      </w:r>
      <w:proofErr w:type="spellEnd"/>
      <w:r w:rsidRPr="001C755B">
        <w:rPr>
          <w:highlight w:val="yellow"/>
        </w:rPr>
        <w:t xml:space="preserve"> e inativo quando false.</w:t>
      </w:r>
      <w:r>
        <w:br/>
      </w:r>
      <w:r>
        <w:br/>
      </w:r>
      <w:r w:rsidRPr="00FE1629">
        <w:rPr>
          <w:b/>
          <w:sz w:val="24"/>
          <w:szCs w:val="24"/>
          <w:highlight w:val="yellow"/>
        </w:rPr>
        <w:t>Obs.:</w:t>
      </w:r>
      <w:r w:rsidRPr="00FE1629">
        <w:rPr>
          <w:highlight w:val="yellow"/>
        </w:rPr>
        <w:t xml:space="preserve"> Verificar os arquivos do banco onde tem usuário e senha. (Devem estar com os dados </w:t>
      </w:r>
      <w:r w:rsidRPr="00FE1629">
        <w:rPr>
          <w:highlight w:val="yellow"/>
        </w:rPr>
        <w:lastRenderedPageBreak/>
        <w:t>conforme uso em sala de aula).</w:t>
      </w:r>
      <w:r w:rsidR="000B2BBD">
        <w:br/>
      </w:r>
      <w:r w:rsidR="000B2BBD">
        <w:br/>
      </w:r>
      <w:r w:rsidR="000B2BBD" w:rsidRPr="000B2BBD">
        <w:rPr>
          <w:b/>
          <w:sz w:val="24"/>
          <w:szCs w:val="24"/>
        </w:rPr>
        <w:t>Corrigir bug no sistema:</w:t>
      </w:r>
      <w:r w:rsidR="000B2BBD">
        <w:br/>
      </w:r>
      <w:r w:rsidR="000B2BBD">
        <w:br/>
      </w:r>
      <w:r w:rsidR="000B2BBD" w:rsidRPr="00FE1629">
        <w:rPr>
          <w:highlight w:val="yellow"/>
        </w:rPr>
        <w:t>O sistema não está conseguindo alterar e pesquisar usuários! Corrija o bug!</w:t>
      </w:r>
    </w:p>
    <w:p w14:paraId="5DAB6C7B" w14:textId="77777777" w:rsidR="00492E3D" w:rsidRDefault="00492E3D"/>
    <w:sectPr w:rsidR="0049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3D"/>
    <w:rsid w:val="000B2BBD"/>
    <w:rsid w:val="001C755B"/>
    <w:rsid w:val="00237805"/>
    <w:rsid w:val="00253E39"/>
    <w:rsid w:val="00260018"/>
    <w:rsid w:val="00492E3D"/>
    <w:rsid w:val="00546FAD"/>
    <w:rsid w:val="006E5A6A"/>
    <w:rsid w:val="008132AC"/>
    <w:rsid w:val="00934782"/>
    <w:rsid w:val="00DA4A93"/>
    <w:rsid w:val="00EE31E8"/>
    <w:rsid w:val="00FE1629"/>
    <w:rsid w:val="3FCAE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D2DA"/>
  <w15:chartTrackingRefBased/>
  <w15:docId w15:val="{0D5CDA13-F90F-4EA8-B7D6-4980AAA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f87d83-d421-423f-8292-f1b4fbcc59af">
      <Terms xmlns="http://schemas.microsoft.com/office/infopath/2007/PartnerControls"/>
    </lcf76f155ced4ddcb4097134ff3c332f>
    <TaxCatchAll xmlns="d6fdac7b-884c-4fa7-9c1b-18b821a674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6A0B2F49350C4CBA049FF32BEC3A04" ma:contentTypeVersion="14" ma:contentTypeDescription="Crie um novo documento." ma:contentTypeScope="" ma:versionID="34ac38641ce4216a27e86ca6efc60507">
  <xsd:schema xmlns:xsd="http://www.w3.org/2001/XMLSchema" xmlns:xs="http://www.w3.org/2001/XMLSchema" xmlns:p="http://schemas.microsoft.com/office/2006/metadata/properties" xmlns:ns2="d6fdac7b-884c-4fa7-9c1b-18b821a67411" xmlns:ns3="d8f87d83-d421-423f-8292-f1b4fbcc59af" targetNamespace="http://schemas.microsoft.com/office/2006/metadata/properties" ma:root="true" ma:fieldsID="e3f0e4fa29a0b4fe7ae7c93c37714aa8" ns2:_="" ns3:_="">
    <xsd:import namespace="d6fdac7b-884c-4fa7-9c1b-18b821a67411"/>
    <xsd:import namespace="d8f87d83-d421-423f-8292-f1b4fbcc59a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LengthInSeconds" minOccurs="0"/>
                <xsd:element ref="ns2:SharedWithUsers" minOccurs="0"/>
                <xsd:element ref="ns2:SharedWithDetail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ac7b-884c-4fa7-9c1b-18b821a67411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fc9aaea5-b616-4706-b5a7-84935b5bb932}" ma:internalName="TaxCatchAll" ma:showField="CatchAllData" ma:web="d6fdac7b-884c-4fa7-9c1b-18b821a67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87d83-d421-423f-8292-f1b4fbcc5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E445A-6340-494B-8CDE-5C1237080240}">
  <ds:schemaRefs>
    <ds:schemaRef ds:uri="http://schemas.microsoft.com/office/2006/metadata/properties"/>
    <ds:schemaRef ds:uri="http://schemas.microsoft.com/office/infopath/2007/PartnerControls"/>
    <ds:schemaRef ds:uri="d8f87d83-d421-423f-8292-f1b4fbcc59af"/>
    <ds:schemaRef ds:uri="d6fdac7b-884c-4fa7-9c1b-18b821a67411"/>
  </ds:schemaRefs>
</ds:datastoreItem>
</file>

<file path=customXml/itemProps2.xml><?xml version="1.0" encoding="utf-8"?>
<ds:datastoreItem xmlns:ds="http://schemas.openxmlformats.org/officeDocument/2006/customXml" ds:itemID="{5E6BEF0B-C002-438B-865B-76D301CA8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9E2B-ADE7-4BF0-9DC9-E84D88DD8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dac7b-884c-4fa7-9c1b-18b821a67411"/>
    <ds:schemaRef ds:uri="d8f87d83-d421-423f-8292-f1b4fbcc5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FELIPE TICIANI CAGOL</cp:lastModifiedBy>
  <cp:revision>7</cp:revision>
  <dcterms:created xsi:type="dcterms:W3CDTF">2022-11-18T00:40:00Z</dcterms:created>
  <dcterms:modified xsi:type="dcterms:W3CDTF">2022-11-19T00:50:00Z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0x010100846A0B2F49350C4CBA049FF32BEC3A04</vt:lpwstr>
  </property>
  <property fmtid="{D5CDD505-2E9C-101B-9397-08002B2CF9AE}" pid="3" name="MediaServiceImageTags">
    <vt:lpwstr/>
  </property>
</Properties>
</file>