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E7060" w14:textId="77777777" w:rsidR="00330879" w:rsidRDefault="00000000">
      <w:pPr>
        <w:widowControl/>
        <w:spacing w:line="360" w:lineRule="auto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Faculdade de Informática e Administração Paulista</w:t>
      </w:r>
    </w:p>
    <w:p w14:paraId="0129C169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39ED84E7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68106EC1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5975C970" w14:textId="77777777" w:rsidR="00330879" w:rsidRDefault="00330879">
      <w:pPr>
        <w:widowControl/>
        <w:jc w:val="center"/>
        <w:rPr>
          <w:b/>
        </w:rPr>
      </w:pPr>
    </w:p>
    <w:p w14:paraId="16BDBA09" w14:textId="77777777" w:rsidR="00330879" w:rsidRDefault="00330879">
      <w:pPr>
        <w:widowControl/>
        <w:jc w:val="center"/>
        <w:rPr>
          <w:b/>
        </w:rPr>
      </w:pPr>
    </w:p>
    <w:p w14:paraId="0796B7C6" w14:textId="77777777" w:rsidR="00330879" w:rsidRDefault="00330879">
      <w:pPr>
        <w:widowControl/>
        <w:jc w:val="center"/>
        <w:rPr>
          <w:b/>
        </w:rPr>
      </w:pPr>
    </w:p>
    <w:p w14:paraId="3C14EBDD" w14:textId="77777777" w:rsidR="00330879" w:rsidRDefault="00000000">
      <w:pPr>
        <w:widowControl/>
        <w:spacing w:line="360" w:lineRule="auto"/>
        <w:jc w:val="center"/>
        <w:rPr>
          <w:b/>
        </w:rPr>
      </w:pPr>
      <w:r>
        <w:rPr>
          <w:b/>
        </w:rPr>
        <w:t>2TDSPS</w:t>
      </w:r>
    </w:p>
    <w:p w14:paraId="09A95B53" w14:textId="77777777" w:rsidR="00330879" w:rsidRDefault="00000000">
      <w:pPr>
        <w:widowControl/>
        <w:spacing w:line="360" w:lineRule="auto"/>
        <w:jc w:val="center"/>
        <w:rPr>
          <w:b/>
        </w:rPr>
      </w:pPr>
      <w:r>
        <w:rPr>
          <w:b/>
        </w:rPr>
        <w:t>Felipe Amador RM553528</w:t>
      </w:r>
    </w:p>
    <w:p w14:paraId="4121310E" w14:textId="77777777" w:rsidR="00330879" w:rsidRDefault="00000000">
      <w:pPr>
        <w:widowControl/>
        <w:spacing w:line="360" w:lineRule="auto"/>
        <w:jc w:val="center"/>
        <w:rPr>
          <w:b/>
        </w:rPr>
      </w:pPr>
      <w:r>
        <w:rPr>
          <w:b/>
        </w:rPr>
        <w:t>Leonardo de Oliveira RM554024</w:t>
      </w:r>
    </w:p>
    <w:p w14:paraId="3163BEE1" w14:textId="77777777" w:rsidR="00330879" w:rsidRDefault="00000000">
      <w:pPr>
        <w:widowControl/>
        <w:spacing w:line="360" w:lineRule="auto"/>
        <w:jc w:val="center"/>
        <w:rPr>
          <w:b/>
        </w:rPr>
      </w:pPr>
      <w:r>
        <w:rPr>
          <w:b/>
        </w:rPr>
        <w:t>Sara Sousa RM552656</w:t>
      </w:r>
    </w:p>
    <w:p w14:paraId="5A9E7A94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0CD16C7D" w14:textId="77777777" w:rsidR="00330879" w:rsidRDefault="00330879">
      <w:pPr>
        <w:widowControl/>
        <w:jc w:val="center"/>
        <w:rPr>
          <w:b/>
        </w:rPr>
      </w:pPr>
    </w:p>
    <w:p w14:paraId="593BC064" w14:textId="77777777" w:rsidR="00330879" w:rsidRDefault="00330879">
      <w:pPr>
        <w:widowControl/>
        <w:jc w:val="center"/>
        <w:rPr>
          <w:b/>
        </w:rPr>
      </w:pPr>
    </w:p>
    <w:p w14:paraId="64509305" w14:textId="77777777" w:rsidR="00330879" w:rsidRDefault="00330879">
      <w:pPr>
        <w:widowControl/>
        <w:jc w:val="center"/>
        <w:rPr>
          <w:b/>
        </w:rPr>
      </w:pPr>
    </w:p>
    <w:p w14:paraId="022506BB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617FD43A" w14:textId="77777777" w:rsidR="00330879" w:rsidRDefault="00000000">
      <w:pPr>
        <w:widowControl/>
        <w:spacing w:line="360" w:lineRule="auto"/>
        <w:jc w:val="center"/>
        <w:rPr>
          <w:b/>
        </w:rPr>
      </w:pPr>
      <w:proofErr w:type="spellStart"/>
      <w:r>
        <w:rPr>
          <w:b/>
        </w:rPr>
        <w:t>OdontoFast</w:t>
      </w:r>
      <w:proofErr w:type="spellEnd"/>
    </w:p>
    <w:p w14:paraId="7FFD99EC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3F06F64F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09240D0B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47151864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0F55936A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6105103D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1A4CDFFC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123988A3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443B90A2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3C287244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76B46541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019D648E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0E274B78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1486F0B2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17CCA130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20507955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4A4B6744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49C5726F" w14:textId="77777777" w:rsidR="00330879" w:rsidRDefault="00000000">
      <w:pPr>
        <w:widowControl/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36C3DC80" w14:textId="77777777" w:rsidR="00330879" w:rsidRDefault="00000000">
      <w:pPr>
        <w:widowControl/>
        <w:spacing w:line="360" w:lineRule="auto"/>
        <w:jc w:val="center"/>
        <w:rPr>
          <w:b/>
        </w:rPr>
        <w:sectPr w:rsidR="00330879">
          <w:headerReference w:type="default" r:id="rId8"/>
          <w:headerReference w:type="first" r:id="rId9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rPr>
          <w:b/>
        </w:rPr>
        <w:t>Outubro/2024</w:t>
      </w:r>
    </w:p>
    <w:p w14:paraId="12EEDB9E" w14:textId="77777777" w:rsidR="00330879" w:rsidRDefault="00000000">
      <w:pPr>
        <w:widowControl/>
        <w:spacing w:line="360" w:lineRule="auto"/>
        <w:jc w:val="center"/>
        <w:rPr>
          <w:b/>
        </w:rPr>
      </w:pPr>
      <w:r>
        <w:rPr>
          <w:b/>
        </w:rPr>
        <w:lastRenderedPageBreak/>
        <w:t>Felipe Amador</w:t>
      </w:r>
    </w:p>
    <w:p w14:paraId="706BE9F4" w14:textId="77777777" w:rsidR="00330879" w:rsidRDefault="00000000">
      <w:pPr>
        <w:widowControl/>
        <w:spacing w:line="360" w:lineRule="auto"/>
        <w:jc w:val="center"/>
        <w:rPr>
          <w:b/>
        </w:rPr>
      </w:pPr>
      <w:r>
        <w:rPr>
          <w:b/>
        </w:rPr>
        <w:t>Leonardo de Oliveira</w:t>
      </w:r>
    </w:p>
    <w:p w14:paraId="76FB2043" w14:textId="77777777" w:rsidR="00330879" w:rsidRDefault="00000000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Sara Sousa </w:t>
      </w:r>
    </w:p>
    <w:p w14:paraId="1B119677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0CC60AE8" w14:textId="77777777" w:rsidR="00330879" w:rsidRDefault="00330879">
      <w:pPr>
        <w:widowControl/>
        <w:spacing w:line="360" w:lineRule="auto"/>
        <w:jc w:val="center"/>
        <w:rPr>
          <w:b/>
        </w:rPr>
      </w:pPr>
    </w:p>
    <w:p w14:paraId="249D182F" w14:textId="77777777" w:rsidR="00330879" w:rsidRDefault="00330879">
      <w:pPr>
        <w:widowControl/>
        <w:tabs>
          <w:tab w:val="left" w:pos="3225"/>
        </w:tabs>
        <w:jc w:val="center"/>
        <w:rPr>
          <w:b/>
        </w:rPr>
      </w:pPr>
    </w:p>
    <w:p w14:paraId="39B59BDD" w14:textId="77777777" w:rsidR="00330879" w:rsidRDefault="00330879">
      <w:pPr>
        <w:widowControl/>
        <w:tabs>
          <w:tab w:val="left" w:pos="3225"/>
        </w:tabs>
        <w:jc w:val="center"/>
        <w:rPr>
          <w:b/>
        </w:rPr>
      </w:pPr>
    </w:p>
    <w:p w14:paraId="0729507E" w14:textId="77777777" w:rsidR="00330879" w:rsidRDefault="00330879">
      <w:pPr>
        <w:widowControl/>
        <w:tabs>
          <w:tab w:val="left" w:pos="3225"/>
        </w:tabs>
        <w:spacing w:line="360" w:lineRule="auto"/>
        <w:jc w:val="center"/>
        <w:rPr>
          <w:b/>
        </w:rPr>
      </w:pPr>
    </w:p>
    <w:p w14:paraId="5701B821" w14:textId="77777777" w:rsidR="00330879" w:rsidRDefault="00000000">
      <w:pPr>
        <w:widowControl/>
        <w:spacing w:line="360" w:lineRule="auto"/>
        <w:rPr>
          <w:b/>
        </w:rPr>
      </w:pPr>
      <w:r>
        <w:rPr>
          <w:b/>
        </w:rPr>
        <w:t>Aplicação de Acompanhamento para Incentivo ao Tratamento Preventivo</w:t>
      </w:r>
    </w:p>
    <w:p w14:paraId="7801B954" w14:textId="77777777" w:rsidR="00330879" w:rsidRDefault="00330879">
      <w:pPr>
        <w:widowControl/>
        <w:spacing w:line="360" w:lineRule="auto"/>
      </w:pPr>
    </w:p>
    <w:p w14:paraId="752FC891" w14:textId="77777777" w:rsidR="00330879" w:rsidRDefault="00330879">
      <w:pPr>
        <w:widowControl/>
        <w:spacing w:line="360" w:lineRule="auto"/>
      </w:pPr>
    </w:p>
    <w:p w14:paraId="452E6906" w14:textId="77777777" w:rsidR="00330879" w:rsidRDefault="00330879">
      <w:pPr>
        <w:widowControl/>
        <w:spacing w:line="360" w:lineRule="auto"/>
        <w:jc w:val="center"/>
      </w:pPr>
    </w:p>
    <w:p w14:paraId="207FD8E2" w14:textId="77777777" w:rsidR="00330879" w:rsidRDefault="00330879">
      <w:pPr>
        <w:widowControl/>
        <w:spacing w:line="360" w:lineRule="auto"/>
        <w:jc w:val="center"/>
      </w:pPr>
    </w:p>
    <w:p w14:paraId="63B01770" w14:textId="77777777" w:rsidR="00330879" w:rsidRDefault="00330879">
      <w:pPr>
        <w:widowControl/>
        <w:spacing w:line="360" w:lineRule="auto"/>
        <w:jc w:val="center"/>
      </w:pPr>
    </w:p>
    <w:p w14:paraId="75800C82" w14:textId="77777777" w:rsidR="00330879" w:rsidRDefault="00330879">
      <w:pPr>
        <w:widowControl/>
        <w:spacing w:line="360" w:lineRule="auto"/>
        <w:jc w:val="center"/>
      </w:pPr>
    </w:p>
    <w:p w14:paraId="4C6CDBD9" w14:textId="77777777" w:rsidR="00330879" w:rsidRDefault="00330879">
      <w:pPr>
        <w:widowControl/>
        <w:spacing w:line="360" w:lineRule="auto"/>
        <w:jc w:val="center"/>
      </w:pPr>
    </w:p>
    <w:p w14:paraId="073B0128" w14:textId="77777777" w:rsidR="00330879" w:rsidRDefault="00330879">
      <w:pPr>
        <w:widowControl/>
        <w:spacing w:line="360" w:lineRule="auto"/>
      </w:pPr>
    </w:p>
    <w:p w14:paraId="7DA80F87" w14:textId="77777777" w:rsidR="00330879" w:rsidRDefault="00000000">
      <w:pPr>
        <w:widowControl/>
        <w:ind w:left="4536"/>
        <w:jc w:val="both"/>
      </w:pPr>
      <w:r>
        <w:t xml:space="preserve">Atividade apresentada como exigência parcial para conclusão do Curso de Tecnologia em Análise e Desenvolvimento de Sistemas da Faculdade de Informática e Administração Paulista, na disciplina de </w:t>
      </w:r>
      <w:proofErr w:type="spellStart"/>
      <w:r>
        <w:rPr>
          <w:i/>
        </w:rPr>
        <w:t>Devops</w:t>
      </w:r>
      <w:proofErr w:type="spellEnd"/>
      <w:r>
        <w:rPr>
          <w:i/>
        </w:rPr>
        <w:t xml:space="preserve"> Tools &amp; Cloud </w:t>
      </w:r>
      <w:proofErr w:type="spellStart"/>
      <w:r>
        <w:rPr>
          <w:i/>
        </w:rPr>
        <w:t>Computing</w:t>
      </w:r>
      <w:proofErr w:type="spellEnd"/>
      <w:r>
        <w:t xml:space="preserve"> sob a orientação do Prof. Thiago Rodrigues da Rocha</w:t>
      </w:r>
    </w:p>
    <w:p w14:paraId="3368B07F" w14:textId="77777777" w:rsidR="00330879" w:rsidRDefault="00330879">
      <w:pPr>
        <w:widowControl/>
        <w:spacing w:line="360" w:lineRule="auto"/>
      </w:pPr>
    </w:p>
    <w:p w14:paraId="5247B4C1" w14:textId="77777777" w:rsidR="00330879" w:rsidRDefault="00330879">
      <w:pPr>
        <w:widowControl/>
        <w:spacing w:line="360" w:lineRule="auto"/>
      </w:pPr>
    </w:p>
    <w:p w14:paraId="23EE27EE" w14:textId="77777777" w:rsidR="00330879" w:rsidRDefault="00330879">
      <w:pPr>
        <w:widowControl/>
        <w:spacing w:line="360" w:lineRule="auto"/>
      </w:pPr>
    </w:p>
    <w:p w14:paraId="027EAACF" w14:textId="77777777" w:rsidR="00330879" w:rsidRDefault="00330879">
      <w:pPr>
        <w:widowControl/>
        <w:spacing w:line="360" w:lineRule="auto"/>
      </w:pPr>
    </w:p>
    <w:p w14:paraId="506B7667" w14:textId="77777777" w:rsidR="00330879" w:rsidRDefault="00330879">
      <w:pPr>
        <w:widowControl/>
        <w:spacing w:line="360" w:lineRule="auto"/>
      </w:pPr>
    </w:p>
    <w:p w14:paraId="45AA37E5" w14:textId="77777777" w:rsidR="00330879" w:rsidRDefault="00330879">
      <w:pPr>
        <w:widowControl/>
        <w:spacing w:line="360" w:lineRule="auto"/>
        <w:jc w:val="center"/>
      </w:pPr>
    </w:p>
    <w:p w14:paraId="2E2F1AF1" w14:textId="77777777" w:rsidR="00330879" w:rsidRDefault="00330879">
      <w:pPr>
        <w:widowControl/>
        <w:spacing w:line="360" w:lineRule="auto"/>
        <w:jc w:val="center"/>
      </w:pPr>
    </w:p>
    <w:p w14:paraId="602965B7" w14:textId="77777777" w:rsidR="00330879" w:rsidRDefault="00330879">
      <w:pPr>
        <w:widowControl/>
        <w:spacing w:line="360" w:lineRule="auto"/>
        <w:jc w:val="center"/>
      </w:pPr>
    </w:p>
    <w:p w14:paraId="2F301957" w14:textId="77777777" w:rsidR="00330879" w:rsidRDefault="00330879">
      <w:pPr>
        <w:widowControl/>
        <w:spacing w:line="360" w:lineRule="auto"/>
        <w:jc w:val="center"/>
      </w:pPr>
    </w:p>
    <w:p w14:paraId="6348DBBF" w14:textId="77777777" w:rsidR="00330879" w:rsidRDefault="00330879">
      <w:pPr>
        <w:widowControl/>
        <w:spacing w:line="360" w:lineRule="auto"/>
        <w:jc w:val="center"/>
      </w:pPr>
    </w:p>
    <w:p w14:paraId="7D23109D" w14:textId="77777777" w:rsidR="00330879" w:rsidRDefault="00000000">
      <w:pPr>
        <w:widowControl/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19E7456C" w14:textId="4B819FE1" w:rsidR="00330879" w:rsidRDefault="00000000" w:rsidP="00713958">
      <w:pPr>
        <w:widowControl/>
        <w:spacing w:line="360" w:lineRule="auto"/>
        <w:jc w:val="center"/>
      </w:pPr>
      <w:r>
        <w:rPr>
          <w:b/>
        </w:rPr>
        <w:t>Outubro/202</w:t>
      </w:r>
    </w:p>
    <w:p w14:paraId="585F0F6F" w14:textId="77777777" w:rsidR="003308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lastRenderedPageBreak/>
        <w:t>SUMÁRIO</w:t>
      </w:r>
    </w:p>
    <w:p w14:paraId="51DFEEF0" w14:textId="77777777" w:rsidR="00330879" w:rsidRDefault="00330879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2F5496"/>
          <w:sz w:val="32"/>
          <w:szCs w:val="32"/>
        </w:rPr>
      </w:pPr>
    </w:p>
    <w:bookmarkStart w:id="1" w:name="_30j0zll" w:colFirst="0" w:colLast="0" w:displacedByCustomXml="next"/>
    <w:bookmarkEnd w:id="1" w:displacedByCustomXml="next"/>
    <w:sdt>
      <w:sdtPr>
        <w:id w:val="134928992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4"/>
          <w:szCs w:val="24"/>
        </w:rPr>
      </w:sdtEndPr>
      <w:sdtContent>
        <w:p w14:paraId="33A3CA28" w14:textId="547F06D7" w:rsidR="00713958" w:rsidRDefault="00713958">
          <w:pPr>
            <w:pStyle w:val="CabealhodoSumrio"/>
          </w:pPr>
          <w:r>
            <w:t>Sumário</w:t>
          </w:r>
        </w:p>
        <w:p w14:paraId="7A31DC8A" w14:textId="779CC51A" w:rsidR="00713958" w:rsidRDefault="00713958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48712" w:history="1">
            <w:r w:rsidRPr="00805F99">
              <w:rPr>
                <w:rStyle w:val="Hyperlink"/>
                <w:noProof/>
              </w:rPr>
              <w:t>1 - Uma breve descrição de sua solução: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68AC0" w14:textId="49B8748C" w:rsidR="00713958" w:rsidRDefault="00713958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9148713" w:history="1">
            <w:r w:rsidRPr="00805F99">
              <w:rPr>
                <w:rStyle w:val="Hyperlink"/>
                <w:bCs/>
                <w:noProof/>
              </w:rPr>
              <w:t>2 - Tipo de Virtualização Adotada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5C1E3" w14:textId="5B817ABB" w:rsidR="00713958" w:rsidRDefault="00713958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9148714" w:history="1">
            <w:r w:rsidRPr="00805F99">
              <w:rPr>
                <w:rStyle w:val="Hyperlink"/>
                <w:noProof/>
              </w:rPr>
              <w:t>3 - Descrição das etapas e recursos de implantação do modelo de negócios / Produto / Serviço: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0F02" w14:textId="62943DDA" w:rsidR="00713958" w:rsidRDefault="00713958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9148715" w:history="1">
            <w:r w:rsidRPr="00805F99">
              <w:rPr>
                <w:rStyle w:val="Hyperlink"/>
                <w:bCs/>
                <w:noProof/>
              </w:rPr>
              <w:t>4 -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8AEFE" w14:textId="1D8AAEC7" w:rsidR="00713958" w:rsidRDefault="00713958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9148716" w:history="1">
            <w:r w:rsidRPr="00805F99">
              <w:rPr>
                <w:rStyle w:val="Hyperlink"/>
                <w:bCs/>
                <w:noProof/>
              </w:rPr>
              <w:t>5 -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F3594" w14:textId="400E3C5C" w:rsidR="00713958" w:rsidRDefault="00713958">
          <w:r>
            <w:rPr>
              <w:b/>
              <w:bCs/>
            </w:rPr>
            <w:fldChar w:fldCharType="end"/>
          </w:r>
        </w:p>
      </w:sdtContent>
    </w:sdt>
    <w:p w14:paraId="2105BA74" w14:textId="77777777" w:rsidR="00330879" w:rsidRDefault="003308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330879" w:rsidSect="00B24969">
          <w:headerReference w:type="default" r:id="rId10"/>
          <w:headerReference w:type="first" r:id="rId11"/>
          <w:pgSz w:w="11906" w:h="16838"/>
          <w:pgMar w:top="1701" w:right="1134" w:bottom="1134" w:left="1701" w:header="1134" w:footer="709" w:gutter="0"/>
          <w:cols w:space="720"/>
          <w:titlePg/>
          <w:docGrid w:linePitch="326"/>
        </w:sectPr>
      </w:pPr>
    </w:p>
    <w:p w14:paraId="73CEA8F7" w14:textId="77777777" w:rsidR="00330879" w:rsidRDefault="00000000">
      <w:pPr>
        <w:widowControl/>
        <w:rPr>
          <w:b/>
          <w:sz w:val="32"/>
          <w:szCs w:val="32"/>
        </w:rPr>
      </w:pPr>
      <w:r>
        <w:br w:type="page"/>
      </w:r>
    </w:p>
    <w:p w14:paraId="5A34F587" w14:textId="30F12827" w:rsidR="00330879" w:rsidRPr="00EC7932" w:rsidRDefault="00EC7932" w:rsidP="00EC7932">
      <w:pPr>
        <w:pStyle w:val="Ttulo3"/>
        <w:keepNext w:val="0"/>
        <w:keepLines w:val="0"/>
        <w:widowControl/>
        <w:spacing w:line="360" w:lineRule="auto"/>
        <w:jc w:val="both"/>
        <w:rPr>
          <w:sz w:val="26"/>
          <w:szCs w:val="26"/>
        </w:rPr>
      </w:pPr>
      <w:bookmarkStart w:id="2" w:name="_Toc179148391"/>
      <w:bookmarkStart w:id="3" w:name="_Toc179148712"/>
      <w:r>
        <w:rPr>
          <w:sz w:val="26"/>
          <w:szCs w:val="26"/>
        </w:rPr>
        <w:lastRenderedPageBreak/>
        <w:t xml:space="preserve">1 - </w:t>
      </w:r>
      <w:r w:rsidR="00000000" w:rsidRPr="00EC7932">
        <w:rPr>
          <w:sz w:val="26"/>
          <w:szCs w:val="26"/>
        </w:rPr>
        <w:t>Uma breve descrição de sua solução:</w:t>
      </w:r>
      <w:bookmarkEnd w:id="2"/>
      <w:bookmarkEnd w:id="3"/>
    </w:p>
    <w:p w14:paraId="3CBC282A" w14:textId="77777777" w:rsidR="00330879" w:rsidRDefault="0033087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14:paraId="195DB138" w14:textId="77777777" w:rsidR="00330879" w:rsidRDefault="00000000">
      <w:pPr>
        <w:spacing w:line="360" w:lineRule="auto"/>
        <w:ind w:firstLine="708"/>
        <w:jc w:val="both"/>
      </w:pPr>
      <w:r>
        <w:t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14:paraId="3A6482A4" w14:textId="77777777" w:rsidR="00330879" w:rsidRDefault="00330879">
      <w:pPr>
        <w:spacing w:line="360" w:lineRule="auto"/>
        <w:ind w:firstLine="708"/>
        <w:jc w:val="both"/>
      </w:pPr>
    </w:p>
    <w:p w14:paraId="3CF4AA7D" w14:textId="77777777" w:rsidR="00330879" w:rsidRDefault="00000000">
      <w:pPr>
        <w:spacing w:line="360" w:lineRule="auto"/>
        <w:ind w:firstLine="708"/>
        <w:jc w:val="both"/>
      </w:pPr>
      <w:r>
        <w:t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14:paraId="113D603E" w14:textId="77777777" w:rsidR="00330879" w:rsidRDefault="00330879">
      <w:pPr>
        <w:spacing w:line="360" w:lineRule="auto"/>
        <w:ind w:firstLine="708"/>
        <w:jc w:val="both"/>
      </w:pPr>
    </w:p>
    <w:p w14:paraId="7AA1F466" w14:textId="77777777" w:rsidR="00330879" w:rsidRDefault="00330879">
      <w:pPr>
        <w:spacing w:line="360" w:lineRule="auto"/>
        <w:ind w:firstLine="708"/>
        <w:jc w:val="both"/>
      </w:pPr>
    </w:p>
    <w:p w14:paraId="3229F101" w14:textId="77777777" w:rsidR="00330879" w:rsidRDefault="00330879">
      <w:pPr>
        <w:spacing w:line="360" w:lineRule="auto"/>
        <w:ind w:firstLine="708"/>
        <w:jc w:val="both"/>
        <w:rPr>
          <w:color w:val="000000"/>
        </w:rPr>
      </w:pPr>
    </w:p>
    <w:p w14:paraId="0E0F8843" w14:textId="77777777" w:rsidR="0033087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rPr>
          <w:b/>
          <w:color w:val="000000"/>
        </w:rPr>
      </w:pPr>
      <w:r>
        <w:rPr>
          <w:b/>
          <w:color w:val="000000"/>
        </w:rPr>
        <w:t>Objetivo</w:t>
      </w:r>
    </w:p>
    <w:p w14:paraId="04EB1E1A" w14:textId="77777777" w:rsidR="003308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color w:val="000000"/>
        </w:rPr>
      </w:pPr>
      <w:r>
        <w:t>Capacitar os pacientes a adotarem hábitos e tratamentos preventivos, utilizando técnicas, ferramentas, metodologias e boas práticas da área de saúde bucal. Através de um aplicativo móvel e um website administrativo, a solução visa monitorar tratamentos e consultas, registrar cuidados diários e gerar incentivos para manter a rotina, além de proporcionar uma parceria com uma empresa de prestígio como a Odontoprev.</w:t>
      </w:r>
    </w:p>
    <w:p w14:paraId="4AEE81EB" w14:textId="77777777" w:rsidR="00330879" w:rsidRDefault="00330879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color w:val="000000"/>
        </w:rPr>
      </w:pPr>
    </w:p>
    <w:p w14:paraId="3AFAF03C" w14:textId="77777777" w:rsidR="0033087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rPr>
          <w:b/>
          <w:color w:val="000000"/>
        </w:rPr>
      </w:pPr>
      <w:r>
        <w:rPr>
          <w:b/>
          <w:color w:val="000000"/>
        </w:rPr>
        <w:t>Método Adotado</w:t>
      </w:r>
    </w:p>
    <w:p w14:paraId="47DEFBCC" w14:textId="77777777" w:rsidR="00330879" w:rsidRDefault="00000000">
      <w:pPr>
        <w:widowControl/>
        <w:numPr>
          <w:ilvl w:val="0"/>
          <w:numId w:val="1"/>
        </w:numPr>
        <w:spacing w:line="360" w:lineRule="auto"/>
        <w:jc w:val="both"/>
      </w:pPr>
      <w:r>
        <w:t>Desenvolver um aplicativo móvel para Android que incluirá um dashboard para o cliente, uma sessão de alertas (para armazenar notificações recebidas), uma área de agenda (para mostrar as consultas agendadas), uma área de ficha odontológica (para detalhar os tratamentos realizados) e um checklist para registrar pontos de cuidados diários.</w:t>
      </w:r>
    </w:p>
    <w:p w14:paraId="506E9E52" w14:textId="77777777" w:rsidR="00330879" w:rsidRDefault="00000000">
      <w:pPr>
        <w:widowControl/>
        <w:numPr>
          <w:ilvl w:val="0"/>
          <w:numId w:val="1"/>
        </w:numPr>
        <w:spacing w:line="360" w:lineRule="auto"/>
        <w:jc w:val="both"/>
      </w:pPr>
      <w:r>
        <w:lastRenderedPageBreak/>
        <w:t>Criar uma aplicação web utilizando .NET e C# que servirá como painel administrativo para os dentistas, permitindo acesso a informações dos pacientes, como cadastro, tratamentos, agendamentos e hábitos.</w:t>
      </w:r>
    </w:p>
    <w:p w14:paraId="3EBC8821" w14:textId="77777777" w:rsidR="00330879" w:rsidRDefault="00000000">
      <w:pPr>
        <w:widowControl/>
        <w:numPr>
          <w:ilvl w:val="0"/>
          <w:numId w:val="1"/>
        </w:numPr>
        <w:spacing w:line="360" w:lineRule="auto"/>
        <w:jc w:val="both"/>
      </w:pPr>
      <w:r>
        <w:t xml:space="preserve">Utilizar banco de dados e Java com Spring para o </w:t>
      </w:r>
      <w:proofErr w:type="spellStart"/>
      <w:r>
        <w:t>backend</w:t>
      </w:r>
      <w:proofErr w:type="spellEnd"/>
      <w:r>
        <w:t>, garantindo robustez e eficiência no processamento de dados.</w:t>
      </w:r>
    </w:p>
    <w:p w14:paraId="61BF39BF" w14:textId="77777777" w:rsidR="00330879" w:rsidRDefault="00000000">
      <w:pPr>
        <w:widowControl/>
        <w:numPr>
          <w:ilvl w:val="0"/>
          <w:numId w:val="1"/>
        </w:numPr>
        <w:spacing w:line="360" w:lineRule="auto"/>
        <w:jc w:val="both"/>
      </w:pPr>
      <w:r>
        <w:t>Aplicar conceitos de QA (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>) para assegurar a organização e agilidade no desenvolvimento e manutenção da solução.</w:t>
      </w:r>
    </w:p>
    <w:p w14:paraId="0017337A" w14:textId="77777777" w:rsidR="00330879" w:rsidRDefault="00000000">
      <w:pPr>
        <w:widowControl/>
        <w:numPr>
          <w:ilvl w:val="0"/>
          <w:numId w:val="1"/>
        </w:numPr>
        <w:spacing w:line="360" w:lineRule="auto"/>
        <w:jc w:val="both"/>
      </w:pPr>
      <w:r>
        <w:t>Implementar uma API externa para troca de informações com outros sistemas, facilitando a integração e a interoperabilidade.</w:t>
      </w:r>
    </w:p>
    <w:p w14:paraId="151E6FB1" w14:textId="77777777" w:rsidR="00330879" w:rsidRDefault="00000000">
      <w:pPr>
        <w:widowControl/>
        <w:numPr>
          <w:ilvl w:val="0"/>
          <w:numId w:val="1"/>
        </w:numPr>
        <w:spacing w:after="120" w:line="360" w:lineRule="auto"/>
        <w:jc w:val="both"/>
      </w:pPr>
      <w:r>
        <w:t>Adotar uma abordagem criativa e inovadora, buscando diferenciais que encantem os usuários e proporcionem uma experiência única e eficiente.</w:t>
      </w:r>
    </w:p>
    <w:p w14:paraId="4BAF9EC3" w14:textId="77777777" w:rsidR="00330879" w:rsidRDefault="00330879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</w:pPr>
    </w:p>
    <w:p w14:paraId="2B6A6E95" w14:textId="77777777" w:rsidR="0033087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rPr>
          <w:b/>
          <w:color w:val="000000"/>
        </w:rPr>
      </w:pPr>
      <w:r>
        <w:rPr>
          <w:b/>
          <w:color w:val="000000"/>
        </w:rPr>
        <w:t>Proposta de Valor</w:t>
      </w:r>
    </w:p>
    <w:p w14:paraId="2D21264B" w14:textId="77777777" w:rsidR="00330879" w:rsidRDefault="00000000">
      <w:pPr>
        <w:widowControl/>
        <w:spacing w:line="360" w:lineRule="auto"/>
        <w:ind w:firstLine="709"/>
        <w:jc w:val="both"/>
      </w:pPr>
      <w:r>
        <w:t>Imagine um sistema de gestão de saúde bucal que vai além de simplificar o monitoramento de tratamentos e consultas. Com a aplicação de tecnologias avançadas, nossa solução não apenas facilita o acompanhamento dos cuidados diários, mas também aprende continuamente com as interações dos usuários, evoluindo constantemente sua capacidade de entender e atender às necessidades específicas dos pacientes.</w:t>
      </w:r>
    </w:p>
    <w:p w14:paraId="6BC6CEC1" w14:textId="77777777" w:rsidR="00330879" w:rsidRDefault="00330879">
      <w:pPr>
        <w:widowControl/>
        <w:spacing w:line="360" w:lineRule="auto"/>
        <w:ind w:firstLine="709"/>
        <w:jc w:val="both"/>
      </w:pPr>
    </w:p>
    <w:p w14:paraId="44F6B534" w14:textId="77777777" w:rsidR="00330879" w:rsidRDefault="00000000">
      <w:pPr>
        <w:widowControl/>
        <w:spacing w:line="360" w:lineRule="auto"/>
        <w:ind w:firstLine="709"/>
        <w:jc w:val="both"/>
      </w:pPr>
      <w:r>
        <w:t>Além disso, o sistema captura e analisa uma quantidade significativa de dados de cada paciente, garantindo que a expertise e o conhecimento acumulados não se percam quando houver mudanças na equipe de atendimento. Isso significa que, mesmo durante férias ou mudanças de dentistas, a continuidade e a qualidade do serviço são mantidas, garantindo um fluxo de trabalho ininterrupto e eficiente.</w:t>
      </w:r>
    </w:p>
    <w:p w14:paraId="479265BB" w14:textId="77777777" w:rsidR="00330879" w:rsidRDefault="00330879">
      <w:pPr>
        <w:widowControl/>
        <w:spacing w:line="360" w:lineRule="auto"/>
        <w:ind w:firstLine="709"/>
        <w:jc w:val="both"/>
      </w:pPr>
    </w:p>
    <w:p w14:paraId="5655889B" w14:textId="77777777" w:rsidR="00330879" w:rsidRDefault="00000000">
      <w:pPr>
        <w:widowControl/>
        <w:spacing w:line="360" w:lineRule="auto"/>
        <w:ind w:firstLine="709"/>
        <w:jc w:val="both"/>
      </w:pPr>
      <w:r>
        <w:t>Nosso compromisso vai além do básico. Queremos encantar nossos clientes oferecendo diferenciais que transcendem o esperado. Para isso, nossa solução não se limita ao ambiente interno da clínica. Desenvolvemos uma API externa que possibilita a integração perfeita com outros sistemas, permitindo uma troca de informações fluida e uma sincronização eficiente de dados em toda a infraestrutura tecnológica.</w:t>
      </w:r>
    </w:p>
    <w:p w14:paraId="2A667BB3" w14:textId="77777777" w:rsidR="00330879" w:rsidRDefault="00330879">
      <w:pPr>
        <w:widowControl/>
        <w:spacing w:line="360" w:lineRule="auto"/>
        <w:ind w:firstLine="709"/>
        <w:jc w:val="both"/>
      </w:pPr>
    </w:p>
    <w:p w14:paraId="38A45041" w14:textId="77777777" w:rsidR="00330879" w:rsidRDefault="00000000">
      <w:pPr>
        <w:widowControl/>
        <w:spacing w:line="360" w:lineRule="auto"/>
        <w:ind w:firstLine="709"/>
        <w:jc w:val="both"/>
      </w:pPr>
      <w:r>
        <w:lastRenderedPageBreak/>
        <w:t>Em resumo, nossa proposta não é apenas simplificar, mas transformar a maneira como os pacientes lidam com sua saúde bucal. Com a combinação de tecnologias avançadas, aprendizado contínuo, garantia de continuidade e integração flexível, estamos prontos para revolucionar sua experiência de gestão de saúde bucal.</w:t>
      </w:r>
    </w:p>
    <w:p w14:paraId="2F099007" w14:textId="75573242" w:rsidR="00EC7932" w:rsidRPr="00EC7932" w:rsidRDefault="00EC7932" w:rsidP="00EC7932">
      <w:pPr>
        <w:pStyle w:val="Ttulo3"/>
        <w:keepNext w:val="0"/>
        <w:keepLines w:val="0"/>
        <w:widowControl/>
        <w:spacing w:line="360" w:lineRule="auto"/>
        <w:jc w:val="both"/>
        <w:rPr>
          <w:bCs/>
          <w:sz w:val="26"/>
          <w:szCs w:val="26"/>
        </w:rPr>
      </w:pPr>
      <w:bookmarkStart w:id="4" w:name="_Toc179148392"/>
      <w:bookmarkStart w:id="5" w:name="_Toc179148713"/>
      <w:r w:rsidRPr="00EC7932">
        <w:rPr>
          <w:bCs/>
          <w:sz w:val="26"/>
          <w:szCs w:val="26"/>
        </w:rPr>
        <w:t>2 - Tipo de Virtualização Adotada</w:t>
      </w:r>
      <w:bookmarkEnd w:id="4"/>
      <w:bookmarkEnd w:id="5"/>
    </w:p>
    <w:p w14:paraId="72E944D4" w14:textId="260D3E5C" w:rsidR="00330879" w:rsidRDefault="00000000" w:rsidP="00B24969">
      <w:pPr>
        <w:widowControl/>
        <w:spacing w:before="240" w:after="240" w:line="360" w:lineRule="auto"/>
      </w:pPr>
      <w:r>
        <w:t xml:space="preserve">Optamos pela virtualização baseada em </w:t>
      </w:r>
      <w:r>
        <w:rPr>
          <w:b/>
        </w:rPr>
        <w:t>contêineres usando Docker</w:t>
      </w:r>
      <w:r>
        <w:t xml:space="preserve">, em vez de máquinas virtuais tradicionais. O Docker oferece um ambiente mais leve e ágil para a implantação de serviços, sendo ideal para </w:t>
      </w:r>
      <w:proofErr w:type="spellStart"/>
      <w:r>
        <w:t>microserviços</w:t>
      </w:r>
      <w:proofErr w:type="spellEnd"/>
      <w:r>
        <w:t xml:space="preserve"> e plataformas web como a nossa. Além disso, o uso de contêineres permite maior portabilidade entre diferentes ambientes de nuvem e facilita a automação da implantação.</w:t>
      </w:r>
    </w:p>
    <w:p w14:paraId="3C11162A" w14:textId="77777777" w:rsidR="00EC7932" w:rsidRDefault="00000000" w:rsidP="00EC7932">
      <w:pPr>
        <w:widowControl/>
        <w:spacing w:before="240" w:after="240" w:line="360" w:lineRule="auto"/>
      </w:pPr>
      <w:r>
        <w:t xml:space="preserve">No nosso projeto </w:t>
      </w:r>
      <w:proofErr w:type="spellStart"/>
      <w:r>
        <w:rPr>
          <w:b/>
        </w:rPr>
        <w:t>OdontoFast</w:t>
      </w:r>
      <w:proofErr w:type="spellEnd"/>
      <w:r>
        <w:t>, cada componente será isolado em contêineres separados para garantir escalabilidade, segurança e facilidade de manutenção.</w:t>
      </w:r>
      <w:bookmarkStart w:id="6" w:name="_a66mahfw867t" w:colFirst="0" w:colLast="0"/>
      <w:bookmarkEnd w:id="6"/>
    </w:p>
    <w:p w14:paraId="4AA0DA4C" w14:textId="4452EB13" w:rsidR="00330879" w:rsidRPr="00EC7932" w:rsidRDefault="00000000" w:rsidP="00EC7932">
      <w:pPr>
        <w:widowControl/>
        <w:spacing w:before="240" w:after="240" w:line="360" w:lineRule="auto"/>
      </w:pPr>
      <w:r>
        <w:rPr>
          <w:sz w:val="26"/>
          <w:szCs w:val="26"/>
        </w:rPr>
        <w:t>Contêineres Docker na Arquitetura:</w:t>
      </w:r>
    </w:p>
    <w:p w14:paraId="17E36C74" w14:textId="77777777" w:rsidR="00330879" w:rsidRDefault="00000000">
      <w:pPr>
        <w:widowControl/>
        <w:numPr>
          <w:ilvl w:val="0"/>
          <w:numId w:val="2"/>
        </w:numPr>
        <w:spacing w:before="240" w:line="360" w:lineRule="auto"/>
      </w:pP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 Web (Contêiner 3)</w:t>
      </w:r>
      <w:r>
        <w:t>:</w:t>
      </w:r>
    </w:p>
    <w:p w14:paraId="0AC465A0" w14:textId="77777777" w:rsidR="00330879" w:rsidRDefault="00000000">
      <w:pPr>
        <w:widowControl/>
        <w:numPr>
          <w:ilvl w:val="1"/>
          <w:numId w:val="2"/>
        </w:numPr>
        <w:spacing w:line="360" w:lineRule="auto"/>
      </w:pPr>
      <w:r>
        <w:t>Hospeda a aplicação web estática.</w:t>
      </w:r>
    </w:p>
    <w:p w14:paraId="2B7B698B" w14:textId="77777777" w:rsidR="00330879" w:rsidRDefault="00000000">
      <w:pPr>
        <w:widowControl/>
        <w:numPr>
          <w:ilvl w:val="1"/>
          <w:numId w:val="2"/>
        </w:numPr>
        <w:spacing w:line="360" w:lineRule="auto"/>
      </w:pPr>
      <w:r>
        <w:t xml:space="preserve">Responsável por toda a </w:t>
      </w:r>
      <w:r>
        <w:rPr>
          <w:b/>
        </w:rPr>
        <w:t>interface do usuário</w:t>
      </w:r>
      <w:r>
        <w:t xml:space="preserve"> na versão web, acessada por pacientes e dentistas.</w:t>
      </w:r>
    </w:p>
    <w:p w14:paraId="388CB8BD" w14:textId="77777777" w:rsidR="00330879" w:rsidRDefault="00000000">
      <w:pPr>
        <w:widowControl/>
        <w:numPr>
          <w:ilvl w:val="0"/>
          <w:numId w:val="2"/>
        </w:numPr>
        <w:spacing w:line="360" w:lineRule="auto"/>
      </w:pP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 Mobile API (Contêiner 4)</w:t>
      </w:r>
      <w:r>
        <w:t>:</w:t>
      </w:r>
    </w:p>
    <w:p w14:paraId="0997E9D4" w14:textId="77777777" w:rsidR="00330879" w:rsidRDefault="00000000">
      <w:pPr>
        <w:widowControl/>
        <w:numPr>
          <w:ilvl w:val="1"/>
          <w:numId w:val="2"/>
        </w:numPr>
        <w:spacing w:line="360" w:lineRule="auto"/>
      </w:pPr>
      <w:r>
        <w:t xml:space="preserve">API específica para atender as necessidades do </w:t>
      </w:r>
      <w:r>
        <w:rPr>
          <w:b/>
        </w:rPr>
        <w:t>aplicativo mobile</w:t>
      </w:r>
      <w:r>
        <w:t>.</w:t>
      </w:r>
    </w:p>
    <w:p w14:paraId="23F22237" w14:textId="77777777" w:rsidR="00330879" w:rsidRDefault="00000000">
      <w:pPr>
        <w:widowControl/>
        <w:numPr>
          <w:ilvl w:val="1"/>
          <w:numId w:val="2"/>
        </w:numPr>
        <w:spacing w:line="360" w:lineRule="auto"/>
      </w:pPr>
      <w:r>
        <w:t>Pode incluir otimizações e ajustes para o desempenho em dispositivos móveis.</w:t>
      </w:r>
    </w:p>
    <w:p w14:paraId="1B17544D" w14:textId="77777777" w:rsidR="00330879" w:rsidRDefault="00000000">
      <w:pPr>
        <w:widowControl/>
        <w:numPr>
          <w:ilvl w:val="1"/>
          <w:numId w:val="2"/>
        </w:numPr>
        <w:spacing w:line="360" w:lineRule="auto"/>
      </w:pPr>
      <w:r>
        <w:t xml:space="preserve">Gerencia as </w:t>
      </w:r>
      <w:r>
        <w:rPr>
          <w:b/>
        </w:rPr>
        <w:t>requisições do app mobile</w:t>
      </w:r>
      <w:r>
        <w:t>, permitindo que os usuários utilizem funcionalidades como agendamentos e consultas via smartphones.</w:t>
      </w:r>
    </w:p>
    <w:p w14:paraId="6909C9EA" w14:textId="77777777" w:rsidR="00330879" w:rsidRDefault="00000000">
      <w:pPr>
        <w:widowControl/>
        <w:numPr>
          <w:ilvl w:val="0"/>
          <w:numId w:val="2"/>
        </w:numPr>
        <w:spacing w:line="360" w:lineRule="auto"/>
      </w:pP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Spring Boot (Contêiner 1)</w:t>
      </w:r>
      <w:r>
        <w:t>:</w:t>
      </w:r>
    </w:p>
    <w:p w14:paraId="3793FBD6" w14:textId="77777777" w:rsidR="00330879" w:rsidRDefault="00000000">
      <w:pPr>
        <w:widowControl/>
        <w:numPr>
          <w:ilvl w:val="1"/>
          <w:numId w:val="2"/>
        </w:numPr>
        <w:spacing w:line="360" w:lineRule="auto"/>
      </w:pPr>
      <w:r>
        <w:t xml:space="preserve">Este é o </w:t>
      </w:r>
      <w:r>
        <w:rPr>
          <w:b/>
        </w:rPr>
        <w:t>núcleo da lógica de negócios</w:t>
      </w:r>
      <w:r>
        <w:t xml:space="preserve"> do sistema.</w:t>
      </w:r>
    </w:p>
    <w:p w14:paraId="433114D0" w14:textId="77777777" w:rsidR="00330879" w:rsidRDefault="00000000">
      <w:pPr>
        <w:widowControl/>
        <w:numPr>
          <w:ilvl w:val="1"/>
          <w:numId w:val="2"/>
        </w:numPr>
        <w:spacing w:line="360" w:lineRule="auto"/>
      </w:pPr>
      <w:r>
        <w:t xml:space="preserve">Implementado em </w:t>
      </w:r>
      <w:r>
        <w:rPr>
          <w:b/>
        </w:rPr>
        <w:t>Java</w:t>
      </w:r>
      <w:r>
        <w:t xml:space="preserve"> com o framework </w:t>
      </w:r>
      <w:r>
        <w:rPr>
          <w:b/>
        </w:rPr>
        <w:t>Spring Boot</w:t>
      </w:r>
      <w:r>
        <w:t>.</w:t>
      </w:r>
    </w:p>
    <w:p w14:paraId="4CF841C2" w14:textId="77777777" w:rsidR="00330879" w:rsidRDefault="00000000">
      <w:pPr>
        <w:widowControl/>
        <w:numPr>
          <w:ilvl w:val="1"/>
          <w:numId w:val="2"/>
        </w:numPr>
        <w:spacing w:line="360" w:lineRule="auto"/>
      </w:pPr>
      <w:r>
        <w:t xml:space="preserve">Processa todas as </w:t>
      </w:r>
      <w:r>
        <w:rPr>
          <w:b/>
        </w:rPr>
        <w:t>regras de negócio</w:t>
      </w:r>
      <w:r>
        <w:t>, operações do sistema, e realiza a comunicação com o banco de dados e outros serviços.</w:t>
      </w:r>
    </w:p>
    <w:p w14:paraId="6AFF9347" w14:textId="77777777" w:rsidR="00330879" w:rsidRDefault="00000000">
      <w:pPr>
        <w:widowControl/>
        <w:numPr>
          <w:ilvl w:val="0"/>
          <w:numId w:val="2"/>
        </w:numPr>
        <w:spacing w:line="360" w:lineRule="auto"/>
      </w:pPr>
      <w:r>
        <w:rPr>
          <w:b/>
        </w:rPr>
        <w:t>Banco de Dados Oracle (Contêiner 2)</w:t>
      </w:r>
      <w:r>
        <w:t>:</w:t>
      </w:r>
    </w:p>
    <w:p w14:paraId="69C208E5" w14:textId="77777777" w:rsidR="00330879" w:rsidRDefault="00000000">
      <w:pPr>
        <w:widowControl/>
        <w:numPr>
          <w:ilvl w:val="1"/>
          <w:numId w:val="2"/>
        </w:numPr>
        <w:spacing w:line="360" w:lineRule="auto"/>
      </w:pPr>
      <w:r>
        <w:lastRenderedPageBreak/>
        <w:t xml:space="preserve">Responsável por armazenar </w:t>
      </w:r>
      <w:r>
        <w:rPr>
          <w:b/>
        </w:rPr>
        <w:t>todos os dados do sistema</w:t>
      </w:r>
      <w:r>
        <w:t xml:space="preserve">, incluindo informações de pacientes, dentistas, agendamentos, </w:t>
      </w:r>
      <w:proofErr w:type="gramStart"/>
      <w:r>
        <w:t>tratamentos e etc.</w:t>
      </w:r>
      <w:proofErr w:type="gramEnd"/>
    </w:p>
    <w:p w14:paraId="53DC2E01" w14:textId="77777777" w:rsidR="00330879" w:rsidRDefault="00000000">
      <w:pPr>
        <w:widowControl/>
        <w:numPr>
          <w:ilvl w:val="1"/>
          <w:numId w:val="2"/>
        </w:numPr>
        <w:spacing w:line="360" w:lineRule="auto"/>
      </w:pPr>
      <w:r>
        <w:t xml:space="preserve">Gerencia a </w:t>
      </w:r>
      <w:r>
        <w:rPr>
          <w:b/>
        </w:rPr>
        <w:t>persistência de dados</w:t>
      </w:r>
      <w:r>
        <w:t xml:space="preserve"> e garante que as informações estejam disponíveis para consultas e atualizações constantes.</w:t>
      </w:r>
    </w:p>
    <w:p w14:paraId="40DDBD05" w14:textId="77777777" w:rsidR="00330879" w:rsidRDefault="00000000">
      <w:pPr>
        <w:widowControl/>
        <w:numPr>
          <w:ilvl w:val="1"/>
          <w:numId w:val="2"/>
        </w:numPr>
        <w:spacing w:after="240" w:line="360" w:lineRule="auto"/>
      </w:pPr>
      <w:r>
        <w:t>Armazenado em um contêiner separado, facilita a manutenção, backup e escalabilidade do sistema.</w:t>
      </w:r>
    </w:p>
    <w:p w14:paraId="655189BA" w14:textId="2462D8FB" w:rsidR="00330879" w:rsidRPr="00EC7932" w:rsidRDefault="00EC7932" w:rsidP="00EC7932">
      <w:pPr>
        <w:pStyle w:val="Ttulo3"/>
        <w:keepNext w:val="0"/>
        <w:keepLines w:val="0"/>
        <w:widowControl/>
        <w:spacing w:line="360" w:lineRule="auto"/>
        <w:jc w:val="both"/>
        <w:rPr>
          <w:sz w:val="26"/>
          <w:szCs w:val="26"/>
        </w:rPr>
      </w:pPr>
      <w:bookmarkStart w:id="7" w:name="_4d34og8" w:colFirst="0" w:colLast="0"/>
      <w:bookmarkStart w:id="8" w:name="_Toc179148393"/>
      <w:bookmarkStart w:id="9" w:name="_Toc179148714"/>
      <w:bookmarkEnd w:id="7"/>
      <w:r>
        <w:rPr>
          <w:sz w:val="26"/>
          <w:szCs w:val="26"/>
        </w:rPr>
        <w:t xml:space="preserve">3 - </w:t>
      </w:r>
      <w:r w:rsidR="00000000" w:rsidRPr="00EC7932">
        <w:rPr>
          <w:sz w:val="26"/>
          <w:szCs w:val="26"/>
        </w:rPr>
        <w:t>Descrição das etapas e recursos de implantação do modelo de negócios / Produto / Serviço</w:t>
      </w:r>
      <w:r>
        <w:rPr>
          <w:sz w:val="26"/>
          <w:szCs w:val="26"/>
        </w:rPr>
        <w:t>:</w:t>
      </w:r>
      <w:bookmarkEnd w:id="8"/>
      <w:bookmarkEnd w:id="9"/>
    </w:p>
    <w:p w14:paraId="041D9BA3" w14:textId="53891582" w:rsidR="00330879" w:rsidRDefault="00B24969">
      <w:pPr>
        <w:spacing w:line="360" w:lineRule="auto"/>
        <w:ind w:firstLine="709"/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F9F57C" wp14:editId="4D0B086C">
            <wp:simplePos x="0" y="0"/>
            <wp:positionH relativeFrom="margin">
              <wp:align>right</wp:align>
            </wp:positionH>
            <wp:positionV relativeFrom="paragraph">
              <wp:posOffset>697230</wp:posOffset>
            </wp:positionV>
            <wp:extent cx="5759450" cy="1397000"/>
            <wp:effectExtent l="0" t="0" r="0" b="0"/>
            <wp:wrapSquare wrapText="bothSides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color w:val="000000"/>
        </w:rPr>
        <w:t>Pretende-se aplicar os passos de acordo com o fluxograma das etapas do desenvolvimento do trabalho, Figura 1:</w:t>
      </w:r>
    </w:p>
    <w:p w14:paraId="33ECA3AD" w14:textId="7EB29481" w:rsidR="00330879" w:rsidRDefault="0033087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ind w:left="1922" w:right="1922" w:hanging="1922"/>
        <w:rPr>
          <w:b/>
          <w:color w:val="000000"/>
          <w:sz w:val="20"/>
          <w:szCs w:val="20"/>
        </w:rPr>
      </w:pPr>
    </w:p>
    <w:p w14:paraId="184FEACF" w14:textId="38DA4BA8" w:rsidR="00330879" w:rsidRDefault="0033087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66DFBCF0" w14:textId="29953371" w:rsidR="00330879" w:rsidRDefault="00713958" w:rsidP="00F31BB1">
      <w:pPr>
        <w:pStyle w:val="PargrafodaLista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33A994E" wp14:editId="5B41E465">
            <wp:simplePos x="0" y="0"/>
            <wp:positionH relativeFrom="margin">
              <wp:posOffset>344805</wp:posOffset>
            </wp:positionH>
            <wp:positionV relativeFrom="paragraph">
              <wp:posOffset>229235</wp:posOffset>
            </wp:positionV>
            <wp:extent cx="4797425" cy="3740785"/>
            <wp:effectExtent l="0" t="0" r="3175" b="0"/>
            <wp:wrapSquare wrapText="bothSides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3740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F31BB1">
        <w:rPr>
          <w:b/>
          <w:sz w:val="20"/>
          <w:szCs w:val="20"/>
        </w:rPr>
        <w:t xml:space="preserve">Figura 1 - </w:t>
      </w:r>
      <w:r w:rsidR="00000000" w:rsidRPr="00F31BB1">
        <w:rPr>
          <w:sz w:val="20"/>
          <w:szCs w:val="20"/>
        </w:rPr>
        <w:t>Fluxograma das Etapas do desenvolvimento do trabalho.</w:t>
      </w:r>
    </w:p>
    <w:p w14:paraId="30603A66" w14:textId="6854FCBB" w:rsidR="00330879" w:rsidRDefault="0033087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ind w:right="1922"/>
        <w:rPr>
          <w:b/>
          <w:color w:val="000000"/>
          <w:sz w:val="20"/>
          <w:szCs w:val="20"/>
        </w:rPr>
      </w:pPr>
    </w:p>
    <w:p w14:paraId="76AD3484" w14:textId="6CD0167D" w:rsidR="00330879" w:rsidRDefault="0033087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6DC4A782" w14:textId="65EF51A2" w:rsidR="00330879" w:rsidRDefault="0033087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5B144C" w14:textId="77777777" w:rsidR="00330879" w:rsidRPr="00F31BB1" w:rsidRDefault="00000000" w:rsidP="00F31BB1">
      <w:pPr>
        <w:pStyle w:val="PargrafodaLista"/>
        <w:keepNext/>
        <w:numPr>
          <w:ilvl w:val="0"/>
          <w:numId w:val="9"/>
        </w:numPr>
        <w:tabs>
          <w:tab w:val="right" w:pos="8640"/>
        </w:tabs>
        <w:ind w:right="1922"/>
        <w:rPr>
          <w:sz w:val="20"/>
          <w:szCs w:val="20"/>
        </w:rPr>
      </w:pPr>
      <w:r w:rsidRPr="00F31BB1">
        <w:rPr>
          <w:b/>
          <w:sz w:val="20"/>
          <w:szCs w:val="20"/>
        </w:rPr>
        <w:t xml:space="preserve">Figura 2 - </w:t>
      </w:r>
      <w:r w:rsidRPr="00F31BB1">
        <w:rPr>
          <w:sz w:val="20"/>
          <w:szCs w:val="20"/>
        </w:rPr>
        <w:t>Fluxograma - Uso do Paciente.</w:t>
      </w:r>
    </w:p>
    <w:p w14:paraId="3D267B01" w14:textId="77777777" w:rsidR="00330879" w:rsidRDefault="00000000">
      <w:pPr>
        <w:widowControl/>
        <w:rPr>
          <w:sz w:val="20"/>
          <w:szCs w:val="20"/>
        </w:rPr>
      </w:pPr>
      <w:r>
        <w:br w:type="page"/>
      </w:r>
    </w:p>
    <w:p w14:paraId="0EC78493" w14:textId="153BA415" w:rsidR="00330879" w:rsidRDefault="00000000" w:rsidP="0071395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>O desenho da Pipeline de integração contínua e entrega contínua (CI/CD) com foco na solução definida pelo seu grupo. Inclua o detalhamento de cada etapa criada (dissertação):</w:t>
      </w:r>
    </w:p>
    <w:p w14:paraId="1735A969" w14:textId="2C127C18" w:rsidR="00330879" w:rsidRDefault="00B24969">
      <w:pPr>
        <w:keepNext/>
        <w:tabs>
          <w:tab w:val="right" w:pos="8640"/>
        </w:tabs>
        <w:ind w:right="1922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0B683377" wp14:editId="443BB092">
            <wp:simplePos x="0" y="0"/>
            <wp:positionH relativeFrom="margin">
              <wp:posOffset>2944891</wp:posOffset>
            </wp:positionH>
            <wp:positionV relativeFrom="paragraph">
              <wp:posOffset>3459925</wp:posOffset>
            </wp:positionV>
            <wp:extent cx="3027680" cy="4452620"/>
            <wp:effectExtent l="0" t="0" r="1270" b="5080"/>
            <wp:wrapTight wrapText="bothSides">
              <wp:wrapPolygon edited="0">
                <wp:start x="0" y="0"/>
                <wp:lineTo x="0" y="21532"/>
                <wp:lineTo x="21473" y="21532"/>
                <wp:lineTo x="21473" y="0"/>
                <wp:lineTo x="0" y="0"/>
              </wp:wrapPolygon>
            </wp:wrapTight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4452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1C685" w14:textId="21B70E44" w:rsidR="00330879" w:rsidRPr="00F31BB1" w:rsidRDefault="00000000" w:rsidP="00F31BB1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50B1E9" wp14:editId="74860F99">
            <wp:simplePos x="0" y="0"/>
            <wp:positionH relativeFrom="column">
              <wp:posOffset>226151</wp:posOffset>
            </wp:positionH>
            <wp:positionV relativeFrom="paragraph">
              <wp:posOffset>-4800</wp:posOffset>
            </wp:positionV>
            <wp:extent cx="5759775" cy="3276600"/>
            <wp:effectExtent l="0" t="0" r="0" b="0"/>
            <wp:wrapTopAndBottom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31BB1">
        <w:rPr>
          <w:b/>
          <w:sz w:val="20"/>
          <w:szCs w:val="20"/>
        </w:rPr>
        <w:t xml:space="preserve">Figura 3 - </w:t>
      </w:r>
      <w:r w:rsidRPr="00F31BB1">
        <w:rPr>
          <w:sz w:val="20"/>
          <w:szCs w:val="20"/>
        </w:rPr>
        <w:t>Pipeline.</w:t>
      </w:r>
    </w:p>
    <w:p w14:paraId="79898F31" w14:textId="40933F1A" w:rsidR="00330879" w:rsidRDefault="00330879">
      <w:pPr>
        <w:keepNext/>
        <w:tabs>
          <w:tab w:val="right" w:pos="8640"/>
        </w:tabs>
        <w:ind w:right="1922"/>
        <w:rPr>
          <w:b/>
        </w:rPr>
      </w:pPr>
    </w:p>
    <w:p w14:paraId="3CEBB106" w14:textId="1C9199AB" w:rsidR="00B24969" w:rsidRDefault="00B24969">
      <w:pPr>
        <w:keepNext/>
        <w:tabs>
          <w:tab w:val="right" w:pos="8640"/>
        </w:tabs>
        <w:ind w:right="1922"/>
        <w:rPr>
          <w:b/>
        </w:rPr>
      </w:pPr>
    </w:p>
    <w:p w14:paraId="607ADCA6" w14:textId="75B2C83C" w:rsidR="00B24969" w:rsidRDefault="00B24969">
      <w:pPr>
        <w:keepNext/>
        <w:tabs>
          <w:tab w:val="right" w:pos="8640"/>
        </w:tabs>
        <w:ind w:right="1922"/>
        <w:rPr>
          <w:b/>
        </w:rPr>
      </w:pPr>
    </w:p>
    <w:p w14:paraId="2D1CEA65" w14:textId="7E482C41" w:rsidR="00B24969" w:rsidRDefault="00B24969">
      <w:pPr>
        <w:keepNext/>
        <w:tabs>
          <w:tab w:val="right" w:pos="8640"/>
        </w:tabs>
        <w:ind w:right="1922"/>
        <w:rPr>
          <w:b/>
        </w:rPr>
      </w:pPr>
    </w:p>
    <w:p w14:paraId="7512A59F" w14:textId="3198DC4A" w:rsidR="00B24969" w:rsidRDefault="00B24969">
      <w:pPr>
        <w:keepNext/>
        <w:tabs>
          <w:tab w:val="right" w:pos="8640"/>
        </w:tabs>
        <w:ind w:right="1922"/>
        <w:rPr>
          <w:b/>
        </w:rPr>
      </w:pPr>
    </w:p>
    <w:p w14:paraId="35F21097" w14:textId="2853FF7D" w:rsidR="00B24969" w:rsidRDefault="00B24969">
      <w:pPr>
        <w:keepNext/>
        <w:tabs>
          <w:tab w:val="right" w:pos="8640"/>
        </w:tabs>
        <w:ind w:right="1922"/>
        <w:rPr>
          <w:b/>
        </w:rPr>
      </w:pPr>
    </w:p>
    <w:p w14:paraId="395C1EFD" w14:textId="77777777" w:rsidR="00B24969" w:rsidRDefault="00B24969">
      <w:pPr>
        <w:keepNext/>
        <w:tabs>
          <w:tab w:val="right" w:pos="8640"/>
        </w:tabs>
        <w:ind w:right="1922"/>
        <w:rPr>
          <w:b/>
        </w:rPr>
      </w:pPr>
    </w:p>
    <w:p w14:paraId="6FD88105" w14:textId="08FC1B6A" w:rsidR="00B24969" w:rsidRDefault="00B24969">
      <w:pPr>
        <w:keepNext/>
        <w:tabs>
          <w:tab w:val="right" w:pos="8640"/>
        </w:tabs>
        <w:ind w:right="1922"/>
        <w:rPr>
          <w:b/>
        </w:rPr>
      </w:pPr>
    </w:p>
    <w:p w14:paraId="5D42E31E" w14:textId="77777777" w:rsidR="00B24969" w:rsidRDefault="00B24969">
      <w:pPr>
        <w:keepNext/>
        <w:tabs>
          <w:tab w:val="right" w:pos="8640"/>
        </w:tabs>
        <w:ind w:right="1922"/>
        <w:rPr>
          <w:b/>
        </w:rPr>
      </w:pPr>
    </w:p>
    <w:p w14:paraId="3CA4DB1E" w14:textId="77777777" w:rsidR="00B24969" w:rsidRDefault="00B24969">
      <w:pPr>
        <w:keepNext/>
        <w:tabs>
          <w:tab w:val="right" w:pos="8640"/>
        </w:tabs>
        <w:ind w:right="1922"/>
        <w:rPr>
          <w:b/>
        </w:rPr>
      </w:pPr>
    </w:p>
    <w:p w14:paraId="5C733C45" w14:textId="77777777" w:rsidR="00B24969" w:rsidRDefault="00B24969">
      <w:pPr>
        <w:keepNext/>
        <w:tabs>
          <w:tab w:val="right" w:pos="8640"/>
        </w:tabs>
        <w:ind w:right="1922"/>
        <w:rPr>
          <w:b/>
        </w:rPr>
      </w:pPr>
    </w:p>
    <w:p w14:paraId="5270B738" w14:textId="77777777" w:rsidR="00B24969" w:rsidRDefault="00B24969">
      <w:pPr>
        <w:keepNext/>
        <w:tabs>
          <w:tab w:val="right" w:pos="8640"/>
        </w:tabs>
        <w:ind w:right="1922"/>
        <w:rPr>
          <w:b/>
        </w:rPr>
      </w:pPr>
    </w:p>
    <w:p w14:paraId="14046CF7" w14:textId="77777777" w:rsidR="00B24969" w:rsidRDefault="00B24969">
      <w:pPr>
        <w:keepNext/>
        <w:tabs>
          <w:tab w:val="right" w:pos="8640"/>
        </w:tabs>
        <w:ind w:right="1922"/>
        <w:rPr>
          <w:b/>
        </w:rPr>
      </w:pPr>
    </w:p>
    <w:p w14:paraId="6C972905" w14:textId="77777777" w:rsidR="00B24969" w:rsidRDefault="00B24969">
      <w:pPr>
        <w:keepNext/>
        <w:tabs>
          <w:tab w:val="right" w:pos="8640"/>
        </w:tabs>
        <w:ind w:right="1922"/>
        <w:rPr>
          <w:b/>
        </w:rPr>
      </w:pPr>
    </w:p>
    <w:p w14:paraId="681C950D" w14:textId="77777777" w:rsidR="00B24969" w:rsidRDefault="00B24969">
      <w:pPr>
        <w:keepNext/>
        <w:tabs>
          <w:tab w:val="right" w:pos="8640"/>
        </w:tabs>
        <w:ind w:right="1922"/>
        <w:rPr>
          <w:b/>
        </w:rPr>
      </w:pPr>
    </w:p>
    <w:p w14:paraId="2AF0BD4A" w14:textId="77777777" w:rsidR="00B24969" w:rsidRDefault="00B24969">
      <w:pPr>
        <w:keepNext/>
        <w:tabs>
          <w:tab w:val="right" w:pos="8640"/>
        </w:tabs>
        <w:ind w:right="1922"/>
        <w:rPr>
          <w:b/>
        </w:rPr>
      </w:pPr>
    </w:p>
    <w:p w14:paraId="72AF866A" w14:textId="77777777" w:rsidR="00B24969" w:rsidRDefault="00B24969">
      <w:pPr>
        <w:keepNext/>
        <w:tabs>
          <w:tab w:val="right" w:pos="8640"/>
        </w:tabs>
        <w:ind w:right="1922"/>
        <w:rPr>
          <w:b/>
        </w:rPr>
      </w:pPr>
    </w:p>
    <w:p w14:paraId="415AA90C" w14:textId="77777777" w:rsidR="00B24969" w:rsidRDefault="00B24969">
      <w:pPr>
        <w:keepNext/>
        <w:tabs>
          <w:tab w:val="right" w:pos="8640"/>
        </w:tabs>
        <w:ind w:right="1922"/>
        <w:rPr>
          <w:b/>
        </w:rPr>
      </w:pPr>
    </w:p>
    <w:p w14:paraId="7B7BF903" w14:textId="77777777" w:rsidR="00B24969" w:rsidRDefault="00B24969">
      <w:pPr>
        <w:keepNext/>
        <w:tabs>
          <w:tab w:val="right" w:pos="8640"/>
        </w:tabs>
        <w:ind w:right="1922"/>
        <w:rPr>
          <w:b/>
        </w:rPr>
      </w:pPr>
    </w:p>
    <w:p w14:paraId="2CAEDFA8" w14:textId="77777777" w:rsidR="00B24969" w:rsidRDefault="00B24969">
      <w:pPr>
        <w:keepNext/>
        <w:tabs>
          <w:tab w:val="right" w:pos="8640"/>
        </w:tabs>
        <w:ind w:right="1922"/>
        <w:rPr>
          <w:b/>
        </w:rPr>
      </w:pPr>
    </w:p>
    <w:p w14:paraId="2CD2AD32" w14:textId="77777777" w:rsidR="00B24969" w:rsidRDefault="00B24969">
      <w:pPr>
        <w:keepNext/>
        <w:tabs>
          <w:tab w:val="right" w:pos="8640"/>
        </w:tabs>
        <w:ind w:right="1922"/>
        <w:rPr>
          <w:b/>
        </w:rPr>
      </w:pPr>
    </w:p>
    <w:p w14:paraId="20FA3F53" w14:textId="110DC8EA" w:rsidR="00330879" w:rsidRPr="00F31BB1" w:rsidRDefault="00000000" w:rsidP="00F31BB1">
      <w:pPr>
        <w:pStyle w:val="PargrafodaLista"/>
        <w:keepNext/>
        <w:numPr>
          <w:ilvl w:val="0"/>
          <w:numId w:val="9"/>
        </w:numPr>
        <w:tabs>
          <w:tab w:val="right" w:pos="8640"/>
        </w:tabs>
        <w:ind w:right="1922"/>
        <w:rPr>
          <w:b/>
        </w:rPr>
      </w:pPr>
      <w:bookmarkStart w:id="10" w:name="_f083xsyp5fjh" w:colFirst="0" w:colLast="0"/>
      <w:bookmarkEnd w:id="10"/>
      <w:r w:rsidRPr="00F31BB1">
        <w:rPr>
          <w:b/>
          <w:sz w:val="20"/>
          <w:szCs w:val="20"/>
        </w:rPr>
        <w:t xml:space="preserve">Figura 4 - Descrição </w:t>
      </w:r>
      <w:r w:rsidRPr="00F31BB1">
        <w:rPr>
          <w:sz w:val="20"/>
          <w:szCs w:val="20"/>
        </w:rPr>
        <w:t>pipeline.</w:t>
      </w:r>
    </w:p>
    <w:p w14:paraId="3B5C0F18" w14:textId="1B5D7207" w:rsidR="00330879" w:rsidRDefault="00000000">
      <w:pPr>
        <w:spacing w:line="360" w:lineRule="auto"/>
        <w:ind w:firstLine="708"/>
        <w:jc w:val="both"/>
        <w:rPr>
          <w:color w:val="000000"/>
        </w:rPr>
      </w:pPr>
      <w:r>
        <w:br w:type="page"/>
      </w:r>
    </w:p>
    <w:p w14:paraId="55BBF18C" w14:textId="68F1395B" w:rsidR="00330879" w:rsidRPr="00F31BB1" w:rsidRDefault="00F31BB1" w:rsidP="00F31BB1">
      <w:pPr>
        <w:pStyle w:val="Ttulo3"/>
        <w:keepNext w:val="0"/>
        <w:keepLines w:val="0"/>
        <w:widowControl/>
        <w:spacing w:line="360" w:lineRule="auto"/>
        <w:jc w:val="both"/>
        <w:rPr>
          <w:bCs/>
          <w:sz w:val="26"/>
          <w:szCs w:val="26"/>
        </w:rPr>
      </w:pPr>
      <w:bookmarkStart w:id="11" w:name="_Toc179148394"/>
      <w:bookmarkStart w:id="12" w:name="_Toc179148715"/>
      <w:r>
        <w:rPr>
          <w:bCs/>
          <w:sz w:val="26"/>
          <w:szCs w:val="26"/>
        </w:rPr>
        <w:lastRenderedPageBreak/>
        <w:t xml:space="preserve">4 - </w:t>
      </w:r>
      <w:r w:rsidR="00000000" w:rsidRPr="00F31BB1">
        <w:rPr>
          <w:bCs/>
          <w:sz w:val="26"/>
          <w:szCs w:val="26"/>
        </w:rPr>
        <w:t>Banco de Dados</w:t>
      </w:r>
      <w:bookmarkEnd w:id="11"/>
      <w:bookmarkEnd w:id="12"/>
      <w:r w:rsidR="00000000" w:rsidRPr="00F31BB1">
        <w:rPr>
          <w:bCs/>
          <w:sz w:val="26"/>
          <w:szCs w:val="26"/>
        </w:rPr>
        <w:t xml:space="preserve"> </w:t>
      </w:r>
    </w:p>
    <w:p w14:paraId="262E5BEE" w14:textId="6A646920" w:rsidR="00330879" w:rsidRDefault="00330879">
      <w:pPr>
        <w:keepNext/>
        <w:tabs>
          <w:tab w:val="right" w:pos="8640"/>
        </w:tabs>
        <w:ind w:right="1922"/>
        <w:rPr>
          <w:b/>
        </w:rPr>
      </w:pPr>
    </w:p>
    <w:p w14:paraId="5B898BA8" w14:textId="77777777" w:rsidR="00330879" w:rsidRDefault="00000000">
      <w:r>
        <w:rPr>
          <w:noProof/>
        </w:rPr>
        <w:drawing>
          <wp:inline distT="114300" distB="114300" distL="114300" distR="114300" wp14:anchorId="6EB52F9A" wp14:editId="37F01B62">
            <wp:extent cx="5759775" cy="4000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36F33" w14:textId="77777777" w:rsidR="00437792" w:rsidRPr="00437792" w:rsidRDefault="00437792" w:rsidP="00437792">
      <w:pPr>
        <w:pStyle w:val="PargrafodaLista"/>
        <w:keepNext/>
        <w:tabs>
          <w:tab w:val="right" w:pos="8640"/>
        </w:tabs>
        <w:ind w:right="1922"/>
        <w:rPr>
          <w:sz w:val="20"/>
          <w:szCs w:val="20"/>
        </w:rPr>
      </w:pPr>
    </w:p>
    <w:p w14:paraId="46BF8FD6" w14:textId="7395D1ED" w:rsidR="00330879" w:rsidRPr="00F31BB1" w:rsidRDefault="00000000" w:rsidP="00F31BB1">
      <w:pPr>
        <w:pStyle w:val="PargrafodaLista"/>
        <w:keepNext/>
        <w:numPr>
          <w:ilvl w:val="0"/>
          <w:numId w:val="9"/>
        </w:numPr>
        <w:tabs>
          <w:tab w:val="right" w:pos="8640"/>
        </w:tabs>
        <w:ind w:right="1922"/>
        <w:rPr>
          <w:sz w:val="20"/>
          <w:szCs w:val="20"/>
        </w:rPr>
      </w:pPr>
      <w:r w:rsidRPr="00F31BB1">
        <w:rPr>
          <w:b/>
          <w:sz w:val="20"/>
          <w:szCs w:val="20"/>
        </w:rPr>
        <w:t xml:space="preserve">Figura 5 - </w:t>
      </w:r>
      <w:r w:rsidRPr="00F31BB1">
        <w:rPr>
          <w:sz w:val="20"/>
          <w:szCs w:val="20"/>
        </w:rPr>
        <w:t>Banco de dados físico.</w:t>
      </w:r>
    </w:p>
    <w:p w14:paraId="3DFDDC7C" w14:textId="77777777" w:rsidR="00330879" w:rsidRDefault="00330879">
      <w:pPr>
        <w:keepNext/>
        <w:tabs>
          <w:tab w:val="right" w:pos="8640"/>
        </w:tabs>
        <w:ind w:right="1922"/>
        <w:rPr>
          <w:sz w:val="20"/>
          <w:szCs w:val="20"/>
        </w:rPr>
      </w:pPr>
      <w:bookmarkStart w:id="13" w:name="_oyg2drewz8zj" w:colFirst="0" w:colLast="0"/>
      <w:bookmarkEnd w:id="13"/>
    </w:p>
    <w:p w14:paraId="4F004F6C" w14:textId="77777777" w:rsidR="00330879" w:rsidRDefault="00330879">
      <w:pPr>
        <w:keepNext/>
        <w:tabs>
          <w:tab w:val="right" w:pos="8640"/>
        </w:tabs>
        <w:ind w:right="1922"/>
        <w:rPr>
          <w:sz w:val="20"/>
          <w:szCs w:val="20"/>
        </w:rPr>
      </w:pPr>
      <w:bookmarkStart w:id="14" w:name="_sc8hjjyku9q8" w:colFirst="0" w:colLast="0"/>
      <w:bookmarkEnd w:id="14"/>
    </w:p>
    <w:p w14:paraId="59F3BBEC" w14:textId="77777777" w:rsidR="00330879" w:rsidRDefault="00000000">
      <w:pPr>
        <w:widowControl/>
      </w:pPr>
      <w:bookmarkStart w:id="15" w:name="_2xcytpi" w:colFirst="0" w:colLast="0"/>
      <w:bookmarkEnd w:id="15"/>
      <w:r>
        <w:br w:type="page"/>
      </w:r>
    </w:p>
    <w:p w14:paraId="767D36D4" w14:textId="10D60271" w:rsidR="00330879" w:rsidRPr="00F31BB1" w:rsidRDefault="00F31BB1" w:rsidP="00F31BB1">
      <w:pPr>
        <w:pStyle w:val="Ttulo3"/>
        <w:keepNext w:val="0"/>
        <w:keepLines w:val="0"/>
        <w:widowControl/>
        <w:spacing w:line="360" w:lineRule="auto"/>
        <w:jc w:val="both"/>
        <w:rPr>
          <w:bCs/>
          <w:sz w:val="26"/>
          <w:szCs w:val="26"/>
        </w:rPr>
      </w:pPr>
      <w:bookmarkStart w:id="16" w:name="_Toc179148395"/>
      <w:bookmarkStart w:id="17" w:name="_Toc179148716"/>
      <w:r>
        <w:rPr>
          <w:bCs/>
          <w:sz w:val="26"/>
          <w:szCs w:val="26"/>
        </w:rPr>
        <w:lastRenderedPageBreak/>
        <w:t xml:space="preserve">5 - </w:t>
      </w:r>
      <w:r w:rsidR="00000000" w:rsidRPr="00F31BB1">
        <w:rPr>
          <w:bCs/>
          <w:sz w:val="26"/>
          <w:szCs w:val="26"/>
        </w:rPr>
        <w:t>Considerações Finais</w:t>
      </w:r>
      <w:bookmarkEnd w:id="16"/>
      <w:bookmarkEnd w:id="17"/>
    </w:p>
    <w:p w14:paraId="53E085C7" w14:textId="77777777" w:rsidR="00564E0E" w:rsidRDefault="00564E0E" w:rsidP="00564E0E">
      <w:pPr>
        <w:widowControl/>
        <w:spacing w:line="360" w:lineRule="auto"/>
        <w:ind w:firstLine="709"/>
        <w:jc w:val="both"/>
      </w:pPr>
      <w:r w:rsidRPr="00564E0E">
        <w:t xml:space="preserve">A adoção de contêineres Docker na arquitetura do projeto </w:t>
      </w:r>
      <w:proofErr w:type="spellStart"/>
      <w:r w:rsidRPr="00564E0E">
        <w:t>OdontoFast</w:t>
      </w:r>
      <w:proofErr w:type="spellEnd"/>
      <w:r w:rsidRPr="00564E0E">
        <w:t xml:space="preserve"> representa uma escolha estratégica que promove não apenas eficiência e flexibilidade, mas também escalabilidade e segurança. A virtualização baseada em contêineres permite que cada componente do sistema—desde o </w:t>
      </w:r>
      <w:proofErr w:type="spellStart"/>
      <w:r w:rsidRPr="00564E0E">
        <w:t>frontend</w:t>
      </w:r>
      <w:proofErr w:type="spellEnd"/>
      <w:r w:rsidRPr="00564E0E">
        <w:t xml:space="preserve"> web até o banco de dados Oracle—seja isolado em seu próprio ambiente, garantindo que alterações em um serviço não afetem os demais. Essa abordagem facilita a automação da implantação e a portabilidade entre diferentes ambientes de nuvem, alinhando-se às melhores práticas do desenvolvimento moderno. </w:t>
      </w:r>
    </w:p>
    <w:p w14:paraId="266BC059" w14:textId="77777777" w:rsidR="00564E0E" w:rsidRDefault="00564E0E" w:rsidP="00564E0E">
      <w:pPr>
        <w:widowControl/>
        <w:spacing w:line="360" w:lineRule="auto"/>
        <w:ind w:firstLine="709"/>
        <w:jc w:val="both"/>
      </w:pPr>
      <w:r w:rsidRPr="00564E0E">
        <w:t xml:space="preserve">A separação dos serviços em contêineres específicos também melhora a manutenção e a capacidade de resposta da aplicação, permitindo atualizações rápidas e a implementação de novas funcionalidades com mínima interrupção. Além disso, a gestão de dados através de um banco de dados Oracle em contêiner garante a integridade e a persistência das informações cruciais do sistema, contribuindo para a confiabilidade da solução. </w:t>
      </w:r>
    </w:p>
    <w:p w14:paraId="3CAD6B03" w14:textId="6778F56A" w:rsidR="00330879" w:rsidRPr="00564E0E" w:rsidRDefault="00564E0E" w:rsidP="00564E0E">
      <w:pPr>
        <w:widowControl/>
        <w:spacing w:line="360" w:lineRule="auto"/>
        <w:ind w:firstLine="709"/>
        <w:jc w:val="both"/>
      </w:pPr>
      <w:r w:rsidRPr="00564E0E">
        <w:t xml:space="preserve">Em resumo, a virtualização com Docker não só potencializa a arquitetura do </w:t>
      </w:r>
      <w:proofErr w:type="spellStart"/>
      <w:r w:rsidRPr="00564E0E">
        <w:t>OdontoFast</w:t>
      </w:r>
      <w:proofErr w:type="spellEnd"/>
      <w:r w:rsidRPr="00564E0E">
        <w:t xml:space="preserve">, mas também proporciona uma base sólida para o futuro, permitindo que o projeto evolua e se adapte às necessidades em constante mudança dos usuários e do mercado de saúde bucal. Essa abordagem tecnológica posiciona o </w:t>
      </w:r>
      <w:proofErr w:type="spellStart"/>
      <w:r w:rsidRPr="00564E0E">
        <w:t>OdontoFast</w:t>
      </w:r>
      <w:proofErr w:type="spellEnd"/>
      <w:r w:rsidRPr="00564E0E">
        <w:t xml:space="preserve"> como uma solução inovadora e eficiente, focada em proporcionar uma experiência aprimorada tanto para pacientes quanto para dentistas.</w:t>
      </w:r>
    </w:p>
    <w:p w14:paraId="63EF1FA4" w14:textId="77777777" w:rsidR="00330879" w:rsidRDefault="00330879">
      <w:pPr>
        <w:spacing w:line="360" w:lineRule="auto"/>
        <w:ind w:firstLine="708"/>
        <w:jc w:val="both"/>
        <w:rPr>
          <w:color w:val="000000"/>
        </w:rPr>
      </w:pPr>
    </w:p>
    <w:p w14:paraId="679DB057" w14:textId="77777777" w:rsidR="00330879" w:rsidRDefault="003308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14:paraId="2782EAAD" w14:textId="77777777" w:rsidR="00330879" w:rsidRDefault="00330879">
      <w:pPr>
        <w:tabs>
          <w:tab w:val="left" w:pos="284"/>
        </w:tabs>
        <w:spacing w:line="360" w:lineRule="auto"/>
        <w:jc w:val="both"/>
      </w:pPr>
    </w:p>
    <w:p w14:paraId="6471A5FE" w14:textId="77777777" w:rsidR="00330879" w:rsidRDefault="00330879">
      <w:pPr>
        <w:tabs>
          <w:tab w:val="left" w:pos="284"/>
        </w:tabs>
        <w:spacing w:line="360" w:lineRule="auto"/>
        <w:jc w:val="both"/>
        <w:rPr>
          <w:sz w:val="22"/>
          <w:szCs w:val="22"/>
        </w:rPr>
      </w:pPr>
    </w:p>
    <w:sectPr w:rsidR="00330879" w:rsidSect="00EC7932">
      <w:headerReference w:type="default" r:id="rId17"/>
      <w:headerReference w:type="first" r:id="rId18"/>
      <w:type w:val="continuous"/>
      <w:pgSz w:w="11906" w:h="16838"/>
      <w:pgMar w:top="1701" w:right="1134" w:bottom="1134" w:left="1701" w:header="1134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57927" w14:textId="77777777" w:rsidR="009A4FFD" w:rsidRDefault="009A4FFD">
      <w:r>
        <w:separator/>
      </w:r>
    </w:p>
  </w:endnote>
  <w:endnote w:type="continuationSeparator" w:id="0">
    <w:p w14:paraId="2B800CD2" w14:textId="77777777" w:rsidR="009A4FFD" w:rsidRDefault="009A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FC73D" w14:textId="77777777" w:rsidR="009A4FFD" w:rsidRDefault="009A4FFD">
      <w:r>
        <w:separator/>
      </w:r>
    </w:p>
  </w:footnote>
  <w:footnote w:type="continuationSeparator" w:id="0">
    <w:p w14:paraId="6C54F648" w14:textId="77777777" w:rsidR="009A4FFD" w:rsidRDefault="009A4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47FFC" w14:textId="77777777" w:rsidR="00330879" w:rsidRDefault="003308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6206041"/>
      <w:docPartObj>
        <w:docPartGallery w:val="Page Numbers (Top of Page)"/>
        <w:docPartUnique/>
      </w:docPartObj>
    </w:sdtPr>
    <w:sdtContent>
      <w:p w14:paraId="6E728D15" w14:textId="64A12AB8" w:rsidR="00B24969" w:rsidRDefault="00B2496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DD3411" w14:textId="77777777" w:rsidR="00330879" w:rsidRDefault="003308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5667432"/>
      <w:docPartObj>
        <w:docPartGallery w:val="Page Numbers (Top of Page)"/>
        <w:docPartUnique/>
      </w:docPartObj>
    </w:sdtPr>
    <w:sdtContent>
      <w:p w14:paraId="19E5C9FD" w14:textId="138C9EFC" w:rsidR="00B24969" w:rsidRDefault="00B2496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F9D2C6" w14:textId="77777777" w:rsidR="00B24969" w:rsidRDefault="00B249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1810113"/>
      <w:docPartObj>
        <w:docPartGallery w:val="Page Numbers (Top of Page)"/>
        <w:docPartUnique/>
      </w:docPartObj>
    </w:sdtPr>
    <w:sdtContent>
      <w:p w14:paraId="5D2DB16F" w14:textId="7F3D393B" w:rsidR="00B24969" w:rsidRDefault="00B2496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34FC33" w14:textId="77777777" w:rsidR="00330879" w:rsidRDefault="003308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984404"/>
      <w:docPartObj>
        <w:docPartGallery w:val="Page Numbers (Top of Page)"/>
        <w:docPartUnique/>
      </w:docPartObj>
    </w:sdtPr>
    <w:sdtContent>
      <w:p w14:paraId="764C1752" w14:textId="248ACAB8" w:rsidR="00EC7932" w:rsidRDefault="00EC793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7C4ED" w14:textId="4FD34006" w:rsidR="00B24969" w:rsidRDefault="00B24969" w:rsidP="00EC7932">
    <w:pPr>
      <w:pStyle w:val="Cabealho"/>
      <w:tabs>
        <w:tab w:val="left" w:pos="2786"/>
        <w:tab w:val="right" w:pos="9071"/>
      </w:tabs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02857" w14:textId="0EE8CAB1" w:rsidR="0033087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31BB1">
      <w:rPr>
        <w:noProof/>
        <w:color w:val="000000"/>
      </w:rPr>
      <w:t>4</w:t>
    </w:r>
    <w:r>
      <w:rPr>
        <w:color w:val="000000"/>
      </w:rPr>
      <w:fldChar w:fldCharType="end"/>
    </w:r>
  </w:p>
  <w:p w14:paraId="4658787B" w14:textId="77777777" w:rsidR="00330879" w:rsidRDefault="003308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C0AD6"/>
    <w:multiLevelType w:val="hybridMultilevel"/>
    <w:tmpl w:val="CC208E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A45BE"/>
    <w:multiLevelType w:val="multilevel"/>
    <w:tmpl w:val="965A5F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316745"/>
    <w:multiLevelType w:val="hybridMultilevel"/>
    <w:tmpl w:val="412ED29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C58D6"/>
    <w:multiLevelType w:val="multilevel"/>
    <w:tmpl w:val="120809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942EF6"/>
    <w:multiLevelType w:val="multilevel"/>
    <w:tmpl w:val="BEECF89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693352"/>
    <w:multiLevelType w:val="multilevel"/>
    <w:tmpl w:val="278A275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83050A"/>
    <w:multiLevelType w:val="hybridMultilevel"/>
    <w:tmpl w:val="2772C15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F2C65"/>
    <w:multiLevelType w:val="multilevel"/>
    <w:tmpl w:val="A5264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B73F02"/>
    <w:multiLevelType w:val="hybridMultilevel"/>
    <w:tmpl w:val="CCA20100"/>
    <w:lvl w:ilvl="0" w:tplc="2BCC89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24536"/>
    <w:multiLevelType w:val="hybridMultilevel"/>
    <w:tmpl w:val="F61E804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B1834"/>
    <w:multiLevelType w:val="hybridMultilevel"/>
    <w:tmpl w:val="8C8EBE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72F46"/>
    <w:multiLevelType w:val="hybridMultilevel"/>
    <w:tmpl w:val="C36C96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355734">
    <w:abstractNumId w:val="1"/>
  </w:num>
  <w:num w:numId="2" w16cid:durableId="1085880062">
    <w:abstractNumId w:val="7"/>
  </w:num>
  <w:num w:numId="3" w16cid:durableId="903031621">
    <w:abstractNumId w:val="4"/>
  </w:num>
  <w:num w:numId="4" w16cid:durableId="2107461710">
    <w:abstractNumId w:val="5"/>
  </w:num>
  <w:num w:numId="5" w16cid:durableId="1646547519">
    <w:abstractNumId w:val="3"/>
  </w:num>
  <w:num w:numId="6" w16cid:durableId="86538374">
    <w:abstractNumId w:val="0"/>
  </w:num>
  <w:num w:numId="7" w16cid:durableId="410587259">
    <w:abstractNumId w:val="11"/>
  </w:num>
  <w:num w:numId="8" w16cid:durableId="818956515">
    <w:abstractNumId w:val="10"/>
  </w:num>
  <w:num w:numId="9" w16cid:durableId="1630042832">
    <w:abstractNumId w:val="6"/>
  </w:num>
  <w:num w:numId="10" w16cid:durableId="719092799">
    <w:abstractNumId w:val="2"/>
  </w:num>
  <w:num w:numId="11" w16cid:durableId="1123041177">
    <w:abstractNumId w:val="8"/>
  </w:num>
  <w:num w:numId="12" w16cid:durableId="9621509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879"/>
    <w:rsid w:val="00330879"/>
    <w:rsid w:val="00437792"/>
    <w:rsid w:val="00564E0E"/>
    <w:rsid w:val="00713958"/>
    <w:rsid w:val="007B439D"/>
    <w:rsid w:val="0082676B"/>
    <w:rsid w:val="009A4FFD"/>
    <w:rsid w:val="00B24969"/>
    <w:rsid w:val="00EC7932"/>
    <w:rsid w:val="00F3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5146F8"/>
  <w15:docId w15:val="{4B0E8EF3-D9A0-496F-8861-4C42F6EB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5610"/>
      </w:tabs>
      <w:spacing w:line="480" w:lineRule="auto"/>
      <w:jc w:val="center"/>
      <w:outlineLvl w:val="3"/>
    </w:pPr>
    <w:rPr>
      <w:b/>
      <w:color w:val="FFFFF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B2496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24969"/>
  </w:style>
  <w:style w:type="paragraph" w:styleId="Rodap">
    <w:name w:val="footer"/>
    <w:basedOn w:val="Normal"/>
    <w:link w:val="RodapChar"/>
    <w:uiPriority w:val="99"/>
    <w:unhideWhenUsed/>
    <w:rsid w:val="00B2496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24969"/>
  </w:style>
  <w:style w:type="paragraph" w:styleId="CabealhodoSumrio">
    <w:name w:val="TOC Heading"/>
    <w:basedOn w:val="Ttulo1"/>
    <w:next w:val="Normal"/>
    <w:uiPriority w:val="39"/>
    <w:unhideWhenUsed/>
    <w:qFormat/>
    <w:rsid w:val="00EC7932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Sumrio3">
    <w:name w:val="toc 3"/>
    <w:basedOn w:val="Normal"/>
    <w:next w:val="Normal"/>
    <w:autoRedefine/>
    <w:uiPriority w:val="39"/>
    <w:unhideWhenUsed/>
    <w:rsid w:val="00EC793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EC793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C793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F31BB1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F31BB1"/>
    <w:pPr>
      <w:widowControl/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8547C-346B-419B-94DD-18B216883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1410</Words>
  <Characters>7619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Amador</cp:lastModifiedBy>
  <cp:revision>5</cp:revision>
  <dcterms:created xsi:type="dcterms:W3CDTF">2024-10-07T01:38:00Z</dcterms:created>
  <dcterms:modified xsi:type="dcterms:W3CDTF">2024-10-07T02:14:00Z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0x01010056D2D8045433E642BB25C35CDD993174</vt:lpwstr>
  </property>
</Properties>
</file>