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6.000000000002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7"/>
        <w:gridCol w:w="6097"/>
        <w:gridCol w:w="1532"/>
        <w:tblGridChange w:id="0">
          <w:tblGrid>
            <w:gridCol w:w="2697"/>
            <w:gridCol w:w="6097"/>
            <w:gridCol w:w="153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04975" cy="939800"/>
                  <wp:effectExtent b="0" l="0" r="0" t="0"/>
                  <wp:docPr id="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18" w:lineRule="auto"/>
              <w:ind w:left="1940" w:right="756" w:hanging="776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FEDERACION NACIONAL DE PRODUCTORES DE PANELA FONDO DE FOMENTO PANELERO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23" w:lineRule="auto"/>
              <w:ind w:left="288" w:right="254" w:firstLine="303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Mayo 15 de 2020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827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ALIANZAS COMERCIALES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14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EXPORTADORES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5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Pagina1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" w:before="197" w:lineRule="auto"/>
        <w:ind w:left="3365" w:right="3382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FORMATO DE REGISTRO DE EXPORTADORES</w:t>
      </w:r>
    </w:p>
    <w:tbl>
      <w:tblPr>
        <w:tblStyle w:val="Table2"/>
        <w:tblW w:w="1923.9999999999998" w:type="dxa"/>
        <w:jc w:val="left"/>
        <w:tblInd w:w="853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668"/>
        <w:gridCol w:w="721"/>
        <w:gridCol w:w="535"/>
        <w:tblGridChange w:id="0">
          <w:tblGrid>
            <w:gridCol w:w="668"/>
            <w:gridCol w:w="721"/>
            <w:gridCol w:w="535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5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7" w:lineRule="auto"/>
              <w:ind w:left="55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9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cbcb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31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cbcb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5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bcbcb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1.000000000002" w:type="dxa"/>
        <w:jc w:val="left"/>
        <w:tblInd w:w="16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3105"/>
        <w:gridCol w:w="1996"/>
        <w:gridCol w:w="2689"/>
        <w:gridCol w:w="437"/>
        <w:gridCol w:w="1127"/>
        <w:gridCol w:w="1087"/>
        <w:tblGridChange w:id="0">
          <w:tblGrid>
            <w:gridCol w:w="3105"/>
            <w:gridCol w:w="1996"/>
            <w:gridCol w:w="2689"/>
            <w:gridCol w:w="437"/>
            <w:gridCol w:w="1127"/>
            <w:gridCol w:w="1087"/>
          </w:tblGrid>
        </w:tblGridChange>
      </w:tblGrid>
      <w:tr>
        <w:trPr>
          <w:cantSplit w:val="0"/>
          <w:trHeight w:val="428" w:hRule="atLeast"/>
          <w:tblHeader w:val="0"/>
        </w:trPr>
        <w:tc>
          <w:tcPr>
            <w:gridSpan w:val="6"/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3841" w:right="418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EMPRESA</w:t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Razón Social: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Nit: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28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EMPRESA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País: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Departamento: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Ciudad: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NATURAL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JURIDICA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Empresa: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web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Bodega: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Encargado: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Comercial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Celular: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 de Compras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5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 empresa:</w:t>
            </w:r>
          </w:p>
        </w:tc>
      </w:tr>
      <w:tr>
        <w:trPr>
          <w:cantSplit w:val="0"/>
          <w:trHeight w:val="2004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Antecedentes y experiencia: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1.0" w:type="dxa"/>
        <w:jc w:val="left"/>
        <w:tblInd w:w="16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494"/>
        <w:gridCol w:w="3394"/>
        <w:gridCol w:w="3553"/>
        <w:tblGridChange w:id="0">
          <w:tblGrid>
            <w:gridCol w:w="3494"/>
            <w:gridCol w:w="3394"/>
            <w:gridCol w:w="3553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3279" w:right="314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REPRESENTANTE LEGAL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 apellido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Segundo apellido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Cedula: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tcBorders>
              <w:top w:color="000000" w:space="0" w:sz="6" w:val="single"/>
              <w:bottom w:color="000000" w:space="0" w:sz="1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 Fijo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8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Celular</w:t>
            </w:r>
          </w:p>
        </w:tc>
      </w:tr>
    </w:tbl>
    <w:p w:rsidR="00000000" w:rsidDel="00000000" w:rsidP="00000000" w:rsidRDefault="00000000" w:rsidRPr="00000000" w14:paraId="0000005A">
      <w:pPr>
        <w:spacing w:after="0" w:line="268" w:lineRule="auto"/>
        <w:ind w:firstLine="0"/>
        <w:rPr>
          <w:sz w:val="22"/>
          <w:szCs w:val="22"/>
        </w:rPr>
        <w:sectPr>
          <w:headerReference r:id="rId8" w:type="default"/>
          <w:footerReference r:id="rId9" w:type="default"/>
          <w:pgSz w:h="15840" w:w="12240" w:orient="portrait"/>
          <w:pgMar w:bottom="1780" w:top="620" w:left="780" w:right="640" w:header="425" w:footer="159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26.000000000002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7"/>
        <w:gridCol w:w="6097"/>
        <w:gridCol w:w="1532"/>
        <w:tblGridChange w:id="0">
          <w:tblGrid>
            <w:gridCol w:w="2697"/>
            <w:gridCol w:w="6097"/>
            <w:gridCol w:w="153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04975" cy="9398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18" w:lineRule="auto"/>
              <w:ind w:left="1940" w:right="756" w:hanging="776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FEDERACION NACIONAL DE PRODUCTORES DE PANELA FONDO DE FOMENTO PANELERO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288" w:right="254" w:firstLine="303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Mayo 15 de 2020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2224" w:right="2216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ALIANZAS COMERCIALES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50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EXPORTADORES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5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Pagina2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66.0" w:type="dxa"/>
        <w:jc w:val="left"/>
        <w:tblInd w:w="34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66"/>
        <w:tblGridChange w:id="0">
          <w:tblGrid>
            <w:gridCol w:w="10366"/>
          </w:tblGrid>
        </w:tblGridChange>
      </w:tblGrid>
      <w:tr>
        <w:trPr>
          <w:cantSplit w:val="0"/>
          <w:trHeight w:val="235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Mercado Objetivo</w:t>
            </w:r>
          </w:p>
        </w:tc>
      </w:tr>
      <w:tr>
        <w:trPr>
          <w:cantSplit w:val="0"/>
          <w:trHeight w:val="226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Propuesta de Valor</w:t>
            </w:r>
          </w:p>
        </w:tc>
      </w:tr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Proveedores de la cadena de suministro</w:t>
            </w:r>
          </w:p>
        </w:tc>
      </w:tr>
      <w:tr>
        <w:trPr>
          <w:cantSplit w:val="0"/>
          <w:trHeight w:val="334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Metas comerciales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55" w:lineRule="auto"/>
        <w:ind w:left="532" w:right="0" w:firstLine="0"/>
        <w:jc w:val="left"/>
        <w:rPr>
          <w:b w:val="1"/>
          <w:sz w:val="22"/>
          <w:szCs w:val="22"/>
        </w:rPr>
        <w:sectPr>
          <w:type w:val="nextPage"/>
          <w:pgSz w:h="15840" w:w="12240" w:orient="portrait"/>
          <w:pgMar w:bottom="1780" w:top="620" w:left="780" w:right="640" w:header="425" w:footer="1590"/>
        </w:sectPr>
      </w:pPr>
      <w:r w:rsidDel="00000000" w:rsidR="00000000" w:rsidRPr="00000000">
        <w:rPr>
          <w:b w:val="1"/>
          <w:sz w:val="22"/>
          <w:szCs w:val="22"/>
          <w:rtl w:val="0"/>
        </w:rPr>
        <w:t xml:space="preserve">La información aquí consignada es de carácter confidencial, Fedepanela restringe el uso de la información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3.0" w:type="dxa"/>
        <w:jc w:val="left"/>
        <w:tblInd w:w="14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7"/>
        <w:gridCol w:w="6094"/>
        <w:gridCol w:w="1532"/>
        <w:tblGridChange w:id="0">
          <w:tblGrid>
            <w:gridCol w:w="2697"/>
            <w:gridCol w:w="6094"/>
            <w:gridCol w:w="153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04975" cy="9398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18" w:lineRule="auto"/>
              <w:ind w:left="1940" w:right="753" w:hanging="776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FEDERACION NACIONAL DE PRODUCTORES DE PANELA FONDO DE FOMENTO PANELERO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15" w:right="26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Mayo 15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13" w:right="26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 2020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59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ALIANZAS COMERCIALES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46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EXPORTADORES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0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Pagina3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896.0" w:type="dxa"/>
        <w:jc w:val="left"/>
        <w:tblInd w:w="13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269"/>
        <w:gridCol w:w="1276"/>
        <w:gridCol w:w="1133"/>
        <w:gridCol w:w="1135"/>
        <w:gridCol w:w="1133"/>
        <w:gridCol w:w="1277"/>
        <w:gridCol w:w="1133"/>
        <w:gridCol w:w="995"/>
        <w:gridCol w:w="1134"/>
        <w:gridCol w:w="1136"/>
        <w:gridCol w:w="1275"/>
        <w:tblGridChange w:id="0">
          <w:tblGrid>
            <w:gridCol w:w="2269"/>
            <w:gridCol w:w="1276"/>
            <w:gridCol w:w="1133"/>
            <w:gridCol w:w="1135"/>
            <w:gridCol w:w="1133"/>
            <w:gridCol w:w="1277"/>
            <w:gridCol w:w="1133"/>
            <w:gridCol w:w="995"/>
            <w:gridCol w:w="1134"/>
            <w:gridCol w:w="1136"/>
            <w:gridCol w:w="1275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gridSpan w:val="11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4179" w:right="412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ESPECIFICOS DE PRODUCTOS PANELEROS</w:t>
            </w:r>
          </w:p>
        </w:tc>
      </w:tr>
      <w:tr>
        <w:trPr>
          <w:cantSplit w:val="0"/>
          <w:trHeight w:val="112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PRODUCTO REQUERIDO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5" w:right="14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CANTIDAD TOTAL SOLICITADA (TONELADAS)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7" w:right="168" w:firstLine="8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EMPAQUE PRIMARIO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9" w:right="149" w:hanging="5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PESO POR UNIDAD DE EMPAQUE (GRAMOS)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32" w:right="1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UNIDADES POR EMPAQUE PRIMARIO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9" w:right="154" w:hanging="1.999999999999993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EMPAQUE SECUNDARIO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7" w:right="82" w:hanging="5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UNIDADES POR EMPAQUE SECUNDARIO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66" w:right="93" w:firstLine="83.99999999999999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EMBALAJE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05" w:right="152" w:hanging="3.000000000000007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PESO POR UNIDAD DE EMBALAJE (KG)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232" w:right="18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UNIDADES POR EMBALAJE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97" w:right="135" w:hanging="1.0000000000000142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UNIDAD LOGISTICA DE CARGA PALET (TON)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FRACCIONADA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EN PASTILLA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REDONDA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PULVERIZADA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PULVERIZADA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ORGÁNICA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SABORIZADA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EN CUBOS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MELAZA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MIEL INVERTIDA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MIEL VIRGEN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TIPO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PILONCILLO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EN SACHET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PANELA ORGANICA EN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CANTIDAD TOTAL REQUERIDA (TON)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ESPECIFICOS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FISICO QUIMICOS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94"/>
              </w:tabs>
              <w:spacing w:after="0" w:before="29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Granulometría: Tamiz No.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81"/>
                <w:tab w:val="left" w:pos="2656"/>
              </w:tabs>
              <w:spacing w:after="0" w:before="38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%Humedad: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2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CERTIFICACIONES: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  <w:tab w:val="left" w:pos="848"/>
              </w:tabs>
              <w:spacing w:after="0" w:before="30" w:line="240" w:lineRule="auto"/>
              <w:ind w:left="847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  <w:tab w:val="left" w:pos="848"/>
              </w:tabs>
              <w:spacing w:after="0" w:before="21" w:line="240" w:lineRule="auto"/>
              <w:ind w:left="847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BPA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  <w:tab w:val="left" w:pos="848"/>
              </w:tabs>
              <w:spacing w:after="0" w:before="18" w:line="240" w:lineRule="auto"/>
              <w:ind w:left="847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HACCP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  <w:tab w:val="left" w:pos="848"/>
              </w:tabs>
              <w:spacing w:after="0" w:before="19" w:line="240" w:lineRule="auto"/>
              <w:ind w:left="847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ORGANICA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7"/>
                <w:tab w:val="left" w:pos="848"/>
              </w:tabs>
              <w:spacing w:after="0" w:before="20" w:line="240" w:lineRule="auto"/>
              <w:ind w:left="847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FAIR TRADE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6a6a6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PAÍS DESTINO: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ROTULADO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3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DOCUMENTALES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49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técnica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spacing w:after="0" w:lineRule="auto"/>
        <w:ind w:firstLine="0"/>
        <w:rPr>
          <w:sz w:val="2"/>
          <w:szCs w:val="2"/>
        </w:rPr>
        <w:sectPr>
          <w:headerReference r:id="rId10" w:type="default"/>
          <w:footerReference r:id="rId11" w:type="default"/>
          <w:type w:val="nextPage"/>
          <w:pgSz w:h="12240" w:w="15840" w:orient="landscape"/>
          <w:pgMar w:bottom="280" w:top="620" w:left="1040" w:right="640" w:header="43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23.0" w:type="dxa"/>
        <w:jc w:val="left"/>
        <w:tblInd w:w="14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7"/>
        <w:gridCol w:w="6094"/>
        <w:gridCol w:w="1532"/>
        <w:tblGridChange w:id="0">
          <w:tblGrid>
            <w:gridCol w:w="2697"/>
            <w:gridCol w:w="6094"/>
            <w:gridCol w:w="1532"/>
          </w:tblGrid>
        </w:tblGridChange>
      </w:tblGrid>
      <w:tr>
        <w:trPr>
          <w:cantSplit w:val="0"/>
          <w:trHeight w:val="55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04975" cy="9398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" w:line="218" w:lineRule="auto"/>
              <w:ind w:left="1940" w:right="753" w:hanging="776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FEDERACION NACIONAL DE PRODUCTORES DE PANELA FONDO DE FOMENTO PANELERO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15" w:right="26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Mayo 15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13" w:right="263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 2020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59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ALIANZAS COMERCIALES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66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EXPORTADORES</w:t>
            </w:r>
          </w:p>
        </w:tc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08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Pagina4</w:t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3898180" y="5751675"/>
                          <a:ext cx="7588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0"/>
        <w:tblW w:w="13896.999999999998" w:type="dxa"/>
        <w:jc w:val="left"/>
        <w:tblInd w:w="1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69"/>
        <w:gridCol w:w="2410"/>
        <w:gridCol w:w="3546"/>
        <w:gridCol w:w="3261"/>
        <w:gridCol w:w="2411"/>
        <w:tblGridChange w:id="0">
          <w:tblGrid>
            <w:gridCol w:w="2269"/>
            <w:gridCol w:w="2410"/>
            <w:gridCol w:w="3546"/>
            <w:gridCol w:w="3261"/>
            <w:gridCol w:w="2411"/>
          </w:tblGrid>
        </w:tblGridChange>
      </w:tblGrid>
      <w:tr>
        <w:trPr>
          <w:cantSplit w:val="0"/>
          <w:trHeight w:val="1235" w:hRule="atLeast"/>
          <w:tblHeader w:val="0"/>
        </w:trPr>
        <w:tc>
          <w:tcPr>
            <w:tcBorders>
              <w:lef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1" w:right="667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FRECUENCIA DE ENTREGA: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8" w:line="240" w:lineRule="auto"/>
              <w:ind w:left="848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Semanal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22" w:line="240" w:lineRule="auto"/>
              <w:ind w:left="848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Mensual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25" w:line="240" w:lineRule="auto"/>
              <w:ind w:left="848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Bimensual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  <w:tab w:val="left" w:pos="2278"/>
              </w:tabs>
              <w:spacing w:after="0" w:before="27" w:line="240" w:lineRule="auto"/>
              <w:ind w:left="848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9" w:line="240" w:lineRule="auto"/>
              <w:ind w:left="848" w:right="0" w:hanging="3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Concepto INVIMA favorable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19" w:line="240" w:lineRule="auto"/>
              <w:ind w:left="848" w:right="0" w:hanging="3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Trazabilidad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24" w:line="240" w:lineRule="auto"/>
              <w:ind w:left="848" w:right="0" w:hanging="3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Notificación sanitaria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9"/>
              </w:tabs>
              <w:spacing w:after="0" w:before="24" w:line="240" w:lineRule="auto"/>
              <w:ind w:left="848" w:right="0" w:hanging="362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Análisis de laboratorio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"/>
                <w:tab w:val="left" w:pos="847"/>
              </w:tabs>
              <w:spacing w:after="0" w:before="8" w:line="240" w:lineRule="auto"/>
              <w:ind w:left="846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IFS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"/>
                <w:tab w:val="left" w:pos="847"/>
              </w:tabs>
              <w:spacing w:after="0" w:before="15" w:line="240" w:lineRule="auto"/>
              <w:ind w:left="846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KOSHER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46"/>
                <w:tab w:val="left" w:pos="847"/>
              </w:tabs>
              <w:spacing w:after="0" w:before="18" w:line="240" w:lineRule="auto"/>
              <w:ind w:left="846" w:right="0" w:hanging="36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67">
      <w:pPr>
        <w:spacing w:after="0" w:lineRule="auto"/>
        <w:ind w:firstLine="0"/>
        <w:rPr>
          <w:sz w:val="22"/>
          <w:szCs w:val="22"/>
        </w:rPr>
        <w:sectPr>
          <w:headerReference r:id="rId13" w:type="default"/>
          <w:footerReference r:id="rId14" w:type="default"/>
          <w:type w:val="nextPage"/>
          <w:pgSz w:h="12240" w:w="15840" w:orient="landscape"/>
          <w:pgMar w:bottom="280" w:top="620" w:left="1040" w:right="640" w:header="43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20.0" w:type="dxa"/>
        <w:jc w:val="left"/>
        <w:tblInd w:w="3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5"/>
        <w:gridCol w:w="5265"/>
        <w:gridCol w:w="1530"/>
        <w:tblGridChange w:id="0">
          <w:tblGrid>
            <w:gridCol w:w="3525"/>
            <w:gridCol w:w="5265"/>
            <w:gridCol w:w="153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9"/>
                <w:szCs w:val="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704975" cy="939800"/>
                  <wp:effectExtent b="0" l="0" r="0" t="0"/>
                  <wp:docPr id="1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10120.0" w:type="dxa"/>
              <w:jc w:val="left"/>
              <w:tblInd w:w="7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1863"/>
              <w:gridCol w:w="1711"/>
              <w:gridCol w:w="1279"/>
              <w:gridCol w:w="1274"/>
              <w:gridCol w:w="1411"/>
              <w:gridCol w:w="1277"/>
              <w:gridCol w:w="1305"/>
              <w:tblGridChange w:id="0">
                <w:tblGrid>
                  <w:gridCol w:w="1863"/>
                  <w:gridCol w:w="1711"/>
                  <w:gridCol w:w="1279"/>
                  <w:gridCol w:w="1274"/>
                  <w:gridCol w:w="1411"/>
                  <w:gridCol w:w="1277"/>
                  <w:gridCol w:w="1305"/>
                </w:tblGrid>
              </w:tblGridChange>
            </w:tblGrid>
            <w:tr>
              <w:trPr>
                <w:cantSplit w:val="0"/>
                <w:trHeight w:val="524" w:hRule="atLeast"/>
                <w:tblHeader w:val="0"/>
              </w:trPr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4" w:lineRule="auto"/>
                    <w:ind w:left="47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MERCADO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4" w:lineRule="auto"/>
                    <w:ind w:left="349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PRODUCTO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2.00000000000003" w:lineRule="auto"/>
                    <w:ind w:left="154" w:right="96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CANTIDAD</w:t>
                  </w:r>
                </w:p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3" w:lineRule="auto"/>
                    <w:ind w:left="154" w:right="95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AÑO 1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2.00000000000003" w:lineRule="auto"/>
                    <w:ind w:left="152" w:right="94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CANTIDAD</w:t>
                  </w:r>
                </w:p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3" w:lineRule="auto"/>
                    <w:ind w:left="152" w:right="90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AÑO 2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2.00000000000003" w:lineRule="auto"/>
                    <w:ind w:left="215" w:right="167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CANTIDAD</w:t>
                  </w:r>
                </w:p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3" w:lineRule="auto"/>
                    <w:ind w:left="215" w:right="165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AÑO 3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2.00000000000003" w:lineRule="auto"/>
                    <w:ind w:left="173" w:right="75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CANTIDAD</w:t>
                  </w:r>
                </w:p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3" w:lineRule="auto"/>
                    <w:ind w:left="173" w:right="72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AÑO 4</w:t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2.00000000000003" w:lineRule="auto"/>
                    <w:ind w:left="171" w:right="106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CANTIDAD</w:t>
                  </w:r>
                </w:p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53" w:lineRule="auto"/>
                    <w:ind w:left="171" w:right="103" w:firstLine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AÑO 5</w:t>
                  </w:r>
                </w:p>
              </w:tc>
            </w:tr>
            <w:tr>
              <w:trPr>
                <w:cantSplit w:val="0"/>
                <w:trHeight w:val="266" w:hRule="atLeast"/>
                <w:tblHeader w:val="0"/>
              </w:trPr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9" w:hRule="atLeast"/>
                <w:tblHeader w:val="0"/>
              </w:trPr>
              <w:tc>
                <w:tcPr/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3" w:hRule="atLeast"/>
                <w:tblHeader w:val="0"/>
              </w:trPr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8" w:val="single"/>
                  </w:tcBorders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1" w:hRule="atLeast"/>
                <w:tblHeader w:val="0"/>
              </w:trPr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</w:tcBorders>
                </w:tcPr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6" w:hRule="atLeast"/>
                <w:tblHeader w:val="0"/>
              </w:trPr>
              <w:tc>
                <w:tcPr/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18" w:lineRule="auto"/>
              <w:ind w:left="1940" w:right="756" w:hanging="776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FEDERACION NACIONAL DE PRODUCTORES DE PANELA FONDO DE FOMENTO PANELERO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23" w:lineRule="auto"/>
              <w:ind w:left="288" w:right="254" w:firstLine="303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Fecha: Mayo 15 de 2020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224" w:right="2216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ALIANZAS COMERCIALES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55" w:lineRule="auto"/>
              <w:ind w:left="1302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EXPORTADORES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50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Pagina5</w:t>
            </w:r>
          </w:p>
        </w:tc>
      </w:tr>
    </w:tbl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41.0" w:type="dxa"/>
        <w:jc w:val="left"/>
        <w:tblInd w:w="30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89"/>
        <w:gridCol w:w="4402"/>
        <w:gridCol w:w="420"/>
        <w:gridCol w:w="5130"/>
        <w:tblGridChange w:id="0">
          <w:tblGrid>
            <w:gridCol w:w="489"/>
            <w:gridCol w:w="4402"/>
            <w:gridCol w:w="420"/>
            <w:gridCol w:w="5130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gridSpan w:val="4"/>
            <w:tcBorders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33" w:right="383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DOCUMENTOS REQUERIDOS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4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CÁMARA DE COMERCIO ACTUALIZADA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REFERENCIAS COMERCIALES</w:t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4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REFERENCIAS BANCARIAS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45" w:right="147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FOTOCOPIA DE LA CEDULA DEL REPRESENTANTE LEGAL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gridSpan w:val="4"/>
            <w:tcBorders>
              <w:top w:color="000000" w:space="0" w:sz="6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4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</w:tr>
    </w:tbl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33836" y="3779365"/>
                          <a:ext cx="2462530" cy="1270"/>
                        </a:xfrm>
                        <a:custGeom>
                          <a:rect b="b" l="l" r="r" t="t"/>
                          <a:pathLst>
                            <a:path extrusionOk="0" h="1270" w="2462530">
                              <a:moveTo>
                                <a:pt x="0" y="0"/>
                              </a:moveTo>
                              <a:lnTo>
                                <a:pt x="24625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15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</wp:posOffset>
                </wp:positionV>
                <wp:extent cx="1270" cy="12700"/>
                <wp:effectExtent b="0" l="0" r="0" t="0"/>
                <wp:wrapTopAndBottom distB="0" dist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5">
      <w:pPr>
        <w:spacing w:before="118" w:lineRule="auto"/>
        <w:ind w:left="1156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Nombre y firma del representante legal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42.0" w:type="dxa"/>
        <w:jc w:val="left"/>
        <w:tblInd w:w="37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26"/>
        <w:gridCol w:w="3830"/>
        <w:gridCol w:w="3486"/>
        <w:tblGridChange w:id="0">
          <w:tblGrid>
            <w:gridCol w:w="3126"/>
            <w:gridCol w:w="3830"/>
            <w:gridCol w:w="3486"/>
          </w:tblGrid>
        </w:tblGridChange>
      </w:tblGrid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Maribel Marín Medina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Firma: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14" w:lineRule="auto"/>
              <w:ind w:left="14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Coordinadora Encadenamientos Productivos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3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Yulieth Olarte Medina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3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3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Directora Comercial FEDEPANELA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Carlos Fernando Mayorga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General FEDEPANELA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202" w:right="11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ELABORÓ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648" w:right="15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REVISÓ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7" w:lineRule="auto"/>
              <w:ind w:left="1421" w:right="135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APROBÓ</w:t>
            </w:r>
          </w:p>
        </w:tc>
      </w:tr>
    </w:tbl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836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450"/>
        <w:gridCol w:w="3326"/>
        <w:tblGridChange w:id="0">
          <w:tblGrid>
            <w:gridCol w:w="2060"/>
            <w:gridCol w:w="5450"/>
            <w:gridCol w:w="3326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352" w:right="433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714" w:right="6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2319" w:right="230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9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Mayo 12 de 2020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54" w:lineRule="auto"/>
              <w:ind w:left="108" w:right="79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agrega cuadro de requerimientos específicos de producto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Maribel Marín Medina</w:t>
            </w:r>
          </w:p>
        </w:tc>
      </w:tr>
    </w:tbl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7445" y="3779365"/>
                          <a:ext cx="5655310" cy="1270"/>
                        </a:xfrm>
                        <a:custGeom>
                          <a:rect b="b" l="l" r="r" t="t"/>
                          <a:pathLst>
                            <a:path extrusionOk="0" h="1270" w="5655310">
                              <a:moveTo>
                                <a:pt x="0" y="0"/>
                              </a:moveTo>
                              <a:lnTo>
                                <a:pt x="565531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28" w:lineRule="auto"/>
        <w:ind w:left="2369" w:right="2684" w:firstLine="762.00000000000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headerReference r:id="rId17" w:type="default"/>
          <w:footerReference r:id="rId18" w:type="default"/>
          <w:type w:val="nextPage"/>
          <w:pgSz w:h="15840" w:w="12240" w:orient="portrait"/>
          <w:pgMar w:bottom="280" w:top="620" w:left="660" w:right="5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Carrera 49 B No 91-48 La Castellana – Bogotá D.C. – Colombia Teléfonos (57) 1 622 2066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ge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rencia@fedepanela .org.co</w:t>
        </w:r>
      </w:hyperlink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- </w:t>
        </w:r>
      </w:hyperlink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www.fedepanela .org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.co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99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655310" cy="95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8325" y="3775225"/>
                          <a:ext cx="5655310" cy="9525"/>
                          <a:chOff x="2518325" y="3775225"/>
                          <a:chExt cx="5655350" cy="9875"/>
                        </a:xfrm>
                      </wpg:grpSpPr>
                      <wpg:grpSp>
                        <wpg:cNvGrpSpPr/>
                        <wpg:grpSpPr>
                          <a:xfrm>
                            <a:off x="2518345" y="3775238"/>
                            <a:ext cx="5655310" cy="9525"/>
                            <a:chOff x="0" y="0"/>
                            <a:chExt cx="5655310" cy="95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6553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5080"/>
                              <a:ext cx="565531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655310" cy="952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531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type w:val="nextPage"/>
      <w:pgSz w:h="15840" w:w="12240" w:orient="portrait"/>
      <w:pgMar w:bottom="280" w:top="1500" w:left="660" w:right="5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1549400</wp:posOffset>
              </wp:positionH>
              <wp:positionV relativeFrom="paragraph">
                <wp:posOffset>8902700</wp:posOffset>
              </wp:positionV>
              <wp:extent cx="4146550" cy="28194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96588" y="3643793"/>
                        <a:ext cx="4137025" cy="272415"/>
                      </a:xfrm>
                      <a:custGeom>
                        <a:rect b="b" l="l" r="r" t="t"/>
                        <a:pathLst>
                          <a:path extrusionOk="0" h="272415" w="4137025">
                            <a:moveTo>
                              <a:pt x="0" y="0"/>
                            </a:moveTo>
                            <a:lnTo>
                              <a:pt x="0" y="272415"/>
                            </a:lnTo>
                            <a:lnTo>
                              <a:pt x="4137025" y="272415"/>
                            </a:lnTo>
                            <a:lnTo>
                              <a:pt x="41370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7.99999713897705"/>
                            <w:ind w:left="838.0000305175781" w:right="0" w:firstLine="18.9999997615814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Carrera 49 B No 91-48 La Castellana – Bogotá D.C. – Colombia Teléfonos (57) 1 622 2066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8"/>
                              <w:u w:val="single"/>
                              <w:vertAlign w:val="baseline"/>
                            </w:rPr>
                            <w:t xml:space="preserve">gerencia@fedepanela .org.co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-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8"/>
                              <w:u w:val="single"/>
                              <w:vertAlign w:val="baseline"/>
                            </w:rPr>
                            <w:t xml:space="preserve">www.fedepanela .org.co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1549400</wp:posOffset>
              </wp:positionH>
              <wp:positionV relativeFrom="paragraph">
                <wp:posOffset>8902700</wp:posOffset>
              </wp:positionV>
              <wp:extent cx="4146550" cy="281940"/>
              <wp:effectExtent b="0" l="0" r="0" t="0"/>
              <wp:wrapNone/>
              <wp:docPr id="6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46550" cy="2819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o"/>
      <w:lvlJc w:val="left"/>
      <w:pPr>
        <w:ind w:left="847" w:hanging="362"/>
      </w:pPr>
      <w:rPr>
        <w:rFonts w:ascii="Courier New" w:cs="Courier New" w:eastAsia="Courier New" w:hAnsi="Courier New"/>
        <w:sz w:val="16"/>
        <w:szCs w:val="16"/>
      </w:rPr>
    </w:lvl>
    <w:lvl w:ilvl="1">
      <w:start w:val="0"/>
      <w:numFmt w:val="bullet"/>
      <w:lvlText w:val="•"/>
      <w:lvlJc w:val="left"/>
      <w:pPr>
        <w:ind w:left="995" w:hanging="362"/>
      </w:pPr>
      <w:rPr/>
    </w:lvl>
    <w:lvl w:ilvl="2">
      <w:start w:val="0"/>
      <w:numFmt w:val="bullet"/>
      <w:lvlText w:val="•"/>
      <w:lvlJc w:val="left"/>
      <w:pPr>
        <w:ind w:left="1151" w:hanging="362.0000000000001"/>
      </w:pPr>
      <w:rPr/>
    </w:lvl>
    <w:lvl w:ilvl="3">
      <w:start w:val="0"/>
      <w:numFmt w:val="bullet"/>
      <w:lvlText w:val="•"/>
      <w:lvlJc w:val="left"/>
      <w:pPr>
        <w:ind w:left="1307" w:hanging="362.0000000000001"/>
      </w:pPr>
      <w:rPr/>
    </w:lvl>
    <w:lvl w:ilvl="4">
      <w:start w:val="0"/>
      <w:numFmt w:val="bullet"/>
      <w:lvlText w:val="•"/>
      <w:lvlJc w:val="left"/>
      <w:pPr>
        <w:ind w:left="1463" w:hanging="362"/>
      </w:pPr>
      <w:rPr/>
    </w:lvl>
    <w:lvl w:ilvl="5">
      <w:start w:val="0"/>
      <w:numFmt w:val="bullet"/>
      <w:lvlText w:val="•"/>
      <w:lvlJc w:val="left"/>
      <w:pPr>
        <w:ind w:left="1619" w:hanging="362"/>
      </w:pPr>
      <w:rPr/>
    </w:lvl>
    <w:lvl w:ilvl="6">
      <w:start w:val="0"/>
      <w:numFmt w:val="bullet"/>
      <w:lvlText w:val="•"/>
      <w:lvlJc w:val="left"/>
      <w:pPr>
        <w:ind w:left="1775" w:hanging="362"/>
      </w:pPr>
      <w:rPr/>
    </w:lvl>
    <w:lvl w:ilvl="7">
      <w:start w:val="0"/>
      <w:numFmt w:val="bullet"/>
      <w:lvlText w:val="•"/>
      <w:lvlJc w:val="left"/>
      <w:pPr>
        <w:ind w:left="1930" w:hanging="362"/>
      </w:pPr>
      <w:rPr/>
    </w:lvl>
    <w:lvl w:ilvl="8">
      <w:start w:val="0"/>
      <w:numFmt w:val="bullet"/>
      <w:lvlText w:val="•"/>
      <w:lvlJc w:val="left"/>
      <w:pPr>
        <w:ind w:left="2086" w:hanging="362.0000000000002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846" w:hanging="362.0000000000001"/>
      </w:pPr>
      <w:rPr>
        <w:rFonts w:ascii="Courier New" w:cs="Courier New" w:eastAsia="Courier New" w:hAnsi="Courier New"/>
        <w:sz w:val="16"/>
        <w:szCs w:val="16"/>
      </w:rPr>
    </w:lvl>
    <w:lvl w:ilvl="1">
      <w:start w:val="0"/>
      <w:numFmt w:val="bullet"/>
      <w:lvlText w:val="•"/>
      <w:lvlJc w:val="left"/>
      <w:pPr>
        <w:ind w:left="995" w:hanging="362"/>
      </w:pPr>
      <w:rPr/>
    </w:lvl>
    <w:lvl w:ilvl="2">
      <w:start w:val="0"/>
      <w:numFmt w:val="bullet"/>
      <w:lvlText w:val="•"/>
      <w:lvlJc w:val="left"/>
      <w:pPr>
        <w:ind w:left="1151" w:hanging="362.0000000000001"/>
      </w:pPr>
      <w:rPr/>
    </w:lvl>
    <w:lvl w:ilvl="3">
      <w:start w:val="0"/>
      <w:numFmt w:val="bullet"/>
      <w:lvlText w:val="•"/>
      <w:lvlJc w:val="left"/>
      <w:pPr>
        <w:ind w:left="1307" w:hanging="362.0000000000001"/>
      </w:pPr>
      <w:rPr/>
    </w:lvl>
    <w:lvl w:ilvl="4">
      <w:start w:val="0"/>
      <w:numFmt w:val="bullet"/>
      <w:lvlText w:val="•"/>
      <w:lvlJc w:val="left"/>
      <w:pPr>
        <w:ind w:left="1463" w:hanging="362"/>
      </w:pPr>
      <w:rPr/>
    </w:lvl>
    <w:lvl w:ilvl="5">
      <w:start w:val="0"/>
      <w:numFmt w:val="bullet"/>
      <w:lvlText w:val="•"/>
      <w:lvlJc w:val="left"/>
      <w:pPr>
        <w:ind w:left="1619" w:hanging="362"/>
      </w:pPr>
      <w:rPr/>
    </w:lvl>
    <w:lvl w:ilvl="6">
      <w:start w:val="0"/>
      <w:numFmt w:val="bullet"/>
      <w:lvlText w:val="•"/>
      <w:lvlJc w:val="left"/>
      <w:pPr>
        <w:ind w:left="1775" w:hanging="362"/>
      </w:pPr>
      <w:rPr/>
    </w:lvl>
    <w:lvl w:ilvl="7">
      <w:start w:val="0"/>
      <w:numFmt w:val="bullet"/>
      <w:lvlText w:val="•"/>
      <w:lvlJc w:val="left"/>
      <w:pPr>
        <w:ind w:left="1930" w:hanging="362"/>
      </w:pPr>
      <w:rPr/>
    </w:lvl>
    <w:lvl w:ilvl="8">
      <w:start w:val="0"/>
      <w:numFmt w:val="bullet"/>
      <w:lvlText w:val="•"/>
      <w:lvlJc w:val="left"/>
      <w:pPr>
        <w:ind w:left="2086" w:hanging="362.0000000000002"/>
      </w:pPr>
      <w:rPr/>
    </w:lvl>
  </w:abstractNum>
  <w:abstractNum w:abstractNumId="3">
    <w:lvl w:ilvl="0">
      <w:start w:val="0"/>
      <w:numFmt w:val="bullet"/>
      <w:lvlText w:val="o"/>
      <w:lvlJc w:val="left"/>
      <w:pPr>
        <w:ind w:left="848" w:hanging="362.00000000000006"/>
      </w:pPr>
      <w:rPr/>
    </w:lvl>
    <w:lvl w:ilvl="1">
      <w:start w:val="0"/>
      <w:numFmt w:val="bullet"/>
      <w:lvlText w:val="•"/>
      <w:lvlJc w:val="left"/>
      <w:pPr>
        <w:ind w:left="1080" w:hanging="362"/>
      </w:pPr>
      <w:rPr/>
    </w:lvl>
    <w:lvl w:ilvl="2">
      <w:start w:val="0"/>
      <w:numFmt w:val="bullet"/>
      <w:lvlText w:val="•"/>
      <w:lvlJc w:val="left"/>
      <w:pPr>
        <w:ind w:left="1321" w:hanging="362.0000000000001"/>
      </w:pPr>
      <w:rPr/>
    </w:lvl>
    <w:lvl w:ilvl="3">
      <w:start w:val="0"/>
      <w:numFmt w:val="bullet"/>
      <w:lvlText w:val="•"/>
      <w:lvlJc w:val="left"/>
      <w:pPr>
        <w:ind w:left="1561" w:hanging="362"/>
      </w:pPr>
      <w:rPr/>
    </w:lvl>
    <w:lvl w:ilvl="4">
      <w:start w:val="0"/>
      <w:numFmt w:val="bullet"/>
      <w:lvlText w:val="•"/>
      <w:lvlJc w:val="left"/>
      <w:pPr>
        <w:ind w:left="1802" w:hanging="362"/>
      </w:pPr>
      <w:rPr/>
    </w:lvl>
    <w:lvl w:ilvl="5">
      <w:start w:val="0"/>
      <w:numFmt w:val="bullet"/>
      <w:lvlText w:val="•"/>
      <w:lvlJc w:val="left"/>
      <w:pPr>
        <w:ind w:left="2043" w:hanging="361.9999999999998"/>
      </w:pPr>
      <w:rPr/>
    </w:lvl>
    <w:lvl w:ilvl="6">
      <w:start w:val="0"/>
      <w:numFmt w:val="bullet"/>
      <w:lvlText w:val="•"/>
      <w:lvlJc w:val="left"/>
      <w:pPr>
        <w:ind w:left="2283" w:hanging="361.9999999999998"/>
      </w:pPr>
      <w:rPr/>
    </w:lvl>
    <w:lvl w:ilvl="7">
      <w:start w:val="0"/>
      <w:numFmt w:val="bullet"/>
      <w:lvlText w:val="•"/>
      <w:lvlJc w:val="left"/>
      <w:pPr>
        <w:ind w:left="2524" w:hanging="362"/>
      </w:pPr>
      <w:rPr/>
    </w:lvl>
    <w:lvl w:ilvl="8">
      <w:start w:val="0"/>
      <w:numFmt w:val="bullet"/>
      <w:lvlText w:val="•"/>
      <w:lvlJc w:val="left"/>
      <w:pPr>
        <w:ind w:left="2764" w:hanging="362"/>
      </w:pPr>
      <w:rPr/>
    </w:lvl>
  </w:abstractNum>
  <w:abstractNum w:abstractNumId="4">
    <w:lvl w:ilvl="0">
      <w:start w:val="0"/>
      <w:numFmt w:val="bullet"/>
      <w:lvlText w:val="o"/>
      <w:lvlJc w:val="left"/>
      <w:pPr>
        <w:ind w:left="848" w:hanging="362.00000000000006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995" w:hanging="362"/>
      </w:pPr>
      <w:rPr/>
    </w:lvl>
    <w:lvl w:ilvl="2">
      <w:start w:val="0"/>
      <w:numFmt w:val="bullet"/>
      <w:lvlText w:val="•"/>
      <w:lvlJc w:val="left"/>
      <w:pPr>
        <w:ind w:left="1151" w:hanging="362.0000000000001"/>
      </w:pPr>
      <w:rPr/>
    </w:lvl>
    <w:lvl w:ilvl="3">
      <w:start w:val="0"/>
      <w:numFmt w:val="bullet"/>
      <w:lvlText w:val="•"/>
      <w:lvlJc w:val="left"/>
      <w:pPr>
        <w:ind w:left="1306" w:hanging="362.0000000000001"/>
      </w:pPr>
      <w:rPr/>
    </w:lvl>
    <w:lvl w:ilvl="4">
      <w:start w:val="0"/>
      <w:numFmt w:val="bullet"/>
      <w:lvlText w:val="•"/>
      <w:lvlJc w:val="left"/>
      <w:pPr>
        <w:ind w:left="1462" w:hanging="362.0000000000002"/>
      </w:pPr>
      <w:rPr/>
    </w:lvl>
    <w:lvl w:ilvl="5">
      <w:start w:val="0"/>
      <w:numFmt w:val="bullet"/>
      <w:lvlText w:val="•"/>
      <w:lvlJc w:val="left"/>
      <w:pPr>
        <w:ind w:left="1617" w:hanging="362.0000000000002"/>
      </w:pPr>
      <w:rPr/>
    </w:lvl>
    <w:lvl w:ilvl="6">
      <w:start w:val="0"/>
      <w:numFmt w:val="bullet"/>
      <w:lvlText w:val="•"/>
      <w:lvlJc w:val="left"/>
      <w:pPr>
        <w:ind w:left="1773" w:hanging="361.9999999999998"/>
      </w:pPr>
      <w:rPr/>
    </w:lvl>
    <w:lvl w:ilvl="7">
      <w:start w:val="0"/>
      <w:numFmt w:val="bullet"/>
      <w:lvlText w:val="•"/>
      <w:lvlJc w:val="left"/>
      <w:pPr>
        <w:ind w:left="1928" w:hanging="361.9999999999998"/>
      </w:pPr>
      <w:rPr/>
    </w:lvl>
    <w:lvl w:ilvl="8">
      <w:start w:val="0"/>
      <w:numFmt w:val="bullet"/>
      <w:lvlText w:val="•"/>
      <w:lvlJc w:val="left"/>
      <w:pPr>
        <w:ind w:left="2084" w:hanging="36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18"/>
      <w:szCs w:val="18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gerencia@fedepanela.org.co" TargetMode="External"/><Relationship Id="rId22" Type="http://schemas.openxmlformats.org/officeDocument/2006/relationships/hyperlink" Target="mailto:gerencia@fedepanela.org.co" TargetMode="External"/><Relationship Id="rId21" Type="http://schemas.openxmlformats.org/officeDocument/2006/relationships/hyperlink" Target="mailto:gerencia@fedepanela.org.co" TargetMode="External"/><Relationship Id="rId24" Type="http://schemas.openxmlformats.org/officeDocument/2006/relationships/header" Target="header5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header" Target="header3.xml"/><Relationship Id="rId12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footer" Target="footer3.xml"/><Relationship Id="rId17" Type="http://schemas.openxmlformats.org/officeDocument/2006/relationships/header" Target="header4.xml"/><Relationship Id="rId16" Type="http://schemas.openxmlformats.org/officeDocument/2006/relationships/image" Target="media/image1.png"/><Relationship Id="rId19" Type="http://schemas.openxmlformats.org/officeDocument/2006/relationships/hyperlink" Target="mailto:gerencia@fedepanela.org.co" TargetMode="External"/><Relationship Id="rId18" Type="http://schemas.openxmlformats.org/officeDocument/2006/relationships/footer" Target="footer4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9lZMbZpCP+NqzpZcLxgLQTK2+g==">AMUW2mX8tF9++/kOzLSsDXzfRHbiQhtCCYDgbVWn+7U864bS/aFPrcZ6fLhgA+LFP4L9uf+ezWUhEUaalUTR+ZX07p8vU1I9O0isiAWPlraex+6aF3zqfpU=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2022-12-27T13:15:15Z</dcterms:created>
  <dc:creator>Carlos Guerrero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