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CB6" w:rsidRDefault="00267C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La ecualización de los histogramas de las imágenes es un método que se usa para aumentar el contraste de estas.</w: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Ejemplo de imagen no ecualizada junto a su histograma de azul:</w:t>
      </w:r>
    </w:p>
    <w:p w:rsidR="00267CB6" w:rsidRPr="00267CB6" w:rsidRDefault="00A52483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00.25pt">
            <v:imagedata r:id="rId7" o:title="inst"/>
          </v:shape>
        </w:pic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Ejemplo de la misma imagen ecualizada junto a su histograma de azul:</w:t>
      </w:r>
    </w:p>
    <w:p w:rsidR="00267CB6" w:rsidRPr="00267CB6" w:rsidRDefault="00A5248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pt;height:198.75pt">
            <v:imagedata r:id="rId8" o:title="inst"/>
          </v:shape>
        </w:pict>
      </w:r>
    </w:p>
    <w:p w:rsidR="00267CB6" w:rsidRDefault="00267CB6">
      <w:pPr>
        <w:rPr>
          <w:b/>
          <w:sz w:val="24"/>
          <w:szCs w:val="24"/>
        </w:rPr>
      </w:pPr>
    </w:p>
    <w:p w:rsidR="00267CB6" w:rsidRP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Se puede apreciar que al ecualizar el histograma se usan más intensidades, vale decir, las intensidades de 0 a 40 y de 210 a 255 que antes no se usaban ahora se ocupan en su totalidad.</w:t>
      </w:r>
    </w:p>
    <w:p w:rsidR="00947952" w:rsidRDefault="00267CB6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792CC5">
        <w:rPr>
          <w:b/>
          <w:sz w:val="24"/>
          <w:szCs w:val="24"/>
        </w:rPr>
        <w:t xml:space="preserve"> </w:t>
      </w:r>
      <w:r w:rsidR="00792CC5">
        <w:rPr>
          <w:bCs/>
          <w:sz w:val="24"/>
          <w:szCs w:val="24"/>
        </w:rPr>
        <w:t>Crear menú y funcionalidad de ecualización, entender su propósito.</w:t>
      </w:r>
    </w:p>
    <w:p w:rsidR="00792CC5" w:rsidRDefault="00792CC5">
      <w:pPr>
        <w:rPr>
          <w:bCs/>
          <w:sz w:val="24"/>
          <w:szCs w:val="24"/>
        </w:rPr>
      </w:pPr>
    </w:p>
    <w:p w:rsidR="00792CC5" w:rsidRDefault="00792CC5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Resultado:</w:t>
      </w:r>
    </w:p>
    <w:p w:rsidR="00792CC5" w:rsidRPr="00792CC5" w:rsidRDefault="00792CC5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603240" cy="435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C5" w:rsidRDefault="00792CC5">
      <w:pPr>
        <w:rPr>
          <w:b/>
          <w:sz w:val="24"/>
          <w:szCs w:val="24"/>
        </w:rPr>
      </w:pPr>
    </w:p>
    <w:p w:rsidR="00792CC5" w:rsidRDefault="00792CC5" w:rsidP="00792C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Desarrollo: </w:t>
      </w:r>
    </w:p>
    <w:p w:rsidR="00614A95" w:rsidRPr="00614A95" w:rsidRDefault="00614A95" w:rsidP="00792C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Como vimos en la teoría, para ecualizar es necesario repartir las intensidades en todo el espectro de los histogramas RGB, así que </w:t>
      </w:r>
      <w:r w:rsidR="000B39F6">
        <w:rPr>
          <w:bCs/>
          <w:sz w:val="24"/>
          <w:szCs w:val="24"/>
        </w:rPr>
        <w:t>utilizaremos</w:t>
      </w:r>
      <w:r>
        <w:rPr>
          <w:bCs/>
          <w:sz w:val="24"/>
          <w:szCs w:val="24"/>
        </w:rPr>
        <w:t xml:space="preserve"> </w:t>
      </w:r>
      <w:r w:rsidR="000B39F6">
        <w:rPr>
          <w:bCs/>
          <w:sz w:val="24"/>
          <w:szCs w:val="24"/>
        </w:rPr>
        <w:t>una función</w:t>
      </w:r>
      <w:r>
        <w:rPr>
          <w:bCs/>
          <w:sz w:val="24"/>
          <w:szCs w:val="24"/>
        </w:rPr>
        <w:t xml:space="preserve"> con este </w:t>
      </w:r>
      <w:r w:rsidR="00022FF0">
        <w:rPr>
          <w:bCs/>
          <w:sz w:val="24"/>
          <w:szCs w:val="24"/>
        </w:rPr>
        <w:t>propósito</w:t>
      </w:r>
      <w:r>
        <w:rPr>
          <w:bCs/>
          <w:sz w:val="24"/>
          <w:szCs w:val="24"/>
        </w:rPr>
        <w:t>.</w:t>
      </w:r>
    </w:p>
    <w:p w:rsidR="00792CC5" w:rsidRDefault="000B39F6" w:rsidP="00022FF0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función de Ecualización es bastante compleja, en su carpeta hay un archivo “ecualización.txt”, en este se encuentra la función ecualizar, simplemente cópiela y péguela en su programa, de todos modos, intentaremos explicarla brevemente en esta guía.</w:t>
      </w:r>
    </w:p>
    <w:p w:rsidR="000B39F6" w:rsidRDefault="000B39F6" w:rsidP="000B39F6">
      <w:pPr>
        <w:pStyle w:val="ListParagrap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10668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F6" w:rsidRDefault="000B39F6" w:rsidP="000B39F6">
      <w:pPr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57603" cy="21050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98" cy="21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F6" w:rsidRDefault="000B39F6" w:rsidP="00022FF0">
      <w:pPr>
        <w:tabs>
          <w:tab w:val="left" w:pos="2184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este extracto de la función se maneja solo la ecualización de una imagen en blanco y negro (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self.</w:t>
      </w:r>
      <w:bookmarkStart w:id="0" w:name="_GoBack"/>
      <w:r>
        <w:rPr>
          <w:i/>
          <w:sz w:val="24"/>
          <w:szCs w:val="24"/>
        </w:rPr>
        <w:t>esBlancoNgro</w:t>
      </w:r>
      <w:proofErr w:type="spellEnd"/>
      <w:proofErr w:type="gramEnd"/>
      <w:r>
        <w:rPr>
          <w:i/>
          <w:sz w:val="24"/>
          <w:szCs w:val="24"/>
        </w:rPr>
        <w:t>), el proceso para imágenes a color es el mismo, pero aplicándolo a los tres canales de intensidad (RGB); Por simplicidad se explicará con blanco y negro</w:t>
      </w:r>
      <w:r>
        <w:rPr>
          <w:i/>
          <w:sz w:val="24"/>
          <w:szCs w:val="24"/>
        </w:rPr>
        <w:t>.</w:t>
      </w:r>
      <w:bookmarkEnd w:id="0"/>
    </w:p>
    <w:p w:rsidR="000B39F6" w:rsidRDefault="000B39F6" w:rsidP="000B39F6">
      <w:pPr>
        <w:tabs>
          <w:tab w:val="left" w:pos="2184"/>
        </w:tabs>
        <w:rPr>
          <w:i/>
          <w:sz w:val="24"/>
          <w:szCs w:val="24"/>
        </w:rPr>
      </w:pPr>
    </w:p>
    <w:p w:rsidR="000B39F6" w:rsidRDefault="00022FF0" w:rsidP="000B39F6">
      <w:pPr>
        <w:tabs>
          <w:tab w:val="left" w:pos="2184"/>
        </w:tabs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6139492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38" cy="55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F6" w:rsidRDefault="00022FF0" w:rsidP="00022F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Primero se obtienen los valores de intensidad de los pixeles en cualquier color (en este caso azul, pero en blanco y negro no importa cual), luego se crea un arreglo del 0 al 255 y en este se agrega la cantidad de píxeles con el valor correspondiente de intensidad. Por ejemplo, si hubiesen 5 píxeles con el valor de intensidad azul “15”, entonces el valor de </w:t>
      </w:r>
      <w:proofErr w:type="spellStart"/>
      <w:r>
        <w:rPr>
          <w:i/>
          <w:sz w:val="24"/>
          <w:szCs w:val="24"/>
        </w:rPr>
        <w:t>intensidades_</w:t>
      </w:r>
      <w:proofErr w:type="gramStart"/>
      <w:r>
        <w:rPr>
          <w:i/>
          <w:sz w:val="24"/>
          <w:szCs w:val="24"/>
        </w:rPr>
        <w:t>ordenadas</w:t>
      </w:r>
      <w:proofErr w:type="spellEnd"/>
      <w:r>
        <w:rPr>
          <w:i/>
          <w:sz w:val="24"/>
          <w:szCs w:val="24"/>
        </w:rPr>
        <w:t>[</w:t>
      </w:r>
      <w:proofErr w:type="gramEnd"/>
      <w:r>
        <w:rPr>
          <w:i/>
          <w:sz w:val="24"/>
          <w:szCs w:val="24"/>
        </w:rPr>
        <w:t xml:space="preserve">15] sería igual a 5 </w:t>
      </w:r>
      <w:r>
        <w:rPr>
          <w:i/>
          <w:sz w:val="24"/>
          <w:szCs w:val="24"/>
        </w:rPr>
        <w:t>.</w:t>
      </w:r>
    </w:p>
    <w:p w:rsidR="00022FF0" w:rsidRDefault="00022FF0" w:rsidP="00022FF0">
      <w:pPr>
        <w:jc w:val="both"/>
        <w:rPr>
          <w:i/>
          <w:sz w:val="24"/>
          <w:szCs w:val="24"/>
        </w:rPr>
      </w:pPr>
    </w:p>
    <w:p w:rsidR="00022FF0" w:rsidRDefault="00022FF0" w:rsidP="00022FF0">
      <w:pPr>
        <w:jc w:val="both"/>
        <w:rPr>
          <w:bCs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616077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13" cy="4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F6" w:rsidRDefault="008C5591" w:rsidP="000B39F6">
      <w:pPr>
        <w:rPr>
          <w:i/>
          <w:sz w:val="24"/>
          <w:szCs w:val="24"/>
        </w:rPr>
      </w:pPr>
      <w:r>
        <w:rPr>
          <w:i/>
          <w:sz w:val="24"/>
          <w:szCs w:val="24"/>
        </w:rPr>
        <w:t>Luego las intensidades ordenadas se pasan a un arreglo de intensidades acumuladas, donde estas se van acumulando en sumatoria. Por ejemplo, si tuviésemos:</w:t>
      </w:r>
    </w:p>
    <w:p w:rsidR="008C5591" w:rsidRDefault="008C5591" w:rsidP="008C559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Intensidades_</w:t>
      </w:r>
      <w:proofErr w:type="gramStart"/>
      <w:r>
        <w:rPr>
          <w:bCs/>
          <w:sz w:val="24"/>
          <w:szCs w:val="24"/>
        </w:rPr>
        <w:t>ordenadas</w:t>
      </w:r>
      <w:proofErr w:type="spellEnd"/>
      <w:r>
        <w:rPr>
          <w:bCs/>
          <w:sz w:val="24"/>
          <w:szCs w:val="24"/>
        </w:rPr>
        <w:t>[</w:t>
      </w:r>
      <w:proofErr w:type="gramEnd"/>
      <w:r>
        <w:rPr>
          <w:bCs/>
          <w:sz w:val="24"/>
          <w:szCs w:val="24"/>
        </w:rPr>
        <w:t xml:space="preserve">0] = 2, </w:t>
      </w:r>
      <w:proofErr w:type="spellStart"/>
      <w:r>
        <w:rPr>
          <w:bCs/>
          <w:sz w:val="24"/>
          <w:szCs w:val="24"/>
        </w:rPr>
        <w:t>intensidades_ordenadas</w:t>
      </w:r>
      <w:proofErr w:type="spellEnd"/>
      <w:r>
        <w:rPr>
          <w:bCs/>
          <w:sz w:val="24"/>
          <w:szCs w:val="24"/>
        </w:rPr>
        <w:t>[1] = 3</w:t>
      </w:r>
    </w:p>
    <w:p w:rsidR="008C5591" w:rsidRDefault="008C5591" w:rsidP="008C559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Entonces </w:t>
      </w:r>
      <w:proofErr w:type="spellStart"/>
      <w:r>
        <w:rPr>
          <w:i/>
          <w:sz w:val="24"/>
          <w:szCs w:val="24"/>
        </w:rPr>
        <w:t>intensidades_</w:t>
      </w:r>
      <w:proofErr w:type="gramStart"/>
      <w:r>
        <w:rPr>
          <w:i/>
          <w:sz w:val="24"/>
          <w:szCs w:val="24"/>
        </w:rPr>
        <w:t>acumuladas</w:t>
      </w:r>
      <w:proofErr w:type="spellEnd"/>
      <w:r>
        <w:rPr>
          <w:i/>
          <w:sz w:val="24"/>
          <w:szCs w:val="24"/>
        </w:rPr>
        <w:t>[</w:t>
      </w:r>
      <w:proofErr w:type="gramEnd"/>
      <w:r>
        <w:rPr>
          <w:i/>
          <w:sz w:val="24"/>
          <w:szCs w:val="24"/>
        </w:rPr>
        <w:t>1] sería igual a 5, sumando todas las intensidades de los índices anteriores más la intensidad de su propio índice.</w:t>
      </w:r>
    </w:p>
    <w:p w:rsidR="008C5591" w:rsidRDefault="008C5591" w:rsidP="008C5591">
      <w:pPr>
        <w:rPr>
          <w:i/>
          <w:sz w:val="24"/>
          <w:szCs w:val="24"/>
        </w:rPr>
      </w:pPr>
    </w:p>
    <w:p w:rsidR="008C5591" w:rsidRDefault="008C5591" w:rsidP="008C5591">
      <w:pPr>
        <w:rPr>
          <w:i/>
          <w:sz w:val="24"/>
          <w:szCs w:val="24"/>
        </w:rPr>
      </w:pPr>
    </w:p>
    <w:p w:rsidR="008C5591" w:rsidRDefault="00640BA4" w:rsidP="008C5591">
      <w:pPr>
        <w:rPr>
          <w:bCs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6286500" cy="6735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26" cy="68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91" w:rsidRDefault="008C5591" w:rsidP="008C559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 obtiene la cantidad total de pixeles multiplicando el ancho por el alto, luego se hace un doble </w:t>
      </w:r>
      <w:proofErr w:type="spellStart"/>
      <w:r>
        <w:rPr>
          <w:i/>
          <w:sz w:val="24"/>
          <w:szCs w:val="24"/>
        </w:rPr>
        <w:t>for</w:t>
      </w:r>
      <w:proofErr w:type="spellEnd"/>
      <w:r>
        <w:rPr>
          <w:i/>
          <w:sz w:val="24"/>
          <w:szCs w:val="24"/>
        </w:rPr>
        <w:t xml:space="preserve"> para recorrer todos los pixeles de la imagen. En cada pixel se obtiene su valor de intensidad (no importa el canal porque es blanco y negro), </w:t>
      </w:r>
      <w:r w:rsidR="00640BA4">
        <w:rPr>
          <w:i/>
          <w:sz w:val="24"/>
          <w:szCs w:val="24"/>
        </w:rPr>
        <w:t xml:space="preserve">luego esta intensidad se utiliza para crear la </w:t>
      </w:r>
      <w:proofErr w:type="spellStart"/>
      <w:r w:rsidR="00640BA4">
        <w:rPr>
          <w:i/>
          <w:sz w:val="24"/>
          <w:szCs w:val="24"/>
        </w:rPr>
        <w:t>nueva_intensidad</w:t>
      </w:r>
      <w:proofErr w:type="spellEnd"/>
      <w:r w:rsidR="00640BA4">
        <w:rPr>
          <w:i/>
          <w:sz w:val="24"/>
          <w:szCs w:val="24"/>
        </w:rPr>
        <w:t>:</w:t>
      </w:r>
    </w:p>
    <w:p w:rsidR="00640BA4" w:rsidRDefault="00640BA4" w:rsidP="008C5591">
      <w:pPr>
        <w:rPr>
          <w:bCs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6473337" cy="1428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74" cy="14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4" w:rsidRDefault="00640BA4" w:rsidP="00640BA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obtiene el total de pixeles con intensidad menor o igual a la intensidad del pixel seleccionado (</w:t>
      </w:r>
      <w:proofErr w:type="spellStart"/>
      <w:r>
        <w:rPr>
          <w:i/>
          <w:sz w:val="24"/>
          <w:szCs w:val="24"/>
        </w:rPr>
        <w:t>intensidades_acumuladas</w:t>
      </w:r>
      <w:proofErr w:type="spellEnd"/>
      <w:r>
        <w:rPr>
          <w:i/>
          <w:sz w:val="24"/>
          <w:szCs w:val="24"/>
        </w:rPr>
        <w:t>[intensidad]) y luego se multiplica por 255 y divide por el número total de pixeles en la imagen. Esta es la línea es bastante compleja y es la más importante en la función de ecualización, pues permite que se use todo el espectro de intensidades (de 0 a 255).</w:t>
      </w:r>
    </w:p>
    <w:p w:rsidR="00ED7C18" w:rsidRDefault="00ED7C18" w:rsidP="00640BA4">
      <w:pPr>
        <w:jc w:val="both"/>
        <w:rPr>
          <w:i/>
          <w:sz w:val="24"/>
          <w:szCs w:val="24"/>
        </w:rPr>
      </w:pPr>
    </w:p>
    <w:p w:rsidR="00ED7C18" w:rsidRDefault="00ED7C18" w:rsidP="00640BA4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6630266" cy="123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208" cy="1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4" w:rsidRDefault="00ED7C18" w:rsidP="00640BA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Luego, dentro del doble </w:t>
      </w:r>
      <w:proofErr w:type="spellStart"/>
      <w:r>
        <w:rPr>
          <w:i/>
          <w:sz w:val="24"/>
          <w:szCs w:val="24"/>
        </w:rPr>
        <w:t>for</w:t>
      </w:r>
      <w:proofErr w:type="spellEnd"/>
      <w:r>
        <w:rPr>
          <w:i/>
          <w:sz w:val="24"/>
          <w:szCs w:val="24"/>
        </w:rPr>
        <w:t>, se convierte el pixel seleccionado de posición (i, j) a la intensidad de color que se obtuvo en la línea anterior.</w:t>
      </w:r>
    </w:p>
    <w:p w:rsidR="00ED7C18" w:rsidRDefault="00ED7C18" w:rsidP="00640BA4">
      <w:pPr>
        <w:jc w:val="both"/>
        <w:rPr>
          <w:i/>
          <w:sz w:val="24"/>
          <w:szCs w:val="24"/>
        </w:rPr>
      </w:pPr>
    </w:p>
    <w:p w:rsidR="00640BA4" w:rsidRDefault="00640BA4" w:rsidP="00640BA4">
      <w:pPr>
        <w:jc w:val="both"/>
        <w:rPr>
          <w:bCs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63867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4" w:rsidRDefault="00640BA4" w:rsidP="00640BA4">
      <w:pPr>
        <w:jc w:val="bot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Finalmente</w:t>
      </w:r>
      <w:proofErr w:type="gramEnd"/>
      <w:r>
        <w:rPr>
          <w:i/>
          <w:sz w:val="24"/>
          <w:szCs w:val="24"/>
        </w:rPr>
        <w:t xml:space="preserve"> en la función </w:t>
      </w:r>
      <w:r w:rsidR="00ED7C18">
        <w:rPr>
          <w:i/>
          <w:sz w:val="24"/>
          <w:szCs w:val="24"/>
        </w:rPr>
        <w:t>(fuera del doble ciclo), se actualiza la imagen y se refresca el panel que la contiene</w:t>
      </w:r>
      <w:r>
        <w:rPr>
          <w:i/>
          <w:sz w:val="24"/>
          <w:szCs w:val="24"/>
        </w:rPr>
        <w:t>.</w:t>
      </w: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Default="002B784C" w:rsidP="00640BA4">
      <w:pPr>
        <w:jc w:val="both"/>
        <w:rPr>
          <w:i/>
          <w:sz w:val="24"/>
          <w:szCs w:val="24"/>
        </w:rPr>
      </w:pPr>
    </w:p>
    <w:p w:rsidR="002B784C" w:rsidRPr="008C5591" w:rsidRDefault="002B784C" w:rsidP="00640BA4">
      <w:pPr>
        <w:jc w:val="both"/>
        <w:rPr>
          <w:bCs/>
          <w:sz w:val="24"/>
          <w:szCs w:val="24"/>
        </w:rPr>
      </w:pPr>
    </w:p>
    <w:p w:rsidR="000B39F6" w:rsidRDefault="002B784C" w:rsidP="00792CC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Pruebe el programa, recuerde </w:t>
      </w:r>
      <w:proofErr w:type="spellStart"/>
      <w:r>
        <w:rPr>
          <w:bCs/>
          <w:sz w:val="24"/>
          <w:szCs w:val="24"/>
        </w:rPr>
        <w:t>descomentar</w:t>
      </w:r>
      <w:proofErr w:type="spellEnd"/>
      <w:r>
        <w:rPr>
          <w:bCs/>
          <w:sz w:val="24"/>
          <w:szCs w:val="24"/>
        </w:rPr>
        <w:t xml:space="preserve"> los eventos de ecualización si es que los dejó comentado antes.</w:t>
      </w:r>
    </w:p>
    <w:p w:rsidR="002B784C" w:rsidRDefault="002B784C" w:rsidP="002B784C">
      <w:pPr>
        <w:pStyle w:val="ListParagrap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610225" cy="436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4C" w:rsidRDefault="002B784C" w:rsidP="00792CC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Compare los histogramas de la imagen original y la ecualizada, saque conclusiones.</w:t>
      </w:r>
    </w:p>
    <w:p w:rsidR="002B784C" w:rsidRPr="00792CC5" w:rsidRDefault="002B784C" w:rsidP="00902039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Compare la diferencia entre las imágenes en sí. Lo que hace la ecualización es maximizar el </w:t>
      </w:r>
      <w:r>
        <w:rPr>
          <w:b/>
          <w:i/>
          <w:iCs/>
          <w:sz w:val="24"/>
          <w:szCs w:val="24"/>
        </w:rPr>
        <w:t xml:space="preserve">contraste </w:t>
      </w:r>
      <w:r>
        <w:rPr>
          <w:bCs/>
          <w:sz w:val="24"/>
          <w:szCs w:val="24"/>
        </w:rPr>
        <w:t>de una imagen</w:t>
      </w:r>
      <w:r w:rsidR="00902039">
        <w:rPr>
          <w:bCs/>
          <w:sz w:val="24"/>
          <w:szCs w:val="24"/>
        </w:rPr>
        <w:t>, permitiendo ver las cosas mejor dependiendo de la imagen y el tipo de ecualización utilizada.</w:t>
      </w:r>
    </w:p>
    <w:p w:rsidR="00792CC5" w:rsidRPr="00267CB6" w:rsidRDefault="00792CC5">
      <w:pPr>
        <w:rPr>
          <w:sz w:val="24"/>
          <w:szCs w:val="24"/>
        </w:rPr>
      </w:pPr>
    </w:p>
    <w:sectPr w:rsidR="00792CC5" w:rsidRPr="00267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483" w:rsidRDefault="00A52483" w:rsidP="008C5591">
      <w:pPr>
        <w:spacing w:after="0" w:line="240" w:lineRule="auto"/>
      </w:pPr>
      <w:r>
        <w:separator/>
      </w:r>
    </w:p>
  </w:endnote>
  <w:endnote w:type="continuationSeparator" w:id="0">
    <w:p w:rsidR="00A52483" w:rsidRDefault="00A52483" w:rsidP="008C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483" w:rsidRDefault="00A52483" w:rsidP="008C5591">
      <w:pPr>
        <w:spacing w:after="0" w:line="240" w:lineRule="auto"/>
      </w:pPr>
      <w:r>
        <w:separator/>
      </w:r>
    </w:p>
  </w:footnote>
  <w:footnote w:type="continuationSeparator" w:id="0">
    <w:p w:rsidR="00A52483" w:rsidRDefault="00A52483" w:rsidP="008C5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7F8C"/>
    <w:multiLevelType w:val="hybridMultilevel"/>
    <w:tmpl w:val="2D880C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60C4"/>
    <w:multiLevelType w:val="hybridMultilevel"/>
    <w:tmpl w:val="A202C3A4"/>
    <w:lvl w:ilvl="0" w:tplc="457CF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8E"/>
    <w:rsid w:val="00022FF0"/>
    <w:rsid w:val="000B39F6"/>
    <w:rsid w:val="001F448E"/>
    <w:rsid w:val="00267CB6"/>
    <w:rsid w:val="002B784C"/>
    <w:rsid w:val="00614A95"/>
    <w:rsid w:val="00640BA4"/>
    <w:rsid w:val="00792CC5"/>
    <w:rsid w:val="008C5591"/>
    <w:rsid w:val="00902039"/>
    <w:rsid w:val="00947952"/>
    <w:rsid w:val="00A52483"/>
    <w:rsid w:val="00AC1407"/>
    <w:rsid w:val="00BF6A5A"/>
    <w:rsid w:val="00E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3A318"/>
  <w15:chartTrackingRefBased/>
  <w15:docId w15:val="{38177CAD-14E4-4228-956B-475AFDE5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91"/>
  </w:style>
  <w:style w:type="paragraph" w:styleId="Footer">
    <w:name w:val="footer"/>
    <w:basedOn w:val="Normal"/>
    <w:link w:val="FooterChar"/>
    <w:uiPriority w:val="99"/>
    <w:unhideWhenUsed/>
    <w:rsid w:val="008C5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5</cp:revision>
  <dcterms:created xsi:type="dcterms:W3CDTF">2018-11-20T05:31:00Z</dcterms:created>
  <dcterms:modified xsi:type="dcterms:W3CDTF">2019-10-03T14:34:00Z</dcterms:modified>
</cp:coreProperties>
</file>