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QUESTÃO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rtl w:val="0"/>
        </w:rPr>
        <w:t xml:space="preserve">f’ = </w:t>
      </w:r>
      <m:oMath>
        <m:f>
          <m:fPr>
            <m:ctrlPr>
              <w:rPr>
                <w:sz w:val="34"/>
                <w:szCs w:val="34"/>
              </w:rPr>
            </m:ctrlPr>
          </m:fPr>
          <m:num>
            <m:r>
              <w:rPr>
                <w:sz w:val="34"/>
                <w:szCs w:val="34"/>
              </w:rPr>
              <m:t xml:space="preserve">Esen(</m:t>
            </m:r>
            <m:r>
              <w:rPr>
                <w:sz w:val="34"/>
                <w:szCs w:val="34"/>
              </w:rPr>
              <m:t>ω</m:t>
            </m:r>
            <m:r>
              <w:rPr>
                <w:sz w:val="34"/>
                <w:szCs w:val="34"/>
              </w:rPr>
              <m:t xml:space="preserve">t)-R</m:t>
            </m:r>
          </m:num>
          <m:den>
            <m:r>
              <w:rPr>
                <w:sz w:val="34"/>
                <w:szCs w:val="34"/>
              </w:rPr>
              <m:t xml:space="preserve">L</m:t>
            </m:r>
          </m:den>
        </m:f>
      </m:oMath>
      <w:r w:rsidDel="00000000" w:rsidR="00000000" w:rsidRPr="00000000">
        <w:rPr>
          <w:sz w:val="34"/>
          <w:szCs w:val="34"/>
          <w:rtl w:val="0"/>
        </w:rPr>
        <w:tab/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 = 50 volts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 = 1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m:oMath>
        <m:r>
          <m:t>ω</m:t>
        </m:r>
        <m:r>
          <w:rPr>
            <w:sz w:val="20"/>
            <w:szCs w:val="20"/>
          </w:rPr>
          <m:t xml:space="preserve"> =300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= 50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 = 5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f(0) = 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ordem 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rtl w:val="0"/>
        </w:rPr>
        <w:t xml:space="preserve">f’ = </w:t>
      </w:r>
      <m:oMath>
        <m:f>
          <m:fPr>
            <m:ctrlPr>
              <w:rPr>
                <w:sz w:val="34"/>
                <w:szCs w:val="34"/>
              </w:rPr>
            </m:ctrlPr>
          </m:fPr>
          <m:num>
            <m:r>
              <w:rPr>
                <w:sz w:val="34"/>
                <w:szCs w:val="34"/>
              </w:rPr>
              <m:t xml:space="preserve">50sen(300 t)-R</m:t>
            </m:r>
          </m:num>
          <m:den>
            <m:r>
              <w:rPr>
                <w:sz w:val="34"/>
                <w:szCs w:val="34"/>
              </w:rPr>
              <m:t xml:space="preserve">1</m:t>
            </m:r>
          </m:den>
        </m:f>
      </m:oMath>
      <w:r w:rsidDel="00000000" w:rsidR="00000000" w:rsidRPr="00000000">
        <w:rPr>
          <w:sz w:val="34"/>
          <w:szCs w:val="34"/>
          <w:rtl w:val="0"/>
        </w:rPr>
        <w:t xml:space="preserve"> = </w:t>
      </w:r>
      <m:oMath>
        <m:r>
          <w:rPr>
            <w:sz w:val="34"/>
            <w:szCs w:val="34"/>
          </w:rPr>
          <m:t xml:space="preserve">50 </m:t>
        </m:r>
        <m:r>
          <w:rPr>
            <w:sz w:val="34"/>
            <w:szCs w:val="34"/>
          </w:rPr>
          <m:t xml:space="preserve">sen(300 t)-50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A)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y(5) = -249.8079295264 </w:t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B)</w:t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y(5) = -249.8149549111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