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COLÉGIO ESTADUAL DE EDUCAÇÃO PROFISSIONAL PEDRO BOARETTO NETO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CURSO TÉCNICO EM INFORMÁTICA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FELIPP AUGUSTO RODRIGUES PIRAN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ASSEMBLY TECH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2023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FELIPP AUGUSTO RODRIGUES PIRAN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ASSEMBLY TECH</w:t>
      </w: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vertAlign w:val="superscript"/>
        </w:rPr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  <w:rPr>
          <w:vertAlign w:val="superscript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2023</w:t>
      </w: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FELIPP AUGUSTO RODRIGUES PIRAN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ASSEMBLY TECH</w:t>
      </w:r>
    </w:p>
    <w:p>
      <w:pPr>
        <w:jc w:val="center"/>
        <w:rPr>
          <w:b/>
          <w:bCs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</w:p>
    <w:tbl>
      <w:tblPr>
        <w:tblStyle w:val="10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Aparecida da S. Ferreira</w:t>
            </w:r>
            <w:r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color w:val="366091"/>
          <w:sz w:val="32"/>
          <w:szCs w:val="32"/>
        </w:rPr>
      </w:pP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9"/>
          </w:pPr>
        </w:p>
        <w:p>
          <w:pPr>
            <w:spacing w:line="360" w:lineRule="auto"/>
          </w:pPr>
        </w:p>
      </w:sdtContent>
    </w:sdt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SUMÁRIO</w:t>
      </w:r>
    </w:p>
    <w:sdt>
      <w:sdtPr>
        <w:rPr>
          <w:rFonts w:ascii="SimSun" w:hAnsi="SimSun" w:eastAsia="SimSun"/>
          <w:sz w:val="21"/>
        </w:rPr>
        <w:id w:val="147473416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/>
          <w:sz w:val="24"/>
        </w:rPr>
      </w:sdtEndPr>
      <w:sdtContent>
        <w:p>
          <w:pPr>
            <w:spacing w:line="240" w:lineRule="auto"/>
            <w:ind w:firstLine="0"/>
            <w:jc w:val="center"/>
          </w:pP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"_Toc26103" </w:instrText>
          </w:r>
          <w:r>
            <w:fldChar w:fldCharType="separate"/>
          </w:r>
          <w:r>
            <w:rPr>
              <w:sz w:val="24"/>
              <w:szCs w:val="24"/>
            </w:rPr>
            <w:t>1 INTRODUÇÃO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_Toc26103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"_Toc3927" </w:instrText>
          </w:r>
          <w:r>
            <w:fldChar w:fldCharType="separate"/>
          </w:r>
          <w:r>
            <w:rPr>
              <w:sz w:val="24"/>
              <w:szCs w:val="24"/>
            </w:rPr>
            <w:t>1.1 Apresentação do Problema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_Toc3927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"_Toc26813" </w:instrText>
          </w:r>
          <w: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OBJETIVOS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"_Toc6254" </w:instrText>
          </w:r>
          <w: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METODOLOGIA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_Toc6254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"_Toc24673"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4 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REFERENCIAL TEÓRICO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_Toc24673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"_Toc9057" </w:instrText>
          </w:r>
          <w:r>
            <w:fldChar w:fldCharType="separate"/>
          </w:r>
          <w:r>
            <w:rPr>
              <w:sz w:val="24"/>
              <w:szCs w:val="24"/>
            </w:rPr>
            <w:t>5 DOCUMENTAÇÃO do projeto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_Toc9057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"_Toc27139" </w:instrText>
          </w:r>
          <w:r>
            <w:fldChar w:fldCharType="separate"/>
          </w:r>
          <w:r>
            <w:rPr>
              <w:sz w:val="24"/>
              <w:szCs w:val="24"/>
            </w:rPr>
            <w:t>5.1 Requisitos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_Toc27139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"_Toc1707" </w:instrText>
          </w:r>
          <w:r>
            <w:fldChar w:fldCharType="separate"/>
          </w:r>
          <w:r>
            <w:rPr>
              <w:sz w:val="24"/>
              <w:szCs w:val="24"/>
            </w:rPr>
            <w:t>5.1.1 Requisitos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"_Toc16573" </w:instrText>
          </w:r>
          <w:r>
            <w:fldChar w:fldCharType="separate"/>
          </w:r>
          <w:r>
            <w:rPr>
              <w:bCs/>
              <w:sz w:val="24"/>
              <w:szCs w:val="24"/>
            </w:rPr>
            <w:t>5.1.2 Requisitos não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_Toc16573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"_Toc32090" </w:instrText>
          </w:r>
          <w:r>
            <w:fldChar w:fldCharType="separate"/>
          </w:r>
          <w:r>
            <w:rPr>
              <w:sz w:val="24"/>
              <w:szCs w:val="24"/>
            </w:rPr>
            <w:t>5.2 Diagrama de Contexto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_Toc32090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"_Toc30268" </w:instrText>
          </w:r>
          <w:r>
            <w:fldChar w:fldCharType="separate"/>
          </w:r>
          <w:r>
            <w:rPr>
              <w:sz w:val="24"/>
              <w:szCs w:val="24"/>
            </w:rPr>
            <w:t>5.3 Diagrama de Fluxo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_Toc30268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"_Toc29144" </w:instrText>
          </w:r>
          <w:r>
            <w:fldChar w:fldCharType="separate"/>
          </w:r>
          <w:r>
            <w:rPr>
              <w:sz w:val="24"/>
              <w:szCs w:val="24"/>
            </w:rPr>
            <w:t>5.4 Diagrama de Entidade e relacionamento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_Toc29144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"_Toc13547" </w:instrText>
          </w:r>
          <w:r>
            <w:fldChar w:fldCharType="separate"/>
          </w:r>
          <w:r>
            <w:rPr>
              <w:sz w:val="24"/>
              <w:szCs w:val="24"/>
            </w:rPr>
            <w:t>5.5 Dicionário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_Toc13547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"_Toc20456" </w:instrText>
          </w:r>
          <w:r>
            <w:fldChar w:fldCharType="separate"/>
          </w:r>
          <w:r>
            <w:rPr>
              <w:sz w:val="24"/>
              <w:szCs w:val="24"/>
            </w:rPr>
            <w:t>5.6 Diagrama de Caso de Uso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"_Toc129" </w:instrText>
          </w:r>
          <w:r>
            <w:fldChar w:fldCharType="separate"/>
          </w:r>
          <w:r>
            <w:rPr>
              <w:sz w:val="24"/>
              <w:szCs w:val="24"/>
            </w:rPr>
            <w:t>5.6.1 Cadastrar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"_Toc8058" </w:instrText>
          </w:r>
          <w:r>
            <w:fldChar w:fldCharType="separate"/>
          </w:r>
          <w:r>
            <w:rPr>
              <w:sz w:val="24"/>
              <w:szCs w:val="24"/>
            </w:rPr>
            <w:t>5.6.2 Logar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_Toc8058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"_Toc20467" </w:instrText>
          </w:r>
          <w:r>
            <w:fldChar w:fldCharType="separate"/>
          </w:r>
          <w:r>
            <w:rPr>
              <w:sz w:val="24"/>
              <w:szCs w:val="24"/>
            </w:rPr>
            <w:t>5.6.3 Cadastro de funcionário/profissional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"_Toc30540" </w:instrText>
          </w:r>
          <w:r>
            <w:fldChar w:fldCharType="separate"/>
          </w:r>
          <w:r>
            <w:rPr>
              <w:sz w:val="24"/>
              <w:szCs w:val="24"/>
            </w:rPr>
            <w:t>5.6.4 Consultar profissionais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_Toc30540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"_Toc29728" </w:instrText>
          </w:r>
          <w:r>
            <w:fldChar w:fldCharType="separate"/>
          </w:r>
          <w:r>
            <w:rPr>
              <w:sz w:val="24"/>
              <w:szCs w:val="24"/>
            </w:rPr>
            <w:t>5.6.5 Agendamento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_Toc29728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"_Toc3446" </w:instrText>
          </w:r>
          <w:r>
            <w:fldChar w:fldCharType="separate"/>
          </w:r>
          <w:r>
            <w:rPr>
              <w:sz w:val="24"/>
              <w:szCs w:val="24"/>
            </w:rPr>
            <w:t>5.7 Diagrama de Classe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_Toc3446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"_Toc6319" </w:instrText>
          </w:r>
          <w:r>
            <w:fldChar w:fldCharType="separate"/>
          </w:r>
          <w:r>
            <w:rPr>
              <w:sz w:val="24"/>
              <w:szCs w:val="24"/>
            </w:rPr>
            <w:t>5.8 Diagrama de Sequência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_Toc6319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"_Toc7493" </w:instrText>
          </w:r>
          <w:r>
            <w:fldChar w:fldCharType="separate"/>
          </w:r>
          <w:r>
            <w:rPr>
              <w:sz w:val="24"/>
              <w:szCs w:val="24"/>
            </w:rPr>
            <w:t>5.9 Diagrama de Atividade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_Toc7493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"_Toc22768" </w:instrText>
          </w:r>
          <w:r>
            <w:fldChar w:fldCharType="separate"/>
          </w:r>
          <w:r>
            <w:rPr>
              <w:sz w:val="24"/>
              <w:szCs w:val="24"/>
            </w:rPr>
            <w:t>6 Telas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_Toc22768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"_Toc21787" </w:instrText>
          </w:r>
          <w:r>
            <w:fldChar w:fldCharType="separate"/>
          </w:r>
          <w:r>
            <w:rPr>
              <w:sz w:val="24"/>
              <w:szCs w:val="24"/>
            </w:rPr>
            <w:t>7 Conclusão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_Toc21787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"_Toc28869" </w:instrText>
          </w:r>
          <w:r>
            <w:fldChar w:fldCharType="separate"/>
          </w:r>
          <w:r>
            <w:rPr>
              <w:sz w:val="24"/>
              <w:szCs w:val="24"/>
            </w:rPr>
            <w:t>8 REFERÊNCIAS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_Toc28869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spacing w:line="360" w:lineRule="auto"/>
            <w:jc w:val="center"/>
          </w:pPr>
          <w:r>
            <w:fldChar w:fldCharType="end"/>
          </w:r>
        </w:p>
      </w:sdtContent>
    </w:sdt>
    <w:p>
      <w:pPr>
        <w:jc w:val="center"/>
      </w:pPr>
    </w:p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26103"/>
      <w:bookmarkStart w:id="2" w:name="_Toc119164362"/>
      <w:r>
        <w:t>INTRODUÇÃO</w:t>
      </w:r>
      <w:bookmarkEnd w:id="1"/>
      <w:bookmarkEnd w:id="2"/>
    </w:p>
    <w:p>
      <w:pPr>
        <w:widowControl/>
        <w:spacing w:line="360" w:lineRule="auto"/>
        <w:ind w:firstLine="360" w:firstLineChars="15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/>
          <w:lang w:val="pt-BR"/>
          <w14:textFill>
            <w14:solidFill>
              <w14:schemeClr w14:val="tx1"/>
            </w14:solidFill>
          </w14:textFill>
        </w:rPr>
        <w:t>Cintra (2010, v. 10) “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14:textFill>
            <w14:solidFill>
              <w14:schemeClr w14:val="tx1"/>
            </w14:solidFill>
          </w14:textFill>
        </w:rPr>
        <w:t xml:space="preserve">Atualmente, a </w:t>
      </w: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:lang w:val="pt-BR"/>
          <w14:textFill>
            <w14:solidFill>
              <w14:schemeClr w14:val="tx1"/>
            </w14:solidFill>
          </w14:textFill>
        </w:rPr>
        <w:t>I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14:textFill>
            <w14:solidFill>
              <w14:schemeClr w14:val="tx1"/>
            </w14:solidFill>
          </w14:textFill>
        </w:rPr>
        <w:t>nternet tem sido um meio de comunicação muito utilizado para fins pessoais e profissionais. Pode-se observar que em vista da agilidade e da rapidez, características desse recurso, grandes e pequenas empresas dela vêm fazendo uso para divulgação de seu nome e de seus produtos, ao mesmo tempo que desenvolvem seu marketing on-line</w:t>
      </w: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/>
          <w:lang w:val="pt-BR"/>
          <w14:textFill>
            <w14:solidFill>
              <w14:schemeClr w14:val="tx1"/>
            </w14:solidFill>
          </w14:textFill>
        </w:rPr>
        <w:t>”.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O site terá como objetivo, vender peças de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hardware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para computador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tendo por objetivo,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duas opções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 escolha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para o usuário. A primeira opção é comprar as peças livremente dentro do site e passar pelos processos normais de compra de um </w:t>
      </w:r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0"/>
      </w:r>
      <w:r>
        <w:rPr>
          <w:rStyle w:val="7"/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-commerce. A segunda opção é ajudar o usuário a escolher as peças de um computador completo, auxiliando o usuário com filtros para não haver incompatibilidade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entre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hardware na hora da escolha, atualmente temos diversos tipos de plataformas, que enviam produtos para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residência do cliente, porém, algumas vezes nos deparamos com compras feitas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pelos clientes que,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quando chegam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em casa,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os componentes do computador acabam não encaixando ou tendo quedas de performance por falta de compatibilidade. Por exemplo, quando for começar a escolher as peças do computador, começará escolhendo o processador, após isso, será liberado a escolha da placa-mãe e assim por diante, até escolher todas as peças necessárias. Lembrando que, quando o usuário escolher, terá a marca de processador Intel e Amd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De acordo com Cintra (2010),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commentRangeStart w:id="1"/>
      <w:r>
        <w:rPr>
          <w:color w:val="000000" w:themeColor="text1"/>
          <w14:textFill>
            <w14:solidFill>
              <w14:schemeClr w14:val="tx1"/>
            </w14:solidFill>
          </w14:textFill>
        </w:rPr>
        <w:t>marketing</w:t>
      </w:r>
      <w:commentRangeEnd w:id="1"/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1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digital vem para facilitar a vida das pessoas. Em pouco tempo se faz a divulgação e se estabelece os contatos , sendo isso um gasto menor, pois basta ter acesso à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 saber divulgar o produto. O consumidor, por sua vez, terá também uma facilidade para dar sua opinião sobre o produto, fazer comparações e compartilhar seu conteúdo. O que passa a ocorrer, então, é uma interação maior e plena entre o consumidor e o proprietário. O consumidor terá mais facilidade para escolher e comprar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 e com pouco tempo, 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pesquisa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diversos produtos ficará facilitada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dentro da própria residência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do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mesmo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facilitando para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consumidor fech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negócio. E não será mais necessário estar conectado ao computador para poder ver as informações. Através de celulares móveis já será possível ter todo o acesso necessário. Para uma empresa implementar o marketing na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necessita antes de tudo identificar o público-alvo, isto é, utilizadores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A estratégia de marketing na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deve estar em consonância com a estratégia de marketing definida na empresa. 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commentRangeStart w:id="2"/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commentRangeEnd w:id="2"/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2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mas é vital que cada usuário se policie, que use seus recursos somente o necessário e quando conveniente, para que assim possa ter uma vida social normal. A proposta deste artigo é fornecer aos profissionais de marketing uma visão geral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>
      <w:pPr>
        <w:pStyle w:val="3"/>
        <w:numPr>
          <w:ilvl w:val="1"/>
          <w:numId w:val="1"/>
        </w:numPr>
        <w:ind w:left="578" w:hanging="578"/>
      </w:pPr>
      <w:bookmarkStart w:id="3" w:name="_Toc3927"/>
      <w:bookmarkStart w:id="4" w:name="_Toc119164363"/>
      <w:r>
        <w:t>Apresentação do Problema</w:t>
      </w:r>
      <w:bookmarkEnd w:id="3"/>
      <w:bookmarkEnd w:id="4"/>
    </w:p>
    <w:p>
      <w:pPr>
        <w:widowControl/>
        <w:spacing w:line="360" w:lineRule="auto"/>
        <w:ind w:firstLine="360" w:firstLineChars="150"/>
      </w:pPr>
      <w: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>
      <w:pPr>
        <w:widowControl/>
        <w:spacing w:line="360" w:lineRule="auto"/>
        <w:ind w:firstLine="360" w:firstLineChars="150"/>
      </w:pPr>
      <w:r>
        <w:t>Podemos citar diversos tipos de incompatibilidade como o processador encaixando no socket da placa mãe, tipo de tecnologia de memória RAM que encaixa na placa mãe, qual fonte escolher para meu sistema e entre outros.</w:t>
      </w:r>
    </w:p>
    <w:p>
      <w:pPr>
        <w:widowControl/>
        <w:spacing w:line="360" w:lineRule="auto"/>
        <w:ind w:firstLine="360" w:firstLineChars="150"/>
      </w:pPr>
      <w:r>
        <w:t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Amd,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/>
    <w:p>
      <w:pPr>
        <w:pStyle w:val="2"/>
        <w:spacing w:line="360" w:lineRule="auto"/>
      </w:pPr>
      <w:bookmarkStart w:id="5" w:name="_Toc119164364"/>
      <w:bookmarkStart w:id="6" w:name="_Toc26813"/>
      <w:r>
        <w:t>2</w:t>
      </w:r>
      <w:r>
        <w:tab/>
      </w:r>
      <w:r>
        <w:t>OBJETIVOS</w:t>
      </w:r>
      <w:bookmarkEnd w:id="5"/>
      <w:bookmarkEnd w:id="6"/>
    </w:p>
    <w:p>
      <w:pPr>
        <w:widowControl/>
        <w:spacing w:line="360" w:lineRule="auto"/>
        <w:ind w:firstLine="360" w:firstLineChars="150"/>
      </w:pPr>
      <w:r>
        <w:t xml:space="preserve">O site tem a proposta de ser um </w:t>
      </w:r>
      <w:r>
        <w:rPr>
          <w:rFonts w:hint="default"/>
          <w:lang w:val="pt-BR"/>
        </w:rPr>
        <w:t>E</w:t>
      </w:r>
      <w:r>
        <w:t>-commerce de tecnologia onde os usuários podem comprar produtos de tecnologia e também temos a uma parte do site que auxilia o usuário a escolher componentes de hardware corretamente, para não haver complicações na hora de montar um computador.</w:t>
      </w:r>
    </w:p>
    <w:p>
      <w:pPr>
        <w:widowControl/>
        <w:spacing w:line="360" w:lineRule="auto"/>
        <w:ind w:firstLine="360" w:firstLineChars="150"/>
      </w:pPr>
      <w:r>
        <w:t>Dentro do site, teremos também o tema claro e escuro para a diversificação do conforto ocular de cada tipo de pessoa. Assim, alcançando um maior número de indivíduos.</w:t>
      </w:r>
    </w:p>
    <w:p>
      <w:pPr>
        <w:widowControl/>
        <w:spacing w:line="360" w:lineRule="auto"/>
        <w:ind w:firstLine="360" w:firstLineChars="150"/>
      </w:pPr>
      <w:r>
        <w:t>Na navegação pelo website, terá facilidade com a navegação e interatividade pelas páginas, onde não ficará amostra diversas informações que podem acabar confundindo o usuário na hora da navegação pelo website.</w:t>
      </w:r>
    </w:p>
    <w:p>
      <w:pPr>
        <w:spacing w:line="360" w:lineRule="auto"/>
      </w:pPr>
    </w:p>
    <w:p>
      <w:pPr>
        <w:spacing w:line="360" w:lineRule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7" w:name="_Toc119164365"/>
      <w:bookmarkStart w:id="8" w:name="_Toc6254"/>
      <w:r>
        <w:t>3</w:t>
      </w:r>
      <w:r>
        <w:tab/>
      </w:r>
      <w:r>
        <w:t>METODOLOGIA</w:t>
      </w:r>
      <w:bookmarkEnd w:id="7"/>
      <w:bookmarkEnd w:id="8"/>
    </w:p>
    <w:p>
      <w:pPr>
        <w:widowControl/>
        <w:spacing w:line="360" w:lineRule="auto"/>
        <w:ind w:firstLine="420" w:firstLineChars="150"/>
        <w:rPr>
          <w:rFonts w:hint="default"/>
          <w:lang w:val="pt-BR"/>
        </w:rPr>
      </w:pPr>
      <w:r>
        <w:rPr>
          <w:b/>
          <w:color w:val="000000"/>
          <w:sz w:val="28"/>
          <w:szCs w:val="28"/>
        </w:rPr>
        <w:tab/>
      </w:r>
      <w:r>
        <w:rPr>
          <w:rFonts w:hint="default"/>
          <w:b w:val="0"/>
          <w:color w:val="auto"/>
          <w:sz w:val="24"/>
          <w:szCs w:val="24"/>
          <w:lang w:val="pt-BR"/>
        </w:rPr>
        <w:t>Fontelles (2009, p. 1-8) “</w:t>
      </w:r>
      <w:r>
        <w:rPr>
          <w:rFonts w:ascii="Arial" w:hAnsi="Arial" w:eastAsia="Arial" w:cs="Arial"/>
          <w:sz w:val="24"/>
          <w:szCs w:val="24"/>
        </w:rPr>
        <w:t>A pesquisa científica é a aplicação prática de um conjunto de procedimentos objetivos, utilizados por um pesquisador (cientista), para o desenvolvimento de um experimento, a fim de produzir um novo conhecimento, além de integrá-lo àqueles pré-existente</w:t>
      </w:r>
      <w:r>
        <w:rPr>
          <w:rFonts w:hint="default" w:cs="Arial"/>
          <w:sz w:val="24"/>
          <w:szCs w:val="24"/>
          <w:lang w:val="pt-BR"/>
        </w:rPr>
        <w:t>s”.</w:t>
      </w:r>
    </w:p>
    <w:p>
      <w:pPr>
        <w:widowControl/>
        <w:spacing w:line="360" w:lineRule="auto"/>
        <w:ind w:firstLine="360" w:firstLineChars="150"/>
      </w:pPr>
      <w:commentRangeStart w:id="3"/>
      <w:r>
        <w:t>Usando</w:t>
      </w:r>
      <w:commentRangeEnd w:id="3"/>
      <w:r>
        <w:rPr>
          <w:rStyle w:val="7"/>
        </w:rPr>
        <w:commentReference w:id="3"/>
      </w:r>
      <w:r>
        <w:t xml:space="preserve"> a metodologia comparativa, temos ao nosso dispor, o uso de um método comparativo que consiste em fazer mais de um objeto de estudo, para fins de análise de suas semelhanças e diferenças. No caso, objetos de estudo do mesmo contexto. Tendo portanto, dados mais concretos, analisando suas semelhanças e verificando suas divergências.</w:t>
      </w:r>
    </w:p>
    <w:p>
      <w:pPr>
        <w:widowControl/>
        <w:spacing w:line="360" w:lineRule="auto"/>
        <w:ind w:firstLine="360" w:firstLineChars="150"/>
      </w:pPr>
      <w:commentRangeStart w:id="4"/>
      <w:r>
        <w:t>A</w:t>
      </w:r>
      <w:commentRangeEnd w:id="4"/>
      <w:r>
        <w:rPr>
          <w:rStyle w:val="7"/>
        </w:rPr>
        <w:commentReference w:id="4"/>
      </w:r>
      <w:r>
        <w:t xml:space="preserve">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9" w:name="_Toc119164366"/>
      <w:bookmarkStart w:id="10" w:name="_Toc24673"/>
      <w:r>
        <w:t xml:space="preserve">4 </w:t>
      </w:r>
      <w:r>
        <w:tab/>
      </w:r>
      <w:r>
        <w:t>REFERENCIAL TEÓRICO</w:t>
      </w:r>
      <w:bookmarkEnd w:id="9"/>
      <w:bookmarkEnd w:id="10"/>
    </w:p>
    <w:p>
      <w:pPr>
        <w:widowControl/>
        <w:spacing w:line="360" w:lineRule="auto"/>
        <w:ind w:firstLine="360" w:firstLineChars="150"/>
      </w:pPr>
      <w:commentRangeStart w:id="5"/>
      <w:r>
        <w:t>HTML</w:t>
      </w:r>
      <w:commentRangeEnd w:id="5"/>
      <w:r>
        <w:rPr>
          <w:rStyle w:val="7"/>
        </w:rPr>
        <w:commentReference w:id="5"/>
      </w:r>
      <w:r>
        <w:t xml:space="preserve"> (acrônimo para Hypertext Markup Language) - Linguagem de Marcação de Hipertexto. O HTML é uma linguagem de desenvolvimento web. Com ela, é permitido a construção de websites e inserção de conteúdos dentro do web browser (navegador), como por exemplo, imagens, vídeos e áudios, utilizando-se dos hipertextos. O web browser é o responsável por compilar esses hipertextos e estruturar eles, construindo assim, as páginas com as interações para o usuário. Como citado antes, o HTML é uma linguagem de desenvolvimento web que trabalha com tags,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última versão da linguagem. A evolução dela desde a última inclui recursos adicionais à linguagem, novas formas de adicionar áudio e vídeo e atualizações relacionadas aos comandos.</w:t>
      </w:r>
    </w:p>
    <w:p>
      <w:pPr>
        <w:widowControl/>
        <w:spacing w:line="360" w:lineRule="auto"/>
        <w:ind w:firstLine="360" w:firstLineChars="150"/>
      </w:pPr>
      <w:r>
        <w:t>CSS (acrônimo para Cascading Style Sheets) - Folha de Estilo Em Cascatas. O CSS é amplamente usado juntamente com o HTML ou XHTML para fazer a estilização dos componentes descritos na linguagem de marcação de hipertexto. Essa linguagem foi desenvolvida para fazer a complementação do HTML, já que as tags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>
      <w:pPr>
        <w:widowControl/>
        <w:spacing w:line="360" w:lineRule="auto"/>
        <w:ind w:firstLine="360" w:firstLineChars="150"/>
      </w:pPr>
      <w:r>
        <w:t>JAVASCRIPT é uma linguagem de programação de alto nível que permite interpretar itens complexos dentro das páginas web, possibilitando animações e atualizações constantes dos objetos. Com o JavaScript, conseguimos manipular diversos itens das páginas web (como botões, criar animações, manipular dados entre os objetos) e assim deixar as páginas mais dinâmicas, interativas e com uma melhor aparência para o usuário final.</w:t>
      </w:r>
    </w:p>
    <w:p>
      <w:pPr>
        <w:widowControl/>
        <w:spacing w:line="360" w:lineRule="auto"/>
        <w:ind w:firstLine="360" w:firstLineChars="150"/>
      </w:pPr>
      <w:r>
        <w:t>XAMPP (acrônimo para X-os, Apache, MariaDB, PHP e Perl). É um pacote que contém diversos serviços de servidores com o código aberto. Com ele, é possível fazer o gerenciamento de uma aplicação web usando as linguagens suportadas mais um banco de dados.</w:t>
      </w:r>
    </w:p>
    <w:p>
      <w:pPr>
        <w:widowControl/>
        <w:spacing w:line="360" w:lineRule="auto"/>
        <w:ind w:firstLine="360" w:firstLineChars="150"/>
      </w:pPr>
      <w:r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</w:t>
      </w:r>
      <w:r>
        <w:rPr>
          <w:rFonts w:hint="default"/>
          <w:lang w:val="pt-BR"/>
        </w:rPr>
        <w:t xml:space="preserve"> </w:t>
      </w:r>
      <w:r>
        <w:t>padronizada usada para criar comandos que armazenem e manipulem dados.</w:t>
      </w:r>
    </w:p>
    <w:p>
      <w:pPr>
        <w:widowControl/>
        <w:spacing w:line="360" w:lineRule="auto"/>
        <w:ind w:firstLine="360" w:firstLineChars="150"/>
      </w:pPr>
      <w: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>
      <w:pPr>
        <w:widowControl/>
        <w:spacing w:line="360" w:lineRule="auto"/>
        <w:ind w:firstLine="360" w:firstLineChars="150"/>
      </w:pPr>
      <w:r>
        <w:t>PHP (Acrônimo recursivo para Hypertext Preprocessor) - Pré-Processador de Hipertexto. É uma linguagem de programação usada na parte do back-end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>
      <w:pPr>
        <w:spacing w:line="360" w:lineRule="auto"/>
        <w:ind w:firstLine="567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11" w:name="_Toc119164367"/>
      <w:bookmarkStart w:id="12" w:name="_Toc9057"/>
      <w:r>
        <w:t xml:space="preserve">5 DOCUMENTAÇÃO </w:t>
      </w:r>
      <w:r>
        <w:rPr>
          <w:sz w:val="38"/>
          <w:szCs w:val="38"/>
        </w:rPr>
        <w:t>do projeto</w:t>
      </w:r>
      <w:bookmarkEnd w:id="11"/>
      <w:bookmarkEnd w:id="12"/>
    </w:p>
    <w:p>
      <w:pPr>
        <w:ind w:firstLine="0"/>
        <w:rPr>
          <w:b/>
          <w:bCs/>
          <w:color w:val="FF0000"/>
        </w:rPr>
      </w:pPr>
    </w:p>
    <w:p>
      <w:pPr>
        <w:ind w:firstLine="0"/>
        <w:rPr>
          <w:b/>
          <w:bCs/>
          <w:color w:val="FF0000"/>
        </w:rPr>
      </w:pPr>
    </w:p>
    <w:p>
      <w:pPr>
        <w:pStyle w:val="3"/>
        <w:spacing w:before="0" w:after="0"/>
      </w:pPr>
      <w:bookmarkStart w:id="13" w:name="_Toc27139"/>
      <w:bookmarkStart w:id="14" w:name="_Toc119164368"/>
      <w:r>
        <w:t>5.1 Requisitos</w:t>
      </w:r>
      <w:bookmarkEnd w:id="13"/>
      <w:bookmarkEnd w:id="14"/>
      <w:r>
        <w:t xml:space="preserve"> </w:t>
      </w:r>
    </w:p>
    <w:p>
      <w:pPr>
        <w:spacing w:line="360" w:lineRule="auto"/>
        <w:ind w:firstLine="0"/>
      </w:pPr>
      <w:r>
        <w:tab/>
      </w:r>
    </w:p>
    <w:p>
      <w:pPr>
        <w:spacing w:line="360" w:lineRule="auto"/>
        <w:ind w:firstLine="0"/>
      </w:pPr>
    </w:p>
    <w:p>
      <w:pPr>
        <w:pStyle w:val="3"/>
        <w:spacing w:before="0" w:after="0"/>
      </w:pPr>
      <w:bookmarkStart w:id="15" w:name="_Toc1707"/>
      <w:bookmarkStart w:id="16" w:name="_Toc119164369"/>
      <w:r>
        <w:t>5.1.1 Requisitos funcionais</w:t>
      </w:r>
      <w:bookmarkEnd w:id="15"/>
      <w:bookmarkEnd w:id="16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  <w:bCs/>
        </w:rPr>
      </w:pPr>
      <w:bookmarkStart w:id="17" w:name="_Toc119164370"/>
      <w:bookmarkStart w:id="18" w:name="_Toc16573"/>
      <w:r>
        <w:rPr>
          <w:b/>
          <w:bCs/>
        </w:rPr>
        <w:t>5.1.2 Requisitos não funcionais</w:t>
      </w:r>
      <w:bookmarkEnd w:id="17"/>
      <w:bookmarkEnd w:id="18"/>
      <w:r>
        <w:rPr>
          <w:b/>
          <w:bCs/>
        </w:rPr>
        <w:t xml:space="preserve"> </w:t>
      </w:r>
    </w:p>
    <w:p>
      <w:pPr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numPr>
          <w:ilvl w:val="1"/>
          <w:numId w:val="2"/>
        </w:numPr>
        <w:spacing w:before="0" w:after="0"/>
      </w:pPr>
      <w:r>
        <w:br w:type="page"/>
      </w:r>
    </w:p>
    <w:p>
      <w:pPr>
        <w:pStyle w:val="3"/>
        <w:numPr>
          <w:ilvl w:val="1"/>
          <w:numId w:val="2"/>
        </w:numPr>
      </w:pPr>
      <w:r>
        <w:t xml:space="preserve"> </w:t>
      </w:r>
      <w:bookmarkStart w:id="19" w:name="_Toc119164371"/>
      <w:bookmarkStart w:id="20" w:name="_Toc32090"/>
      <w:r>
        <w:t>Diagrama de Contexto</w:t>
      </w:r>
      <w:bookmarkEnd w:id="19"/>
      <w:bookmarkEnd w:id="20"/>
    </w:p>
    <w:p>
      <w:pPr>
        <w:ind w:firstLine="0"/>
        <w:rPr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rPr>
          <w:rFonts w:hint="default"/>
          <w:lang w:val="pt-BR"/>
        </w:rPr>
      </w:pP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rPr>
          <w:color w:val="000000"/>
        </w:rPr>
      </w:pPr>
      <w:r>
        <w:drawing>
          <wp:inline distT="0" distB="0" distL="114300" distR="114300">
            <wp:extent cx="5057775" cy="3248660"/>
            <wp:effectExtent l="0" t="0" r="9525" b="8890"/>
            <wp:docPr id="1" name="Imagem 1" descr="diagrama-de-con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-de-context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21" w:name="_Toc30268"/>
      <w:bookmarkStart w:id="22" w:name="_Toc119164372"/>
      <w:r>
        <w:t>Diagrama de Fluxo de dados</w:t>
      </w:r>
      <w:bookmarkEnd w:id="21"/>
      <w:bookmarkEnd w:id="22"/>
    </w:p>
    <w:p>
      <w:pPr>
        <w:ind w:firstLine="0"/>
      </w:pPr>
    </w:p>
    <w:p>
      <w:pPr>
        <w:rPr>
          <w:b/>
          <w:bCs/>
          <w:sz w:val="20"/>
          <w:szCs w:val="20"/>
        </w:rPr>
      </w:pPr>
      <w:r>
        <w:t xml:space="preserve">     </w:t>
      </w:r>
      <w:r>
        <w:rPr>
          <w:b/>
          <w:bCs/>
          <w:sz w:val="20"/>
          <w:szCs w:val="20"/>
        </w:rPr>
        <w:t>Fonte: O autor, 2022</w:t>
      </w: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23" w:name="_Toc119164373"/>
      <w:bookmarkStart w:id="24" w:name="_Toc29144"/>
      <w:r>
        <w:t>Diagrama de Entidade e relacionamento</w:t>
      </w:r>
      <w:bookmarkEnd w:id="23"/>
      <w:bookmarkEnd w:id="24"/>
    </w:p>
    <w:p>
      <w:pPr>
        <w:ind w:firstLine="0"/>
      </w:pPr>
    </w:p>
    <w:p>
      <w:pPr>
        <w:ind w:firstLine="0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25" w:name="_Toc119164374"/>
      <w:bookmarkStart w:id="26" w:name="_Toc13547"/>
      <w:r>
        <w:t>Dicionário de Dados</w:t>
      </w:r>
      <w:bookmarkEnd w:id="25"/>
      <w:bookmarkEnd w:id="26"/>
    </w:p>
    <w:p>
      <w:pPr>
        <w:spacing w:before="240" w:line="360" w:lineRule="auto"/>
        <w:ind w:firstLine="0"/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numPr>
          <w:ilvl w:val="1"/>
          <w:numId w:val="3"/>
        </w:numPr>
      </w:pPr>
      <w:bookmarkStart w:id="27" w:name="_Toc119164375"/>
      <w:bookmarkStart w:id="28" w:name="_Toc20456"/>
      <w:r>
        <w:br w:type="page"/>
      </w:r>
    </w:p>
    <w:p>
      <w:pPr>
        <w:pStyle w:val="3"/>
        <w:numPr>
          <w:ilvl w:val="1"/>
          <w:numId w:val="3"/>
        </w:numPr>
      </w:pPr>
      <w:r>
        <w:t>Diagrama de Caso de Uso</w:t>
      </w:r>
      <w:bookmarkEnd w:id="27"/>
      <w:bookmarkEnd w:id="28"/>
    </w:p>
    <w:p>
      <w:pPr>
        <w:ind w:left="720" w:hanging="861"/>
        <w:rPr>
          <w:b/>
          <w:bCs/>
          <w:sz w:val="20"/>
          <w:szCs w:val="20"/>
        </w:rPr>
      </w:pPr>
      <w:bookmarkStart w:id="29" w:name="_heading=h.44sinio"/>
      <w:bookmarkEnd w:id="29"/>
      <w:r>
        <w:rPr>
          <w:b/>
          <w:bCs/>
          <w:sz w:val="20"/>
          <w:szCs w:val="20"/>
        </w:rPr>
        <w:t>Fonte: O autor, 2022</w:t>
      </w:r>
    </w:p>
    <w:p>
      <w:pPr>
        <w:ind w:left="720" w:hanging="861"/>
        <w:rPr>
          <w:b/>
          <w:bCs/>
          <w:sz w:val="20"/>
          <w:szCs w:val="20"/>
        </w:rPr>
      </w:pPr>
      <w:r>
        <w:rPr>
          <w:rFonts w:hint="default"/>
          <w:lang w:val="pt-BR"/>
        </w:rPr>
        <w:drawing>
          <wp:inline distT="0" distB="0" distL="114300" distR="114300">
            <wp:extent cx="5985510" cy="2665095"/>
            <wp:effectExtent l="0" t="0" r="15240" b="1905"/>
            <wp:docPr id="2" name="Imagem 2" descr="Diagrama-de-uso-e-caso-TCC-Feli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-de-uso-e-caso-TCC-Felip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861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1</w:t>
      </w:r>
    </w:p>
    <w:p>
      <w:pPr>
        <w:ind w:left="720" w:hanging="861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Escolher o produto</w:t>
      </w:r>
    </w:p>
    <w:p>
      <w:pPr>
        <w:ind w:left="720" w:hanging="861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</w:t>
      </w:r>
    </w:p>
    <w:p>
      <w:pPr>
        <w:ind w:left="720" w:hanging="861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Cliente escolhe o produto</w:t>
      </w:r>
    </w:p>
    <w:p>
      <w:pPr>
        <w:ind w:left="720" w:hanging="861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O cliente escolhe os produtos para ser postos no carrinho</w:t>
      </w:r>
      <w:bookmarkStart w:id="57" w:name="_GoBack"/>
      <w:bookmarkEnd w:id="57"/>
    </w:p>
    <w:p>
      <w:pPr>
        <w:ind w:left="720" w:hanging="861"/>
        <w:rPr>
          <w:b/>
          <w:bCs/>
          <w:sz w:val="20"/>
          <w:szCs w:val="20"/>
        </w:rPr>
      </w:pPr>
    </w:p>
    <w:p>
      <w:pPr>
        <w:ind w:left="720" w:hanging="861"/>
        <w:rPr>
          <w:b/>
          <w:bCs/>
          <w:sz w:val="20"/>
          <w:szCs w:val="20"/>
        </w:rPr>
      </w:pPr>
    </w:p>
    <w:p>
      <w:pPr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30" w:name="_Toc119164376"/>
      <w:bookmarkStart w:id="31" w:name="_Toc129"/>
      <w:r>
        <w:t>Cadastrar</w:t>
      </w:r>
      <w:bookmarkEnd w:id="30"/>
      <w:bookmarkEnd w:id="31"/>
    </w:p>
    <w:p>
      <w:pPr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2" w:name="_heading=h.vsohz8hitavy"/>
      <w:bookmarkEnd w:id="32"/>
      <w:bookmarkStart w:id="33" w:name="_Toc8058"/>
      <w:bookmarkStart w:id="34" w:name="_Toc119164377"/>
      <w:r>
        <w:t>Logar</w:t>
      </w:r>
      <w:bookmarkEnd w:id="33"/>
      <w:bookmarkEnd w:id="34"/>
    </w:p>
    <w:p>
      <w:pPr>
        <w:tabs>
          <w:tab w:val="left" w:pos="709"/>
        </w:tabs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5" w:name="_heading=h.w4pjqu5od5l"/>
      <w:bookmarkEnd w:id="35"/>
      <w:bookmarkStart w:id="36" w:name="_Toc119164378"/>
      <w:bookmarkStart w:id="37" w:name="_Toc20467"/>
      <w:r>
        <w:t>Cadastro de funcionário/profissional</w:t>
      </w:r>
      <w:bookmarkEnd w:id="36"/>
      <w:bookmarkEnd w:id="37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38" w:name="_heading=h.iimt9dgudcin"/>
      <w:bookmarkEnd w:id="38"/>
      <w:bookmarkStart w:id="39" w:name="_Toc119164379"/>
      <w:bookmarkStart w:id="40" w:name="_Toc30540"/>
      <w:r>
        <w:t>Consultar profissionais</w:t>
      </w:r>
      <w:bookmarkEnd w:id="39"/>
      <w:bookmarkEnd w:id="40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41" w:name="_heading=h.hyvwenoixavx"/>
      <w:bookmarkEnd w:id="41"/>
      <w:bookmarkStart w:id="42" w:name="_Toc29728"/>
      <w:bookmarkStart w:id="43" w:name="_Toc119164380"/>
      <w:r>
        <w:t>Agendamento</w:t>
      </w:r>
      <w:bookmarkEnd w:id="42"/>
      <w:bookmarkEnd w:id="4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4" w:name="_Toc119164381"/>
      <w:bookmarkStart w:id="45" w:name="_Toc3446"/>
      <w:r>
        <w:t>Diagrama de Classe</w:t>
      </w:r>
      <w:bookmarkEnd w:id="44"/>
      <w:bookmarkEnd w:id="45"/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46" w:name="_Toc6319"/>
      <w:bookmarkStart w:id="47" w:name="_Toc119164382"/>
      <w:r>
        <w:t>Diagrama de Sequência</w:t>
      </w:r>
      <w:bookmarkEnd w:id="46"/>
      <w:bookmarkEnd w:id="47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8" w:name="_Toc7493"/>
      <w:bookmarkStart w:id="49" w:name="_Toc119164383"/>
      <w:r>
        <w:t>Diagrama de Atividade</w:t>
      </w:r>
      <w:bookmarkEnd w:id="48"/>
      <w:bookmarkEnd w:id="49"/>
    </w:p>
    <w:p>
      <w:pPr>
        <w:spacing w:line="360" w:lineRule="auto"/>
        <w:ind w:left="709" w:hanging="709"/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50" w:name="_Toc22768"/>
      <w:bookmarkStart w:id="51" w:name="_Toc119164384"/>
      <w:r>
        <w:t>Telas</w:t>
      </w:r>
      <w:bookmarkEnd w:id="50"/>
      <w:bookmarkEnd w:id="51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52" w:name="_Toc21787"/>
      <w:bookmarkStart w:id="53" w:name="_Toc119164385"/>
      <w:r>
        <w:t>Conclusão</w:t>
      </w:r>
      <w:bookmarkEnd w:id="52"/>
      <w:bookmarkEnd w:id="53"/>
    </w:p>
    <w:p>
      <w:pPr>
        <w:spacing w:line="360" w:lineRule="auto"/>
        <w:ind w:left="709" w:firstLine="0"/>
      </w:pPr>
      <w:bookmarkStart w:id="54" w:name="_heading=h.qsh70q"/>
      <w:bookmarkEnd w:id="54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55" w:name="_Toc28869"/>
      <w:bookmarkStart w:id="56" w:name="_Toc119164386"/>
      <w:r>
        <w:t>REFERÊNCIAS</w:t>
      </w:r>
      <w:bookmarkEnd w:id="55"/>
      <w:bookmarkEnd w:id="56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360" w:firstLineChars="150"/>
      </w:pPr>
      <w:r>
        <w:t>JOBSTRAIBIZER, Flávia. </w:t>
      </w:r>
      <w:r>
        <w:rPr>
          <w:b/>
          <w:bCs/>
        </w:rPr>
        <w:t>Criação de sites com o CSS</w:t>
      </w:r>
      <w:r>
        <w:t>. Universo dos Livros Editora, 2009.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MILANI, André. </w:t>
      </w:r>
      <w:r>
        <w:rPr>
          <w:b/>
          <w:bCs/>
        </w:rPr>
        <w:t>MySQL-guia do programador</w:t>
      </w:r>
      <w:r>
        <w:t>. Novatec Editora, 2007.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CINTRA, Flávia Cristina. Marketing Digital: a era da tecnologia on-line. Investigação, v. 10, n. 1, 2010.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 xml:space="preserve">DA SILVA DIAS, Juan Pablo; HEMAIS, Marcus Wilcox. Consumidores de baixa renda e compras on-line: Receios em consumir pela internet. REGE-Revista de Gestão, v. 22, n. 1, p. 115-132, 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MESTRINER, Fabio. A nova fronteira da embalagem. São Paulo: ESPM, 2020.2015.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auto"/>
        </w:rPr>
        <w:t>Fontelles, Mauro José, et al. "Metodologia da pesquisa científica: diretrizes para a elaboração de um protocolo de pesquisa."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auto"/>
        </w:rPr>
        <w:t> Revista paraense de medicina 23.3 (2009): 1-8.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</w:pPr>
    </w:p>
    <w:p/>
    <w:sectPr>
      <w:headerReference r:id="rId7" w:type="default"/>
      <w:footerReference r:id="rId8" w:type="default"/>
      <w:pgSz w:w="11906" w:h="16838"/>
      <w:pgMar w:top="1701" w:right="1134" w:bottom="1134" w:left="1701" w:header="794" w:footer="0" w:gutter="0"/>
      <w:pgNumType w:start="1"/>
      <w:cols w:space="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6-19T13:21:00Z" w:initials="">
    <w:p w14:paraId="16D029BC">
      <w:pPr>
        <w:pStyle w:val="8"/>
      </w:pPr>
      <w:r>
        <w:t>Referenciar e definir e-commerce</w:t>
      </w:r>
    </w:p>
  </w:comment>
  <w:comment w:id="1" w:author="aparecida.silva.ferreira@escola.pr.gov.br" w:date="2023-06-19T13:20:00Z" w:initials="">
    <w:p w14:paraId="09276525">
      <w:pPr>
        <w:pStyle w:val="8"/>
      </w:pPr>
      <w:r>
        <w:t xml:space="preserve">Referenciar </w:t>
      </w:r>
    </w:p>
  </w:comment>
  <w:comment w:id="2" w:author="aparecida.silva.ferreira@escola.pr.gov.br" w:date="2023-06-19T13:32:00Z" w:initials="">
    <w:p w14:paraId="7AAD4112">
      <w:pPr>
        <w:pStyle w:val="8"/>
      </w:pPr>
      <w:r>
        <w:t>REF</w:t>
      </w:r>
    </w:p>
  </w:comment>
  <w:comment w:id="3" w:author="aparecida.silva.ferreira@escola.pr.gov.br" w:date="2023-06-19T13:34:00Z" w:initials="">
    <w:p w14:paraId="052E0238">
      <w:pPr>
        <w:pStyle w:val="8"/>
      </w:pPr>
      <w:r>
        <w:t>REF</w:t>
      </w:r>
    </w:p>
  </w:comment>
  <w:comment w:id="4" w:author="aparecida.silva.ferreira@escola.pr.gov.br" w:date="2023-06-19T13:34:00Z" w:initials="">
    <w:p w14:paraId="77434B78">
      <w:pPr>
        <w:pStyle w:val="8"/>
      </w:pPr>
      <w:r>
        <w:t>REF</w:t>
      </w:r>
    </w:p>
  </w:comment>
  <w:comment w:id="5" w:author="aparecida.silva.ferreira@escola.pr.gov.br" w:date="2023-06-19T13:35:00Z" w:initials="">
    <w:p w14:paraId="4E5A735C">
      <w:pPr>
        <w:pStyle w:val="8"/>
      </w:pPr>
      <w:r>
        <w:t>Texto precisa responder as questões apresentadas no quadro.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6D029BC" w15:done="1"/>
  <w15:commentEx w15:paraId="09276525" w15:done="1"/>
  <w15:commentEx w15:paraId="7AAD4112" w15:done="1"/>
  <w15:commentEx w15:paraId="052E0238" w15:done="1"/>
  <w15:commentEx w15:paraId="77434B78" w15:done="1"/>
  <w15:commentEx w15:paraId="4E5A735C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2"/>
    <w:footnote w:id="3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26525"/>
    <w:rsid w:val="084E322F"/>
    <w:rsid w:val="6E82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10">
    <w:name w:val="_Style 26"/>
    <w:basedOn w:val="11"/>
    <w:qFormat/>
    <w:uiPriority w:val="0"/>
    <w:tblPr>
      <w:tblCellMar>
        <w:left w:w="115" w:type="dxa"/>
        <w:right w:w="115" w:type="dxa"/>
      </w:tblCellMar>
    </w:tblPr>
  </w:style>
  <w:style w:type="table" w:customStyle="1" w:styleId="11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WPSOffice手动目录 1"/>
    <w:qFormat/>
    <w:uiPriority w:val="0"/>
    <w:rPr>
      <w:rFonts w:ascii="Arial" w:hAnsi="Arial" w:eastAsia="Arial" w:cs="Arial"/>
      <w:lang w:val="pt-BR" w:eastAsia="pt-BR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Arial" w:hAnsi="Arial" w:eastAsia="Arial" w:cs="Arial"/>
      <w:lang w:val="pt-BR" w:eastAsia="pt-BR" w:bidi="ar-SA"/>
    </w:rPr>
  </w:style>
  <w:style w:type="paragraph" w:customStyle="1" w:styleId="14">
    <w:name w:val="WPSOffice手动目录 3"/>
    <w:uiPriority w:val="0"/>
    <w:pPr>
      <w:ind w:left="400" w:leftChars="400"/>
    </w:pPr>
    <w:rPr>
      <w:rFonts w:ascii="Arial" w:hAnsi="Arial" w:eastAsia="Arial" w:cs="Arial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2023-06-21T23:42:00Z</dcterms:created>
  <dc:creator>felip</dc:creator>
  <cp:lastModifiedBy>felip</cp:lastModifiedBy>
  <dcterms:modified xsi:type="dcterms:W3CDTF">2023-06-23T00:13:24Z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26CAEA1E082F4E50A3A4458698E9A5E7</vt:lpwstr>
  </property>
</Properties>
</file>