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9715D" w14:textId="77777777" w:rsidR="001A08E3" w:rsidRPr="001A08E3" w:rsidRDefault="001A08E3" w:rsidP="001A08E3">
      <w:pPr>
        <w:rPr>
          <w:b/>
          <w:bCs/>
        </w:rPr>
      </w:pPr>
      <w:r w:rsidRPr="001A08E3">
        <w:rPr>
          <w:rFonts w:ascii="Segoe UI Emoji" w:hAnsi="Segoe UI Emoji" w:cs="Segoe UI Emoji"/>
          <w:b/>
          <w:bCs/>
        </w:rPr>
        <w:t>🎤</w:t>
      </w:r>
      <w:r w:rsidRPr="001A08E3">
        <w:rPr>
          <w:b/>
          <w:bCs/>
        </w:rPr>
        <w:t xml:space="preserve"> Estructura sugerida de presentación del proyecto Inmobiliaria Rimoldi</w:t>
      </w:r>
    </w:p>
    <w:p w14:paraId="512EF9FD" w14:textId="77777777" w:rsidR="001A08E3" w:rsidRPr="001A08E3" w:rsidRDefault="001A08E3" w:rsidP="001A08E3">
      <w:r w:rsidRPr="001A08E3">
        <w:t xml:space="preserve">Duración estimada: entre </w:t>
      </w:r>
      <w:r w:rsidRPr="001A08E3">
        <w:rPr>
          <w:b/>
          <w:bCs/>
        </w:rPr>
        <w:t>7 y 12 minutos</w:t>
      </w:r>
      <w:r w:rsidRPr="001A08E3">
        <w:t xml:space="preserve"> (si te dan más tiempo, podés extender algunos ejemplos o mostrar Postman).</w:t>
      </w:r>
    </w:p>
    <w:p w14:paraId="12394CD5" w14:textId="77777777" w:rsidR="001A08E3" w:rsidRPr="001A08E3" w:rsidRDefault="001A08E3" w:rsidP="001A08E3">
      <w:r w:rsidRPr="001A08E3">
        <w:pict w14:anchorId="629EFFF4">
          <v:rect id="_x0000_i1055" style="width:0;height:1.5pt" o:hralign="center" o:hrstd="t" o:hr="t" fillcolor="#a0a0a0" stroked="f"/>
        </w:pict>
      </w:r>
    </w:p>
    <w:p w14:paraId="3B454CC3" w14:textId="77777777" w:rsidR="001A08E3" w:rsidRPr="001A08E3" w:rsidRDefault="001A08E3" w:rsidP="001A08E3">
      <w:pPr>
        <w:rPr>
          <w:b/>
          <w:bCs/>
        </w:rPr>
      </w:pPr>
      <w:r w:rsidRPr="001A08E3">
        <w:rPr>
          <w:rFonts w:ascii="Segoe UI Emoji" w:hAnsi="Segoe UI Emoji" w:cs="Segoe UI Emoji"/>
          <w:b/>
          <w:bCs/>
        </w:rPr>
        <w:t>🟩</w:t>
      </w:r>
      <w:r w:rsidRPr="001A08E3">
        <w:rPr>
          <w:b/>
          <w:bCs/>
        </w:rPr>
        <w:t xml:space="preserve"> 1. Introducción general (1 minuto)</w:t>
      </w:r>
    </w:p>
    <w:p w14:paraId="6C9EB652" w14:textId="77777777" w:rsidR="001A08E3" w:rsidRPr="001A08E3" w:rsidRDefault="001A08E3" w:rsidP="001A08E3">
      <w:r w:rsidRPr="001A08E3">
        <w:rPr>
          <w:b/>
          <w:bCs/>
        </w:rPr>
        <w:t>Objetivo:</w:t>
      </w:r>
      <w:r w:rsidRPr="001A08E3">
        <w:t xml:space="preserve"> contextualizar el proyecto y presentarte.</w:t>
      </w:r>
    </w:p>
    <w:p w14:paraId="1FC54DB2" w14:textId="584EFE3C" w:rsidR="001A08E3" w:rsidRPr="001A08E3" w:rsidRDefault="001A08E3" w:rsidP="001A08E3">
      <w:pPr>
        <w:numPr>
          <w:ilvl w:val="0"/>
          <w:numId w:val="1"/>
        </w:numPr>
      </w:pPr>
      <w:r>
        <w:t>Presentación</w:t>
      </w:r>
      <w:r w:rsidRPr="001A08E3">
        <w:t xml:space="preserve"> brevemente (nombre, grupo, materia).</w:t>
      </w:r>
    </w:p>
    <w:p w14:paraId="6F425A56" w14:textId="375DDCDF" w:rsidR="001A08E3" w:rsidRPr="001A08E3" w:rsidRDefault="001A08E3" w:rsidP="001A08E3">
      <w:pPr>
        <w:numPr>
          <w:ilvl w:val="0"/>
          <w:numId w:val="1"/>
        </w:numPr>
      </w:pPr>
      <w:r w:rsidRPr="001A08E3">
        <w:t>Explica</w:t>
      </w:r>
      <w:r w:rsidRPr="001A08E3">
        <w:t xml:space="preserve"> en 2-3 frases </w:t>
      </w:r>
      <w:r w:rsidRPr="001A08E3">
        <w:rPr>
          <w:b/>
          <w:bCs/>
        </w:rPr>
        <w:t>qué es el sistema</w:t>
      </w:r>
      <w:r w:rsidRPr="001A08E3">
        <w:t>:</w:t>
      </w:r>
    </w:p>
    <w:p w14:paraId="5F9089AE" w14:textId="77777777" w:rsidR="001A08E3" w:rsidRPr="001A08E3" w:rsidRDefault="001A08E3" w:rsidP="001A08E3">
      <w:r w:rsidRPr="001A08E3">
        <w:t>“Desarrollamos un sistema de gestión para la Inmobiliaria Rimoldi, cuyo propósito es digitalizar la administración de propiedades, contratos y pagos entre martilleros, propietarios e inquilinos.”</w:t>
      </w:r>
    </w:p>
    <w:p w14:paraId="46FEBC8A" w14:textId="411AEDE7" w:rsidR="001A08E3" w:rsidRPr="001A08E3" w:rsidRDefault="001A08E3" w:rsidP="001A08E3">
      <w:pPr>
        <w:numPr>
          <w:ilvl w:val="0"/>
          <w:numId w:val="1"/>
        </w:numPr>
      </w:pPr>
      <w:r w:rsidRPr="001A08E3">
        <w:t>Menciona</w:t>
      </w:r>
      <w:r w:rsidRPr="001A08E3">
        <w:t xml:space="preserve"> el marco técnico:</w:t>
      </w:r>
    </w:p>
    <w:p w14:paraId="3593DC4A" w14:textId="77777777" w:rsidR="001A08E3" w:rsidRPr="001A08E3" w:rsidRDefault="001A08E3" w:rsidP="001A08E3">
      <w:r w:rsidRPr="001A08E3">
        <w:t xml:space="preserve">“El sistema fue desarrollado en </w:t>
      </w:r>
      <w:r w:rsidRPr="001A08E3">
        <w:rPr>
          <w:b/>
          <w:bCs/>
        </w:rPr>
        <w:t>Spring Boot</w:t>
      </w:r>
      <w:r w:rsidRPr="001A08E3">
        <w:t xml:space="preserve">, con </w:t>
      </w:r>
      <w:r w:rsidRPr="001A08E3">
        <w:rPr>
          <w:b/>
          <w:bCs/>
        </w:rPr>
        <w:t>arquitectura MVC</w:t>
      </w:r>
      <w:r w:rsidRPr="001A08E3">
        <w:t xml:space="preserve">, usando </w:t>
      </w:r>
      <w:r w:rsidRPr="001A08E3">
        <w:rPr>
          <w:b/>
          <w:bCs/>
        </w:rPr>
        <w:t>SQL2O</w:t>
      </w:r>
      <w:r w:rsidRPr="001A08E3">
        <w:t xml:space="preserve"> para el acceso a la base de datos y </w:t>
      </w:r>
      <w:r w:rsidRPr="001A08E3">
        <w:rPr>
          <w:b/>
          <w:bCs/>
        </w:rPr>
        <w:t>MySQL</w:t>
      </w:r>
      <w:r w:rsidRPr="001A08E3">
        <w:t xml:space="preserve"> como motor de persistencia.”</w:t>
      </w:r>
    </w:p>
    <w:p w14:paraId="0476DAC7" w14:textId="77777777" w:rsidR="001A08E3" w:rsidRPr="001A08E3" w:rsidRDefault="001A08E3" w:rsidP="001A08E3">
      <w:r w:rsidRPr="001A08E3">
        <w:pict w14:anchorId="08CE2E3A">
          <v:rect id="_x0000_i1056" style="width:0;height:1.5pt" o:hralign="center" o:hrstd="t" o:hr="t" fillcolor="#a0a0a0" stroked="f"/>
        </w:pict>
      </w:r>
    </w:p>
    <w:p w14:paraId="5EB3BA3D" w14:textId="77777777" w:rsidR="001A08E3" w:rsidRPr="001A08E3" w:rsidRDefault="001A08E3" w:rsidP="001A08E3">
      <w:pPr>
        <w:rPr>
          <w:b/>
          <w:bCs/>
        </w:rPr>
      </w:pPr>
      <w:r w:rsidRPr="001A08E3">
        <w:rPr>
          <w:rFonts w:ascii="Segoe UI Emoji" w:hAnsi="Segoe UI Emoji" w:cs="Segoe UI Emoji"/>
          <w:b/>
          <w:bCs/>
        </w:rPr>
        <w:t>🟩</w:t>
      </w:r>
      <w:r w:rsidRPr="001A08E3">
        <w:rPr>
          <w:b/>
          <w:bCs/>
        </w:rPr>
        <w:t xml:space="preserve"> 2. Primera iteración (2 a 3 minutos)</w:t>
      </w:r>
    </w:p>
    <w:p w14:paraId="2FFCADF9" w14:textId="77777777" w:rsidR="001A08E3" w:rsidRPr="001A08E3" w:rsidRDefault="001A08E3" w:rsidP="001A08E3">
      <w:r w:rsidRPr="001A08E3">
        <w:rPr>
          <w:b/>
          <w:bCs/>
        </w:rPr>
        <w:t>Objetivo:</w:t>
      </w:r>
      <w:r w:rsidRPr="001A08E3">
        <w:t xml:space="preserve"> mostrar que entendiste el ciclo de desarrollo progresivo.</w:t>
      </w:r>
    </w:p>
    <w:p w14:paraId="0BAAEDF2" w14:textId="77777777" w:rsidR="001A08E3" w:rsidRPr="001A08E3" w:rsidRDefault="001A08E3" w:rsidP="001A08E3">
      <w:pPr>
        <w:numPr>
          <w:ilvl w:val="0"/>
          <w:numId w:val="2"/>
        </w:numPr>
      </w:pPr>
      <w:r w:rsidRPr="001A08E3">
        <w:rPr>
          <w:b/>
          <w:bCs/>
        </w:rPr>
        <w:t>Casos de uso seleccionados (CU-01 y CU-02):</w:t>
      </w:r>
    </w:p>
    <w:p w14:paraId="37771124" w14:textId="77777777" w:rsidR="001A08E3" w:rsidRPr="001A08E3" w:rsidRDefault="001A08E3" w:rsidP="001A08E3">
      <w:pPr>
        <w:numPr>
          <w:ilvl w:val="1"/>
          <w:numId w:val="2"/>
        </w:numPr>
      </w:pPr>
      <w:r w:rsidRPr="001A08E3">
        <w:rPr>
          <w:i/>
          <w:iCs/>
        </w:rPr>
        <w:t>CU-01: Alta de propiedad</w:t>
      </w:r>
    </w:p>
    <w:p w14:paraId="6DD95CB4" w14:textId="77777777" w:rsidR="001A08E3" w:rsidRPr="001A08E3" w:rsidRDefault="001A08E3" w:rsidP="001A08E3">
      <w:pPr>
        <w:numPr>
          <w:ilvl w:val="1"/>
          <w:numId w:val="2"/>
        </w:numPr>
      </w:pPr>
      <w:r w:rsidRPr="001A08E3">
        <w:rPr>
          <w:i/>
          <w:iCs/>
        </w:rPr>
        <w:t>CU-02: Registrar pago</w:t>
      </w:r>
    </w:p>
    <w:p w14:paraId="46C6624C" w14:textId="5BA62F92" w:rsidR="001A08E3" w:rsidRPr="001A08E3" w:rsidRDefault="001A08E3" w:rsidP="001A08E3">
      <w:pPr>
        <w:numPr>
          <w:ilvl w:val="0"/>
          <w:numId w:val="2"/>
        </w:numPr>
      </w:pPr>
      <w:r w:rsidRPr="001A08E3">
        <w:t>Explica</w:t>
      </w:r>
      <w:r w:rsidRPr="001A08E3">
        <w:t xml:space="preserve"> brevemente cómo los implementaste:</w:t>
      </w:r>
    </w:p>
    <w:p w14:paraId="43B5CFA8" w14:textId="77777777" w:rsidR="001A08E3" w:rsidRPr="001A08E3" w:rsidRDefault="001A08E3" w:rsidP="001A08E3">
      <w:r w:rsidRPr="001A08E3">
        <w:t>“En esta iteración trabajamos sobre los servicios REST principales.</w:t>
      </w:r>
      <w:r w:rsidRPr="001A08E3">
        <w:br/>
        <w:t>Para ‘Alta de propiedad’, implementamos el registro de nuevas propiedades asociadas a propietarios e inquilinos.</w:t>
      </w:r>
      <w:r w:rsidRPr="001A08E3">
        <w:br/>
        <w:t>Para ‘Registrar pago’, desarrollamos el endpoint que gestiona los pagos, calcula recargos y valida fechas de vencimiento.”</w:t>
      </w:r>
    </w:p>
    <w:p w14:paraId="30EC35E6" w14:textId="72D67C4C" w:rsidR="001A08E3" w:rsidRPr="001A08E3" w:rsidRDefault="001A08E3" w:rsidP="001A08E3">
      <w:pPr>
        <w:numPr>
          <w:ilvl w:val="0"/>
          <w:numId w:val="2"/>
        </w:numPr>
      </w:pPr>
      <w:r>
        <w:t>M</w:t>
      </w:r>
      <w:r w:rsidRPr="001A08E3">
        <w:t>enciona</w:t>
      </w:r>
      <w:r>
        <w:t>r</w:t>
      </w:r>
      <w:r w:rsidRPr="001A08E3">
        <w:t>:</w:t>
      </w:r>
    </w:p>
    <w:p w14:paraId="70DC9889" w14:textId="77777777" w:rsidR="001A08E3" w:rsidRPr="001A08E3" w:rsidRDefault="001A08E3" w:rsidP="001A08E3">
      <w:pPr>
        <w:numPr>
          <w:ilvl w:val="1"/>
          <w:numId w:val="2"/>
        </w:numPr>
      </w:pPr>
      <w:r w:rsidRPr="001A08E3">
        <w:t xml:space="preserve">Los </w:t>
      </w:r>
      <w:r w:rsidRPr="001A08E3">
        <w:rPr>
          <w:b/>
          <w:bCs/>
        </w:rPr>
        <w:t>modelos de diseño estático y dinámico</w:t>
      </w:r>
      <w:r w:rsidRPr="001A08E3">
        <w:t xml:space="preserve"> (diagramas de clases y de secuencia).</w:t>
      </w:r>
    </w:p>
    <w:p w14:paraId="59D4B3C2" w14:textId="17AAC763" w:rsidR="001A08E3" w:rsidRPr="001A08E3" w:rsidRDefault="001A08E3" w:rsidP="001A08E3">
      <w:pPr>
        <w:numPr>
          <w:ilvl w:val="1"/>
          <w:numId w:val="2"/>
        </w:numPr>
      </w:pPr>
      <w:r w:rsidRPr="001A08E3">
        <w:t>Explica</w:t>
      </w:r>
      <w:r w:rsidRPr="001A08E3">
        <w:t xml:space="preserve"> cómo esos diagramas se tradujeron al código.</w:t>
      </w:r>
    </w:p>
    <w:p w14:paraId="5000FA35" w14:textId="5F575E6C" w:rsidR="001A08E3" w:rsidRPr="001A08E3" w:rsidRDefault="001A08E3" w:rsidP="001A08E3">
      <w:pPr>
        <w:numPr>
          <w:ilvl w:val="1"/>
          <w:numId w:val="2"/>
        </w:numPr>
      </w:pPr>
      <w:r w:rsidRPr="001A08E3">
        <w:t>Menciona</w:t>
      </w:r>
      <w:r w:rsidRPr="001A08E3">
        <w:t xml:space="preserve"> las pruebas con </w:t>
      </w:r>
      <w:r w:rsidRPr="001A08E3">
        <w:rPr>
          <w:b/>
          <w:bCs/>
        </w:rPr>
        <w:t>Postman</w:t>
      </w:r>
      <w:r w:rsidRPr="001A08E3">
        <w:t>:</w:t>
      </w:r>
    </w:p>
    <w:p w14:paraId="508BB033" w14:textId="77777777" w:rsidR="001A08E3" w:rsidRDefault="001A08E3" w:rsidP="001A08E3">
      <w:r w:rsidRPr="001A08E3">
        <w:t>“Cada endpoint fue probado desde Postman para verificar la persistencia y respuesta de los servicios REST.”</w:t>
      </w:r>
    </w:p>
    <w:p w14:paraId="7E8BFAF8" w14:textId="77777777" w:rsidR="00AB6F0C" w:rsidRPr="00AB6F0C" w:rsidRDefault="00AB6F0C" w:rsidP="00AB6F0C">
      <w:r w:rsidRPr="00AB6F0C">
        <w:rPr>
          <w:b/>
          <w:bCs/>
        </w:rPr>
        <w:t>Arreglos de la primera iteración:</w:t>
      </w:r>
    </w:p>
    <w:p w14:paraId="7126FB31" w14:textId="77777777" w:rsidR="00AB6F0C" w:rsidRDefault="00AB6F0C" w:rsidP="00AB6F0C">
      <w:r w:rsidRPr="00AB6F0C">
        <w:t>Durante la primera iteración tuvimos que solucionar un problema en el caso de uso “</w:t>
      </w:r>
      <w:r w:rsidRPr="00AB6F0C">
        <w:rPr>
          <w:b/>
          <w:bCs/>
        </w:rPr>
        <w:t>Registrar pago</w:t>
      </w:r>
      <w:r w:rsidRPr="00AB6F0C">
        <w:t>”.</w:t>
      </w:r>
    </w:p>
    <w:p w14:paraId="1EC805C9" w14:textId="7F7F8666" w:rsidR="00AB6F0C" w:rsidRPr="00AB6F0C" w:rsidRDefault="00AB6F0C" w:rsidP="00AB6F0C">
      <w:r w:rsidRPr="00AB6F0C">
        <w:t>Como parte de la mejora, se incorporaron dos nuevos atributos al usuario:</w:t>
      </w:r>
      <w:r w:rsidRPr="00AB6F0C">
        <w:br/>
      </w:r>
      <w:proofErr w:type="spellStart"/>
      <w:r w:rsidRPr="00AB6F0C">
        <w:rPr>
          <w:b/>
          <w:bCs/>
        </w:rPr>
        <w:t>tieneRecargo</w:t>
      </w:r>
      <w:proofErr w:type="spellEnd"/>
      <w:r w:rsidRPr="00AB6F0C">
        <w:rPr>
          <w:b/>
          <w:bCs/>
        </w:rPr>
        <w:t xml:space="preserve"> : </w:t>
      </w:r>
      <w:proofErr w:type="spellStart"/>
      <w:r w:rsidRPr="00AB6F0C">
        <w:rPr>
          <w:b/>
          <w:bCs/>
        </w:rPr>
        <w:t>Boolean</w:t>
      </w:r>
      <w:proofErr w:type="spellEnd"/>
      <w:r w:rsidRPr="00AB6F0C">
        <w:rPr>
          <w:b/>
          <w:bCs/>
        </w:rPr>
        <w:t xml:space="preserve"> </w:t>
      </w:r>
      <w:r w:rsidRPr="00AB6F0C">
        <w:t xml:space="preserve">y </w:t>
      </w:r>
      <w:proofErr w:type="spellStart"/>
      <w:r w:rsidRPr="00AB6F0C">
        <w:rPr>
          <w:b/>
          <w:bCs/>
        </w:rPr>
        <w:t>valorDeDeuda</w:t>
      </w:r>
      <w:proofErr w:type="spellEnd"/>
      <w:r w:rsidRPr="00AB6F0C">
        <w:rPr>
          <w:b/>
          <w:bCs/>
        </w:rPr>
        <w:t xml:space="preserve"> : </w:t>
      </w:r>
      <w:proofErr w:type="spellStart"/>
      <w:r w:rsidRPr="00AB6F0C">
        <w:rPr>
          <w:b/>
          <w:bCs/>
        </w:rPr>
        <w:t>Double</w:t>
      </w:r>
      <w:proofErr w:type="spellEnd"/>
      <w:r w:rsidRPr="00AB6F0C">
        <w:rPr>
          <w:b/>
          <w:bCs/>
        </w:rPr>
        <w:t>.</w:t>
      </w:r>
    </w:p>
    <w:p w14:paraId="7A92BED7" w14:textId="77777777" w:rsidR="00AB6F0C" w:rsidRPr="00AB6F0C" w:rsidRDefault="00AB6F0C" w:rsidP="00AB6F0C">
      <w:r w:rsidRPr="00AB6F0C">
        <w:t>Antes de realizar un pago, el sistema analiza si el cliente posee una deuda previa.</w:t>
      </w:r>
      <w:r w:rsidRPr="00AB6F0C">
        <w:br/>
        <w:t>Si existe, se agrega automáticamente el monto correspondiente al nuevo pago, reflejando la deuda del mes anterior.</w:t>
      </w:r>
    </w:p>
    <w:p w14:paraId="6AB0419A" w14:textId="77777777" w:rsidR="00AB6F0C" w:rsidRPr="00AB6F0C" w:rsidRDefault="00AB6F0C" w:rsidP="00AB6F0C">
      <w:r w:rsidRPr="00AB6F0C">
        <w:t>En caso de que el cliente efectúe el pago fuera de término, el sistema registra el pago normalmente, pero actualiza las variables:</w:t>
      </w:r>
      <w:r w:rsidRPr="00AB6F0C">
        <w:br/>
      </w:r>
      <w:proofErr w:type="spellStart"/>
      <w:r w:rsidRPr="00AB6F0C">
        <w:rPr>
          <w:b/>
          <w:bCs/>
        </w:rPr>
        <w:t>tieneRecargo</w:t>
      </w:r>
      <w:proofErr w:type="spellEnd"/>
      <w:r w:rsidRPr="00AB6F0C">
        <w:t xml:space="preserve"> pasa a true y </w:t>
      </w:r>
      <w:proofErr w:type="spellStart"/>
      <w:r w:rsidRPr="00AB6F0C">
        <w:rPr>
          <w:b/>
          <w:bCs/>
        </w:rPr>
        <w:t>valorDeDeuda</w:t>
      </w:r>
      <w:proofErr w:type="spellEnd"/>
      <w:r w:rsidRPr="00AB6F0C">
        <w:t xml:space="preserve"> almacena el valor del recargo generado.</w:t>
      </w:r>
      <w:r w:rsidRPr="00AB6F0C">
        <w:br/>
        <w:t>Este recargo se aplica automáticamente al siguiente pago, manteniendo la continuidad del control de deudas y mora.</w:t>
      </w:r>
    </w:p>
    <w:p w14:paraId="06D1A8C2" w14:textId="77777777" w:rsidR="00AB6F0C" w:rsidRPr="00AB6F0C" w:rsidRDefault="00AB6F0C" w:rsidP="00AB6F0C">
      <w:r w:rsidRPr="00AB6F0C">
        <w:t>Por otro lado, cuando el cliente abona el monto pendiente junto con la deuda anterior, el sistema actualiza nuevamente el estado del usuario:</w:t>
      </w:r>
      <w:r w:rsidRPr="00AB6F0C">
        <w:br/>
      </w:r>
      <w:proofErr w:type="spellStart"/>
      <w:r w:rsidRPr="00AB6F0C">
        <w:rPr>
          <w:b/>
          <w:bCs/>
        </w:rPr>
        <w:lastRenderedPageBreak/>
        <w:t>tieneRecargo</w:t>
      </w:r>
      <w:proofErr w:type="spellEnd"/>
      <w:r w:rsidRPr="00AB6F0C">
        <w:t xml:space="preserve"> se establece en false y </w:t>
      </w:r>
      <w:proofErr w:type="spellStart"/>
      <w:r w:rsidRPr="00AB6F0C">
        <w:rPr>
          <w:b/>
          <w:bCs/>
        </w:rPr>
        <w:t>valorDeDeuda</w:t>
      </w:r>
      <w:proofErr w:type="spellEnd"/>
      <w:r w:rsidRPr="00AB6F0C">
        <w:t xml:space="preserve"> se reinicia a 0, indicando que el cliente se encuentra al día con los pagos.</w:t>
      </w:r>
    </w:p>
    <w:p w14:paraId="19F3726A" w14:textId="77777777" w:rsidR="001A08E3" w:rsidRPr="001A08E3" w:rsidRDefault="001A08E3" w:rsidP="001A08E3">
      <w:r w:rsidRPr="001A08E3">
        <w:pict w14:anchorId="68D020D6">
          <v:rect id="_x0000_i1057" style="width:0;height:1.5pt" o:hralign="center" o:hrstd="t" o:hr="t" fillcolor="#a0a0a0" stroked="f"/>
        </w:pict>
      </w:r>
    </w:p>
    <w:p w14:paraId="2B7916D7" w14:textId="77777777" w:rsidR="001A08E3" w:rsidRPr="001A08E3" w:rsidRDefault="001A08E3" w:rsidP="001A08E3">
      <w:pPr>
        <w:rPr>
          <w:b/>
          <w:bCs/>
        </w:rPr>
      </w:pPr>
      <w:r w:rsidRPr="001A08E3">
        <w:rPr>
          <w:rFonts w:ascii="Segoe UI Emoji" w:hAnsi="Segoe UI Emoji" w:cs="Segoe UI Emoji"/>
          <w:b/>
          <w:bCs/>
        </w:rPr>
        <w:t>🟩</w:t>
      </w:r>
      <w:r w:rsidRPr="001A08E3">
        <w:rPr>
          <w:b/>
          <w:bCs/>
        </w:rPr>
        <w:t xml:space="preserve"> 3. Segunda iteración (3 a 4 minutos)</w:t>
      </w:r>
    </w:p>
    <w:p w14:paraId="5F6DF0C6" w14:textId="77777777" w:rsidR="001A08E3" w:rsidRPr="001A08E3" w:rsidRDefault="001A08E3" w:rsidP="001A08E3">
      <w:r w:rsidRPr="001A08E3">
        <w:rPr>
          <w:b/>
          <w:bCs/>
        </w:rPr>
        <w:t>Objetivo:</w:t>
      </w:r>
      <w:r w:rsidRPr="001A08E3">
        <w:t xml:space="preserve"> explicar los </w:t>
      </w:r>
      <w:r w:rsidRPr="001A08E3">
        <w:rPr>
          <w:b/>
          <w:bCs/>
        </w:rPr>
        <w:t>patrones y arquitectura</w:t>
      </w:r>
      <w:r w:rsidRPr="001A08E3">
        <w:t xml:space="preserve"> aplicados.</w:t>
      </w:r>
    </w:p>
    <w:p w14:paraId="17BABE63" w14:textId="77777777" w:rsidR="001A08E3" w:rsidRPr="001A08E3" w:rsidRDefault="001A08E3" w:rsidP="001A08E3">
      <w:pPr>
        <w:rPr>
          <w:b/>
          <w:bCs/>
        </w:rPr>
      </w:pPr>
      <w:r w:rsidRPr="001A08E3">
        <w:rPr>
          <w:rFonts w:ascii="Segoe UI Emoji" w:hAnsi="Segoe UI Emoji" w:cs="Segoe UI Emoji"/>
          <w:b/>
          <w:bCs/>
        </w:rPr>
        <w:t>🔹</w:t>
      </w:r>
      <w:r w:rsidRPr="001A08E3">
        <w:rPr>
          <w:b/>
          <w:bCs/>
        </w:rPr>
        <w:t xml:space="preserve"> Casos de uso trabajados</w:t>
      </w:r>
    </w:p>
    <w:p w14:paraId="7226A95D" w14:textId="77777777" w:rsidR="001A08E3" w:rsidRPr="001A08E3" w:rsidRDefault="001A08E3" w:rsidP="001A08E3">
      <w:pPr>
        <w:numPr>
          <w:ilvl w:val="0"/>
          <w:numId w:val="3"/>
        </w:numPr>
      </w:pPr>
      <w:r w:rsidRPr="001A08E3">
        <w:rPr>
          <w:i/>
          <w:iCs/>
        </w:rPr>
        <w:t>CU-03: Generar contrato</w:t>
      </w:r>
    </w:p>
    <w:p w14:paraId="503C46FA" w14:textId="77777777" w:rsidR="001A08E3" w:rsidRPr="001A08E3" w:rsidRDefault="001A08E3" w:rsidP="001A08E3">
      <w:pPr>
        <w:numPr>
          <w:ilvl w:val="0"/>
          <w:numId w:val="3"/>
        </w:numPr>
      </w:pPr>
      <w:r w:rsidRPr="001A08E3">
        <w:rPr>
          <w:i/>
          <w:iCs/>
        </w:rPr>
        <w:t>CU-04: Consultar historial de pagos</w:t>
      </w:r>
    </w:p>
    <w:p w14:paraId="337BB7C4" w14:textId="77777777" w:rsidR="001A08E3" w:rsidRPr="001A08E3" w:rsidRDefault="001A08E3" w:rsidP="001A08E3">
      <w:r w:rsidRPr="001A08E3">
        <w:t>“En esta segunda iteración ampliamos el sistema incorporando la generación de contratos y la consulta de pagos históricos, aplicando patrones de diseño y arquitectónicos.”</w:t>
      </w:r>
    </w:p>
    <w:p w14:paraId="2C45B6F7" w14:textId="77777777" w:rsidR="001A08E3" w:rsidRPr="001A08E3" w:rsidRDefault="001A08E3" w:rsidP="001A08E3">
      <w:pPr>
        <w:rPr>
          <w:b/>
          <w:bCs/>
        </w:rPr>
      </w:pPr>
      <w:r w:rsidRPr="001A08E3">
        <w:rPr>
          <w:rFonts w:ascii="Segoe UI Emoji" w:hAnsi="Segoe UI Emoji" w:cs="Segoe UI Emoji"/>
          <w:b/>
          <w:bCs/>
        </w:rPr>
        <w:t>🔹</w:t>
      </w:r>
      <w:r w:rsidRPr="001A08E3">
        <w:rPr>
          <w:b/>
          <w:bCs/>
        </w:rPr>
        <w:t xml:space="preserve"> Patrones de diseño implementados</w:t>
      </w:r>
    </w:p>
    <w:p w14:paraId="0988F6A1" w14:textId="29727762" w:rsidR="001A08E3" w:rsidRDefault="001A08E3" w:rsidP="001A08E3">
      <w:r w:rsidRPr="001A08E3">
        <w:t>Explica</w:t>
      </w:r>
      <w:r w:rsidRPr="001A08E3">
        <w:t xml:space="preserve"> uno por uno, con el objetivo de cada uno y dónde lo usaste:</w:t>
      </w:r>
    </w:p>
    <w:tbl>
      <w:tblPr>
        <w:tblStyle w:val="Tablaconcuadrcula5oscura-nfasis3"/>
        <w:tblW w:w="11625" w:type="dxa"/>
        <w:tblInd w:w="-1565" w:type="dxa"/>
        <w:tblLook w:val="04A0" w:firstRow="1" w:lastRow="0" w:firstColumn="1" w:lastColumn="0" w:noHBand="0" w:noVBand="1"/>
      </w:tblPr>
      <w:tblGrid>
        <w:gridCol w:w="2269"/>
        <w:gridCol w:w="3402"/>
        <w:gridCol w:w="5954"/>
      </w:tblGrid>
      <w:tr w:rsidR="001A08E3" w:rsidRPr="001A08E3" w14:paraId="3C29E88A" w14:textId="77777777" w:rsidTr="001A08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hideMark/>
          </w:tcPr>
          <w:p w14:paraId="666A2A3F" w14:textId="77777777" w:rsidR="001A08E3" w:rsidRPr="001A08E3" w:rsidRDefault="001A08E3" w:rsidP="001A08E3">
            <w:pPr>
              <w:spacing w:before="0"/>
              <w:ind w:firstLine="0"/>
              <w:jc w:val="center"/>
            </w:pPr>
            <w:r w:rsidRPr="001A08E3">
              <w:t>Patrón</w:t>
            </w:r>
          </w:p>
        </w:tc>
        <w:tc>
          <w:tcPr>
            <w:tcW w:w="3402" w:type="dxa"/>
            <w:hideMark/>
          </w:tcPr>
          <w:p w14:paraId="11E38FBA" w14:textId="77777777" w:rsidR="001A08E3" w:rsidRPr="001A08E3" w:rsidRDefault="001A08E3" w:rsidP="001A08E3">
            <w:pPr>
              <w:spacing w:before="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A08E3">
              <w:t>Objetivo</w:t>
            </w:r>
          </w:p>
        </w:tc>
        <w:tc>
          <w:tcPr>
            <w:tcW w:w="5954" w:type="dxa"/>
            <w:hideMark/>
          </w:tcPr>
          <w:p w14:paraId="620D8811" w14:textId="77777777" w:rsidR="001A08E3" w:rsidRPr="001A08E3" w:rsidRDefault="001A08E3" w:rsidP="001A08E3">
            <w:pPr>
              <w:spacing w:before="0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A08E3">
              <w:t>Aplicación en el proyecto</w:t>
            </w:r>
          </w:p>
        </w:tc>
      </w:tr>
      <w:tr w:rsidR="001A08E3" w:rsidRPr="001A08E3" w14:paraId="5D42EC96" w14:textId="77777777" w:rsidTr="001A0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hideMark/>
          </w:tcPr>
          <w:p w14:paraId="2ECAD358" w14:textId="77777777" w:rsidR="001A08E3" w:rsidRPr="001A08E3" w:rsidRDefault="001A08E3" w:rsidP="001A08E3">
            <w:pPr>
              <w:spacing w:before="0"/>
              <w:ind w:firstLine="0"/>
            </w:pPr>
            <w:r w:rsidRPr="001A08E3">
              <w:t>DAO (Data Access Object)</w:t>
            </w:r>
          </w:p>
        </w:tc>
        <w:tc>
          <w:tcPr>
            <w:tcW w:w="3402" w:type="dxa"/>
            <w:hideMark/>
          </w:tcPr>
          <w:p w14:paraId="361AAF4F" w14:textId="77777777" w:rsidR="001A08E3" w:rsidRPr="001A08E3" w:rsidRDefault="001A08E3" w:rsidP="001A08E3">
            <w:pPr>
              <w:spacing w:before="0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08E3">
              <w:t>Separar la lógica de negocio del acceso a datos</w:t>
            </w:r>
          </w:p>
        </w:tc>
        <w:tc>
          <w:tcPr>
            <w:tcW w:w="5954" w:type="dxa"/>
            <w:hideMark/>
          </w:tcPr>
          <w:p w14:paraId="38C44975" w14:textId="77777777" w:rsidR="001A08E3" w:rsidRPr="001A08E3" w:rsidRDefault="001A08E3" w:rsidP="001A08E3">
            <w:pPr>
              <w:spacing w:before="0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08E3">
              <w:t>Cada entidad tiene su DAO (PropiedadDAO, ContratoDAO, PagoDAO). Facilita mantenimiento y desacoplamiento.</w:t>
            </w:r>
          </w:p>
        </w:tc>
      </w:tr>
      <w:tr w:rsidR="001A08E3" w:rsidRPr="001A08E3" w14:paraId="56055951" w14:textId="77777777" w:rsidTr="001A0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hideMark/>
          </w:tcPr>
          <w:p w14:paraId="6B7B2396" w14:textId="77777777" w:rsidR="001A08E3" w:rsidRPr="001A08E3" w:rsidRDefault="001A08E3" w:rsidP="001A08E3">
            <w:pPr>
              <w:spacing w:before="0"/>
              <w:ind w:firstLine="0"/>
            </w:pPr>
            <w:r w:rsidRPr="001A08E3">
              <w:t>Singleton</w:t>
            </w:r>
          </w:p>
        </w:tc>
        <w:tc>
          <w:tcPr>
            <w:tcW w:w="3402" w:type="dxa"/>
            <w:hideMark/>
          </w:tcPr>
          <w:p w14:paraId="6E111D50" w14:textId="77777777" w:rsidR="001A08E3" w:rsidRPr="001A08E3" w:rsidRDefault="001A08E3" w:rsidP="001A08E3">
            <w:pPr>
              <w:spacing w:before="0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08E3">
              <w:t>Garantizar una sola instancia del recurso compartido</w:t>
            </w:r>
          </w:p>
        </w:tc>
        <w:tc>
          <w:tcPr>
            <w:tcW w:w="5954" w:type="dxa"/>
            <w:hideMark/>
          </w:tcPr>
          <w:p w14:paraId="219E6E97" w14:textId="77777777" w:rsidR="001A08E3" w:rsidRPr="001A08E3" w:rsidRDefault="001A08E3" w:rsidP="001A08E3">
            <w:pPr>
              <w:spacing w:before="0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08E3">
              <w:t>Se aplica en la clase de conexión Sql2oDAO que administra el acceso a la base de datos.</w:t>
            </w:r>
          </w:p>
        </w:tc>
      </w:tr>
      <w:tr w:rsidR="001A08E3" w:rsidRPr="001A08E3" w14:paraId="165672E5" w14:textId="77777777" w:rsidTr="001A0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hideMark/>
          </w:tcPr>
          <w:p w14:paraId="264056B0" w14:textId="77777777" w:rsidR="001A08E3" w:rsidRPr="001A08E3" w:rsidRDefault="001A08E3" w:rsidP="001A08E3">
            <w:pPr>
              <w:spacing w:before="0"/>
              <w:ind w:firstLine="0"/>
            </w:pPr>
            <w:r w:rsidRPr="001A08E3">
              <w:t>Simple Logging Facade (SLF4J)</w:t>
            </w:r>
          </w:p>
        </w:tc>
        <w:tc>
          <w:tcPr>
            <w:tcW w:w="3402" w:type="dxa"/>
            <w:hideMark/>
          </w:tcPr>
          <w:p w14:paraId="0D4A64C0" w14:textId="77777777" w:rsidR="001A08E3" w:rsidRPr="001A08E3" w:rsidRDefault="001A08E3" w:rsidP="001A08E3">
            <w:pPr>
              <w:spacing w:before="0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08E3">
              <w:t>Centralizar los logs y el manejo de mensajes del sistema</w:t>
            </w:r>
          </w:p>
        </w:tc>
        <w:tc>
          <w:tcPr>
            <w:tcW w:w="5954" w:type="dxa"/>
            <w:hideMark/>
          </w:tcPr>
          <w:p w14:paraId="7A07BFCF" w14:textId="77777777" w:rsidR="001A08E3" w:rsidRPr="001A08E3" w:rsidRDefault="001A08E3" w:rsidP="001A08E3">
            <w:pPr>
              <w:spacing w:before="0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08E3">
              <w:t>Usado en los controladores para registrar operaciones y errores.</w:t>
            </w:r>
          </w:p>
        </w:tc>
      </w:tr>
      <w:tr w:rsidR="001A08E3" w:rsidRPr="001A08E3" w14:paraId="2C8313A7" w14:textId="77777777" w:rsidTr="001A0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hideMark/>
          </w:tcPr>
          <w:p w14:paraId="0D827710" w14:textId="77777777" w:rsidR="001A08E3" w:rsidRPr="001A08E3" w:rsidRDefault="001A08E3" w:rsidP="001A08E3">
            <w:pPr>
              <w:spacing w:before="0"/>
              <w:ind w:firstLine="0"/>
            </w:pPr>
            <w:r w:rsidRPr="001A08E3">
              <w:t>Reflexivo (Patrón arquitectónico)</w:t>
            </w:r>
          </w:p>
        </w:tc>
        <w:tc>
          <w:tcPr>
            <w:tcW w:w="3402" w:type="dxa"/>
            <w:hideMark/>
          </w:tcPr>
          <w:p w14:paraId="611E594F" w14:textId="77777777" w:rsidR="001A08E3" w:rsidRPr="001A08E3" w:rsidRDefault="001A08E3" w:rsidP="001A08E3">
            <w:pPr>
              <w:spacing w:before="0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08E3">
              <w:t>Permitir que el sistema adapte su comportamiento dinámicamente</w:t>
            </w:r>
          </w:p>
        </w:tc>
        <w:tc>
          <w:tcPr>
            <w:tcW w:w="5954" w:type="dxa"/>
            <w:hideMark/>
          </w:tcPr>
          <w:p w14:paraId="645503E3" w14:textId="77777777" w:rsidR="001A08E3" w:rsidRPr="001A08E3" w:rsidRDefault="001A08E3" w:rsidP="001A08E3">
            <w:pPr>
              <w:spacing w:before="0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08E3">
              <w:t>Aplicado en el caso de uso de inserción (por ejemplo, en el INSERT del DAO), utilizando Java Reflection para mapear atributos y generar consultas SQL de forma automática.</w:t>
            </w:r>
          </w:p>
        </w:tc>
      </w:tr>
    </w:tbl>
    <w:p w14:paraId="3B95AEA2" w14:textId="77777777" w:rsidR="001A08E3" w:rsidRPr="001A08E3" w:rsidRDefault="001A08E3" w:rsidP="001A08E3">
      <w:r w:rsidRPr="001A08E3">
        <w:t>“Esto nos permitió reducir código repetitivo y dar flexibilidad en el manejo de entidades.”</w:t>
      </w:r>
    </w:p>
    <w:p w14:paraId="785942D5" w14:textId="77777777" w:rsidR="001A08E3" w:rsidRPr="001A08E3" w:rsidRDefault="001A08E3" w:rsidP="001A08E3">
      <w:r w:rsidRPr="001A08E3">
        <w:pict w14:anchorId="1388B3AC">
          <v:rect id="_x0000_i1058" style="width:0;height:1.5pt" o:hralign="center" o:hrstd="t" o:hr="t" fillcolor="#a0a0a0" stroked="f"/>
        </w:pict>
      </w:r>
    </w:p>
    <w:p w14:paraId="1365D83F" w14:textId="77777777" w:rsidR="001A08E3" w:rsidRPr="001A08E3" w:rsidRDefault="001A08E3" w:rsidP="001A08E3">
      <w:pPr>
        <w:rPr>
          <w:b/>
          <w:bCs/>
        </w:rPr>
      </w:pPr>
      <w:r w:rsidRPr="001A08E3">
        <w:rPr>
          <w:rFonts w:ascii="Segoe UI Emoji" w:hAnsi="Segoe UI Emoji" w:cs="Segoe UI Emoji"/>
          <w:b/>
          <w:bCs/>
        </w:rPr>
        <w:t>🟩</w:t>
      </w:r>
      <w:r w:rsidRPr="001A08E3">
        <w:rPr>
          <w:b/>
          <w:bCs/>
        </w:rPr>
        <w:t xml:space="preserve"> 4. Documentación arquitectónica (2 minutos)</w:t>
      </w:r>
    </w:p>
    <w:p w14:paraId="4525ADE5" w14:textId="49B797E9" w:rsidR="001A08E3" w:rsidRPr="001A08E3" w:rsidRDefault="001A08E3" w:rsidP="001A08E3">
      <w:r w:rsidRPr="001A08E3">
        <w:rPr>
          <w:b/>
          <w:bCs/>
        </w:rPr>
        <w:t>Objetivo:</w:t>
      </w:r>
      <w:r w:rsidRPr="001A08E3">
        <w:t xml:space="preserve"> mostrar que </w:t>
      </w:r>
      <w:r w:rsidRPr="001A08E3">
        <w:t>entiende</w:t>
      </w:r>
      <w:r>
        <w:t>n</w:t>
      </w:r>
      <w:r w:rsidRPr="001A08E3">
        <w:t xml:space="preserve"> cómo documentar y razonar sobre la arquitectura.</w:t>
      </w:r>
    </w:p>
    <w:p w14:paraId="518D0F32" w14:textId="77777777" w:rsidR="001A08E3" w:rsidRPr="001A08E3" w:rsidRDefault="001A08E3" w:rsidP="001A08E3">
      <w:r w:rsidRPr="001A08E3">
        <w:t>“La arquitectura del sistema fue documentada siguiendo la norma ISO/IEC/IEEE 42010, utilizando dos vistas principales:”</w:t>
      </w:r>
    </w:p>
    <w:p w14:paraId="2B8CC54F" w14:textId="77777777" w:rsidR="001A08E3" w:rsidRPr="001A08E3" w:rsidRDefault="001A08E3" w:rsidP="001A08E3">
      <w:pPr>
        <w:rPr>
          <w:b/>
          <w:bCs/>
        </w:rPr>
      </w:pPr>
      <w:r w:rsidRPr="001A08E3">
        <w:rPr>
          <w:rFonts w:ascii="Segoe UI Emoji" w:hAnsi="Segoe UI Emoji" w:cs="Segoe UI Emoji"/>
          <w:b/>
          <w:bCs/>
        </w:rPr>
        <w:t>🔸</w:t>
      </w:r>
      <w:r w:rsidRPr="001A08E3">
        <w:rPr>
          <w:b/>
          <w:bCs/>
        </w:rPr>
        <w:t xml:space="preserve"> Vista de Módulos</w:t>
      </w:r>
    </w:p>
    <w:p w14:paraId="527A40DD" w14:textId="1B36FBE9" w:rsidR="001A08E3" w:rsidRPr="001A08E3" w:rsidRDefault="001A08E3" w:rsidP="00AB6F0C">
      <w:pPr>
        <w:numPr>
          <w:ilvl w:val="0"/>
          <w:numId w:val="4"/>
        </w:numPr>
      </w:pPr>
      <w:r w:rsidRPr="001A08E3">
        <w:t xml:space="preserve">Describe la </w:t>
      </w:r>
      <w:r w:rsidRPr="001A08E3">
        <w:rPr>
          <w:b/>
          <w:bCs/>
        </w:rPr>
        <w:t>estructura estática</w:t>
      </w:r>
      <w:r w:rsidRPr="001A08E3">
        <w:t>:</w:t>
      </w:r>
      <w:r w:rsidR="00AB6F0C">
        <w:t xml:space="preserve"> </w:t>
      </w:r>
      <w:r w:rsidRPr="001A08E3">
        <w:t>Controladores → Servicios → DAO → Modelos.</w:t>
      </w:r>
    </w:p>
    <w:p w14:paraId="37173DF8" w14:textId="19377424" w:rsidR="001A08E3" w:rsidRPr="001A08E3" w:rsidRDefault="001A08E3" w:rsidP="001A08E3">
      <w:pPr>
        <w:numPr>
          <w:ilvl w:val="0"/>
          <w:numId w:val="4"/>
        </w:numPr>
      </w:pPr>
      <w:r w:rsidRPr="001A08E3">
        <w:t>Mostra</w:t>
      </w:r>
      <w:r>
        <w:t>r</w:t>
      </w:r>
      <w:r w:rsidRPr="001A08E3">
        <w:t xml:space="preserve"> en pantalla (imagen o esquema):</w:t>
      </w:r>
    </w:p>
    <w:p w14:paraId="11B12B36" w14:textId="77777777" w:rsidR="001A08E3" w:rsidRPr="001A08E3" w:rsidRDefault="001A08E3" w:rsidP="001A08E3">
      <w:r w:rsidRPr="001A08E3">
        <w:t>“Se visualiza la descomposición por capas siguiendo el patrón MVC, complementado con el uso de DAO para la persistencia.”</w:t>
      </w:r>
    </w:p>
    <w:p w14:paraId="54D38178" w14:textId="77777777" w:rsidR="001A08E3" w:rsidRPr="001A08E3" w:rsidRDefault="001A08E3" w:rsidP="001A08E3">
      <w:pPr>
        <w:rPr>
          <w:b/>
          <w:bCs/>
        </w:rPr>
      </w:pPr>
      <w:r w:rsidRPr="001A08E3">
        <w:rPr>
          <w:rFonts w:ascii="Segoe UI Emoji" w:hAnsi="Segoe UI Emoji" w:cs="Segoe UI Emoji"/>
          <w:b/>
          <w:bCs/>
        </w:rPr>
        <w:t>🔸</w:t>
      </w:r>
      <w:r w:rsidRPr="001A08E3">
        <w:rPr>
          <w:b/>
          <w:bCs/>
        </w:rPr>
        <w:t xml:space="preserve"> Vista de Componente–Conector</w:t>
      </w:r>
    </w:p>
    <w:p w14:paraId="511AC40A" w14:textId="5FD831FA" w:rsidR="001A08E3" w:rsidRPr="001A08E3" w:rsidRDefault="001A08E3" w:rsidP="001A08E3">
      <w:pPr>
        <w:numPr>
          <w:ilvl w:val="0"/>
          <w:numId w:val="5"/>
        </w:numPr>
      </w:pPr>
      <w:r w:rsidRPr="001A08E3">
        <w:t xml:space="preserve">Describe la </w:t>
      </w:r>
      <w:r w:rsidRPr="001A08E3">
        <w:rPr>
          <w:b/>
          <w:bCs/>
        </w:rPr>
        <w:t>estructura dinámica</w:t>
      </w:r>
      <w:r w:rsidRPr="001A08E3">
        <w:t>:</w:t>
      </w:r>
      <w:r w:rsidR="00AB6F0C">
        <w:t xml:space="preserve"> C</w:t>
      </w:r>
      <w:r w:rsidRPr="001A08E3">
        <w:t>ómo los componentes interactúan en tiempo de ejecución.</w:t>
      </w:r>
    </w:p>
    <w:p w14:paraId="0ADF9F9C" w14:textId="77777777" w:rsidR="001A08E3" w:rsidRPr="001A08E3" w:rsidRDefault="001A08E3" w:rsidP="001A08E3">
      <w:r w:rsidRPr="001A08E3">
        <w:t>“Aquí se muestra cómo el cliente (Postman o interfaz web) se comunica con los controladores REST, que a su vez invocan servicios y DAOs conectados a la base de datos MySQL.”</w:t>
      </w:r>
    </w:p>
    <w:p w14:paraId="3FFACD55" w14:textId="77777777" w:rsidR="001A08E3" w:rsidRPr="001A08E3" w:rsidRDefault="001A08E3" w:rsidP="001A08E3">
      <w:r w:rsidRPr="001A08E3">
        <w:pict w14:anchorId="7E617F9C">
          <v:rect id="_x0000_i1059" style="width:0;height:1.5pt" o:hralign="center" o:hrstd="t" o:hr="t" fillcolor="#a0a0a0" stroked="f"/>
        </w:pict>
      </w:r>
    </w:p>
    <w:p w14:paraId="13A40F6C" w14:textId="77777777" w:rsidR="001A08E3" w:rsidRPr="001A08E3" w:rsidRDefault="001A08E3" w:rsidP="001A08E3">
      <w:pPr>
        <w:rPr>
          <w:b/>
          <w:bCs/>
        </w:rPr>
      </w:pPr>
      <w:r w:rsidRPr="001A08E3">
        <w:rPr>
          <w:rFonts w:ascii="Segoe UI Emoji" w:hAnsi="Segoe UI Emoji" w:cs="Segoe UI Emoji"/>
          <w:b/>
          <w:bCs/>
        </w:rPr>
        <w:t>🟩</w:t>
      </w:r>
      <w:r w:rsidRPr="001A08E3">
        <w:rPr>
          <w:b/>
          <w:bCs/>
        </w:rPr>
        <w:t xml:space="preserve"> 5. Resultados y conclusiones (1 minuto)</w:t>
      </w:r>
    </w:p>
    <w:p w14:paraId="17F05809" w14:textId="2FCE73D0" w:rsidR="001A08E3" w:rsidRPr="001A08E3" w:rsidRDefault="001A08E3" w:rsidP="001A08E3">
      <w:r w:rsidRPr="001A08E3">
        <w:rPr>
          <w:b/>
          <w:bCs/>
        </w:rPr>
        <w:t>Objetivo:</w:t>
      </w:r>
      <w:r w:rsidRPr="001A08E3">
        <w:t xml:space="preserve"> </w:t>
      </w:r>
      <w:r>
        <w:t>C</w:t>
      </w:r>
      <w:r w:rsidRPr="001A08E3">
        <w:t>errar con seguridad y visión.</w:t>
      </w:r>
    </w:p>
    <w:p w14:paraId="7A6E14C7" w14:textId="77777777" w:rsidR="001A08E3" w:rsidRPr="001A08E3" w:rsidRDefault="001A08E3" w:rsidP="001A08E3">
      <w:r w:rsidRPr="001A08E3">
        <w:t>“Con la implementación de los patrones de diseño y arquitectura, logramos un sistema con bajo acoplamiento, modular y preparado para ser ampliado con una interfaz web o aplicación móvil.”</w:t>
      </w:r>
    </w:p>
    <w:p w14:paraId="2414CE71" w14:textId="03DD61FB" w:rsidR="001A08E3" w:rsidRPr="001A08E3" w:rsidRDefault="001A08E3" w:rsidP="001A08E3">
      <w:r w:rsidRPr="001A08E3">
        <w:lastRenderedPageBreak/>
        <w:t>“El proyecto cumplió con todos los requerimientos de la materia, incluyendo la documentación, diagramas y pruebas.</w:t>
      </w:r>
    </w:p>
    <w:p w14:paraId="20B92A1B" w14:textId="77777777" w:rsidR="00440661" w:rsidRDefault="00440661"/>
    <w:sectPr w:rsidR="004406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82715"/>
    <w:multiLevelType w:val="multilevel"/>
    <w:tmpl w:val="F860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C07AC"/>
    <w:multiLevelType w:val="multilevel"/>
    <w:tmpl w:val="E6F8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75043"/>
    <w:multiLevelType w:val="multilevel"/>
    <w:tmpl w:val="E1AA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0468A6"/>
    <w:multiLevelType w:val="multilevel"/>
    <w:tmpl w:val="F7FC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6938F7"/>
    <w:multiLevelType w:val="multilevel"/>
    <w:tmpl w:val="3532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920071">
    <w:abstractNumId w:val="2"/>
  </w:num>
  <w:num w:numId="2" w16cid:durableId="445194741">
    <w:abstractNumId w:val="3"/>
  </w:num>
  <w:num w:numId="3" w16cid:durableId="1002242507">
    <w:abstractNumId w:val="4"/>
  </w:num>
  <w:num w:numId="4" w16cid:durableId="764032053">
    <w:abstractNumId w:val="1"/>
  </w:num>
  <w:num w:numId="5" w16cid:durableId="1499421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8E3"/>
    <w:rsid w:val="001A08E3"/>
    <w:rsid w:val="00440661"/>
    <w:rsid w:val="007228E4"/>
    <w:rsid w:val="007F001A"/>
    <w:rsid w:val="00931750"/>
    <w:rsid w:val="00AB6F0C"/>
    <w:rsid w:val="00FC4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9EA82"/>
  <w15:chartTrackingRefBased/>
  <w15:docId w15:val="{B2C682E0-906E-4D5A-87B6-35DD7D7B7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before="60"/>
        <w:ind w:firstLine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0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0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08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08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08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08E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08E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08E3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08E3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0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0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08E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08E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08E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08E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08E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08E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08E3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08E3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0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08E3"/>
    <w:pPr>
      <w:numPr>
        <w:ilvl w:val="1"/>
      </w:numPr>
      <w:spacing w:after="160"/>
      <w:ind w:firstLine="28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08E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08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08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08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08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0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08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08E3"/>
    <w:rPr>
      <w:b/>
      <w:bCs/>
      <w:smallCaps/>
      <w:color w:val="0F4761" w:themeColor="accent1" w:themeShade="BF"/>
      <w:spacing w:val="5"/>
    </w:rPr>
  </w:style>
  <w:style w:type="table" w:styleId="Tablaconcuadrcula5oscura-nfasis3">
    <w:name w:val="Grid Table 5 Dark Accent 3"/>
    <w:basedOn w:val="Tablanormal"/>
    <w:uiPriority w:val="50"/>
    <w:rsid w:val="001A08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796</Words>
  <Characters>4379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 Santillan</dc:creator>
  <cp:keywords/>
  <dc:description/>
  <cp:lastModifiedBy>Feli Santillan</cp:lastModifiedBy>
  <cp:revision>1</cp:revision>
  <dcterms:created xsi:type="dcterms:W3CDTF">2025-11-06T14:44:00Z</dcterms:created>
  <dcterms:modified xsi:type="dcterms:W3CDTF">2025-11-06T15:02:00Z</dcterms:modified>
</cp:coreProperties>
</file>