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D3907" w14:textId="77777777" w:rsidR="00FD1156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Especificación de Caso de Uso</w:t>
      </w:r>
    </w:p>
    <w:p w14:paraId="39117B3D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Identificación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6EB1A7C1" w14:textId="77777777" w:rsidR="00FD115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ID: CU-0</w:t>
      </w:r>
      <w:r>
        <w:rPr>
          <w:rFonts w:ascii="Arial" w:eastAsia="Arial" w:hAnsi="Arial" w:cs="Arial"/>
          <w:sz w:val="24"/>
          <w:szCs w:val="24"/>
        </w:rPr>
        <w:t>3</w:t>
      </w:r>
    </w:p>
    <w:p w14:paraId="307D8ABB" w14:textId="3012481E" w:rsidR="00FD1156" w:rsidRDefault="00000000" w:rsidP="00D372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Nombre: Generar </w:t>
      </w:r>
      <w:r w:rsidR="00BA6F34"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ontrato</w:t>
      </w:r>
    </w:p>
    <w:p w14:paraId="114996B7" w14:textId="41CD744F" w:rsidR="00D3728A" w:rsidRPr="00D3728A" w:rsidRDefault="00D3728A" w:rsidP="00D372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bCs/>
          <w:color w:val="000000"/>
          <w:sz w:val="28"/>
          <w:szCs w:val="28"/>
          <w:u w:val="single"/>
        </w:rPr>
      </w:pPr>
      <w:r w:rsidRPr="00D3728A">
        <w:rPr>
          <w:rFonts w:ascii="Arial" w:eastAsia="Arial" w:hAnsi="Arial" w:cs="Arial"/>
          <w:b/>
          <w:bCs/>
          <w:color w:val="000000"/>
          <w:sz w:val="28"/>
          <w:szCs w:val="28"/>
          <w:u w:val="single"/>
        </w:rPr>
        <w:t>Actores:</w:t>
      </w:r>
    </w:p>
    <w:p w14:paraId="5B3FE5E6" w14:textId="77777777" w:rsidR="00FD115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Actor principal: Martillero</w:t>
      </w:r>
    </w:p>
    <w:p w14:paraId="3D638AB6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Descripción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2ECD4002" w14:textId="5BF2E214" w:rsidR="00FD1156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registra un nuevo contrato en el sistema ingresando los datos requeridos. El sistema valida la información y agrega el nuevo contrato, relacionándolo con la propiedad, el propietario, el inquilino, el garante y el martillero</w:t>
      </w:r>
      <w:r w:rsidR="0000000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1D690B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Precondiciones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49F3984D" w14:textId="77777777" w:rsidR="00BA6F3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martillero debe estar autenticado en el sistema. </w:t>
      </w:r>
    </w:p>
    <w:p w14:paraId="6A537614" w14:textId="64486FBD" w:rsidR="00FD115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tener permisos para registrar propiedades.</w:t>
      </w:r>
    </w:p>
    <w:p w14:paraId="71DE9293" w14:textId="196B0D39" w:rsidR="00D3728A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Deben existir la propiedad y las personas (propietario, inquilino, garante) asociadas.</w:t>
      </w:r>
    </w:p>
    <w:p w14:paraId="1EE5C81E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Postcondiciones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0A0DA238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contrato queda registrado en el sistema y vinculado correctamente a las entidades relacionadas.</w:t>
      </w:r>
    </w:p>
    <w:p w14:paraId="703ADB1F" w14:textId="17B04F83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sistema muestra la confirmación con los datos del nuevo contrato.</w:t>
      </w:r>
    </w:p>
    <w:p w14:paraId="1CF52542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 principal</w:t>
      </w:r>
      <w:r>
        <w:rPr>
          <w:rFonts w:ascii="Arial" w:eastAsia="Arial" w:hAnsi="Arial" w:cs="Arial"/>
          <w:sz w:val="28"/>
          <w:szCs w:val="28"/>
        </w:rPr>
        <w:t>:</w:t>
      </w:r>
    </w:p>
    <w:tbl>
      <w:tblPr>
        <w:tblStyle w:val="a1"/>
        <w:tblW w:w="11670" w:type="dxa"/>
        <w:tblInd w:w="-1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0"/>
        <w:gridCol w:w="8510"/>
      </w:tblGrid>
      <w:tr w:rsidR="00FD1156" w14:paraId="2C85A0C4" w14:textId="77777777" w:rsidTr="00D3728A">
        <w:tc>
          <w:tcPr>
            <w:tcW w:w="3160" w:type="dxa"/>
            <w:shd w:val="clear" w:color="auto" w:fill="FFE599"/>
          </w:tcPr>
          <w:p w14:paraId="03A30529" w14:textId="77777777" w:rsidR="00FD1156" w:rsidRPr="00D3728A" w:rsidRDefault="00000000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8510" w:type="dxa"/>
            <w:shd w:val="clear" w:color="auto" w:fill="FFE599"/>
          </w:tcPr>
          <w:p w14:paraId="2009A181" w14:textId="77777777" w:rsidR="00FD1156" w:rsidRPr="00D3728A" w:rsidRDefault="00000000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Sistema</w:t>
            </w:r>
          </w:p>
        </w:tc>
      </w:tr>
      <w:tr w:rsidR="00FD1156" w14:paraId="36C47883" w14:textId="77777777" w:rsidTr="00D3728A">
        <w:tc>
          <w:tcPr>
            <w:tcW w:w="3160" w:type="dxa"/>
          </w:tcPr>
          <w:p w14:paraId="1D753CF2" w14:textId="454F5537" w:rsidR="00FD1156" w:rsidRDefault="00D3728A" w:rsidP="00033D9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Selecciona la opción “Generar contrato de propiedad”.</w:t>
            </w:r>
          </w:p>
        </w:tc>
        <w:tc>
          <w:tcPr>
            <w:tcW w:w="8510" w:type="dxa"/>
          </w:tcPr>
          <w:p w14:paraId="35AFDD2B" w14:textId="0F0BB342" w:rsidR="0094345F" w:rsidRP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94345F" w14:paraId="46FA1875" w14:textId="77777777" w:rsidTr="00D3728A">
        <w:tc>
          <w:tcPr>
            <w:tcW w:w="3160" w:type="dxa"/>
          </w:tcPr>
          <w:p w14:paraId="24D509B4" w14:textId="77777777" w:rsid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1BE1F82A" w14:textId="2CCE6618" w:rsidR="0094345F" w:rsidRPr="0094345F" w:rsidRDefault="00D3728A" w:rsidP="00033D9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Muestra el formulario de registro del contrato con los siguientes campos: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Contrato: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fecha_inicio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fecha_fin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fecha_cancelacion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nro_contrato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idPropiedad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dniPropietario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dniInquilino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dniMartillero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dniGarante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.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Propiedad: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datos de la propiedad seleccionada. 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br/>
            </w:r>
            <w:r w:rsidRPr="00D3728A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Personas:</w:t>
            </w: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datos del propietario, inquilino, martillero y garante.</w:t>
            </w:r>
          </w:p>
        </w:tc>
      </w:tr>
      <w:tr w:rsidR="0094345F" w14:paraId="0788BECE" w14:textId="77777777" w:rsidTr="00D3728A">
        <w:tc>
          <w:tcPr>
            <w:tcW w:w="3160" w:type="dxa"/>
          </w:tcPr>
          <w:p w14:paraId="236D829E" w14:textId="236D07F0" w:rsidR="0094345F" w:rsidRPr="0094345F" w:rsidRDefault="0094345F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Ingresa los datos de</w:t>
            </w:r>
            <w:r w:rsidR="00CE3DD7">
              <w:rPr>
                <w:rFonts w:ascii="Arial" w:eastAsia="Arial" w:hAnsi="Arial" w:cs="Arial"/>
                <w:color w:val="000000"/>
                <w:sz w:val="24"/>
                <w:szCs w:val="24"/>
              </w:rPr>
              <w:t>l nuevo contrato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510" w:type="dxa"/>
          </w:tcPr>
          <w:p w14:paraId="3B38A7C3" w14:textId="77777777" w:rsidR="0094345F" w:rsidRDefault="0094345F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3728A" w14:paraId="4A27568C" w14:textId="77777777" w:rsidTr="00D3728A">
        <w:tc>
          <w:tcPr>
            <w:tcW w:w="3160" w:type="dxa"/>
          </w:tcPr>
          <w:p w14:paraId="7F59687E" w14:textId="77777777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240AB751" w14:textId="527D4F37" w:rsidR="00D3728A" w:rsidRP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 que los datos estén completos y sean correctos.</w:t>
            </w:r>
          </w:p>
        </w:tc>
      </w:tr>
      <w:tr w:rsidR="00D3728A" w14:paraId="42435923" w14:textId="77777777" w:rsidTr="00D3728A">
        <w:tc>
          <w:tcPr>
            <w:tcW w:w="3160" w:type="dxa"/>
          </w:tcPr>
          <w:p w14:paraId="5F4ECC4C" w14:textId="160C99F2" w:rsid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Confirma la operación.</w:t>
            </w:r>
          </w:p>
        </w:tc>
        <w:tc>
          <w:tcPr>
            <w:tcW w:w="8510" w:type="dxa"/>
          </w:tcPr>
          <w:p w14:paraId="6D005ED7" w14:textId="6AE4AA23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3728A" w14:paraId="2B66105C" w14:textId="77777777" w:rsidTr="00D3728A">
        <w:tc>
          <w:tcPr>
            <w:tcW w:w="3160" w:type="dxa"/>
          </w:tcPr>
          <w:p w14:paraId="679590FB" w14:textId="77777777" w:rsidR="00D3728A" w:rsidRPr="00D3728A" w:rsidRDefault="00D3728A" w:rsidP="00033D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0" w:type="dxa"/>
          </w:tcPr>
          <w:p w14:paraId="6FE7D1BC" w14:textId="30088FCD" w:rsidR="00D3728A" w:rsidRPr="00D3728A" w:rsidRDefault="00D3728A" w:rsidP="00033D9A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 el contrato en el sistema y muestra mensaje de confirmación con el detalle.</w:t>
            </w:r>
          </w:p>
        </w:tc>
      </w:tr>
    </w:tbl>
    <w:p w14:paraId="249AE00C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Flujos Alternativos</w:t>
      </w:r>
      <w:r>
        <w:rPr>
          <w:rFonts w:ascii="Arial" w:eastAsia="Arial" w:hAnsi="Arial" w:cs="Arial"/>
          <w:sz w:val="28"/>
          <w:szCs w:val="28"/>
        </w:rPr>
        <w:t>:</w:t>
      </w:r>
    </w:p>
    <w:p w14:paraId="6491F4F7" w14:textId="77777777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A1 – Datos incompletos o inválidos: En el paso 4, si faltan campos obligatorios o hay errores de formato, el sistema muestra un mensaje de error. El martillero debe corregir la información y regresar al paso 3.</w:t>
      </w:r>
    </w:p>
    <w:p w14:paraId="4E6F81F2" w14:textId="3DDE50E0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A2 – Error en el registro: En el paso 6, si ocurre un problema al guardar la información, el sistema muestra un mensaje de error y no se registra </w:t>
      </w:r>
      <w:r w:rsidR="00CE3DD7">
        <w:rPr>
          <w:rFonts w:ascii="Arial" w:eastAsia="Arial" w:hAnsi="Arial" w:cs="Arial"/>
          <w:color w:val="000000"/>
          <w:sz w:val="24"/>
          <w:szCs w:val="24"/>
        </w:rPr>
        <w:t>el nuevo contrato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6D8EF11" w14:textId="77777777" w:rsidR="00FD1156" w:rsidRDefault="00FD1156">
      <w:pPr>
        <w:rPr>
          <w:rFonts w:ascii="Arial" w:eastAsia="Arial" w:hAnsi="Arial" w:cs="Arial"/>
          <w:sz w:val="24"/>
          <w:szCs w:val="24"/>
        </w:rPr>
      </w:pPr>
    </w:p>
    <w:p w14:paraId="6B5823F5" w14:textId="77777777" w:rsidR="00FD1156" w:rsidRDefault="00000000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br/>
      </w:r>
      <w:r>
        <w:rPr>
          <w:rFonts w:ascii="Arial" w:eastAsia="Arial" w:hAnsi="Arial" w:cs="Arial"/>
          <w:b/>
          <w:sz w:val="28"/>
          <w:szCs w:val="28"/>
          <w:u w:val="single"/>
        </w:rPr>
        <w:br/>
      </w:r>
      <w:r>
        <w:br w:type="page"/>
      </w:r>
    </w:p>
    <w:p w14:paraId="2F686478" w14:textId="77777777" w:rsidR="00FD115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lastRenderedPageBreak/>
        <w:t>Identificación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52E309D0" w14:textId="0E7DEC35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ID: CU-0</w:t>
      </w:r>
      <w:r w:rsidR="0073343E">
        <w:rPr>
          <w:rFonts w:ascii="Arial" w:eastAsia="Arial" w:hAnsi="Arial" w:cs="Arial"/>
          <w:color w:val="000000"/>
          <w:sz w:val="24"/>
          <w:szCs w:val="24"/>
        </w:rPr>
        <w:t>4</w:t>
      </w:r>
    </w:p>
    <w:p w14:paraId="3B5ECF1A" w14:textId="6B96868A" w:rsidR="00D3728A" w:rsidRPr="00D3728A" w:rsidRDefault="00000000" w:rsidP="00D372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</w:t>
      </w:r>
      <w:r w:rsidR="00BA6F34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D3728A" w:rsidRPr="00D3728A">
        <w:rPr>
          <w:rFonts w:ascii="Arial" w:eastAsia="Arial" w:hAnsi="Arial" w:cs="Arial"/>
          <w:color w:val="000000"/>
          <w:sz w:val="24"/>
          <w:szCs w:val="24"/>
        </w:rPr>
        <w:t>Consultar historial de pagos</w:t>
      </w:r>
      <w:r w:rsidR="00BA6F3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FF8CD73" w14:textId="08B443B0" w:rsidR="00D3728A" w:rsidRPr="00D3728A" w:rsidRDefault="00D3728A" w:rsidP="00D3728A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Actores</w:t>
      </w:r>
      <w:r w:rsidRPr="00D3728A">
        <w:rPr>
          <w:rFonts w:ascii="Arial" w:eastAsia="Arial" w:hAnsi="Arial" w:cs="Arial"/>
          <w:sz w:val="28"/>
          <w:szCs w:val="28"/>
        </w:rPr>
        <w:t xml:space="preserve">: </w:t>
      </w:r>
    </w:p>
    <w:p w14:paraId="6C857A2A" w14:textId="7374EB33" w:rsidR="00FD115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Actor principal: </w:t>
      </w:r>
      <w:r w:rsidR="00C34662">
        <w:rPr>
          <w:rFonts w:ascii="Arial" w:eastAsia="Arial" w:hAnsi="Arial" w:cs="Arial"/>
          <w:color w:val="000000"/>
          <w:sz w:val="24"/>
          <w:szCs w:val="24"/>
        </w:rPr>
        <w:t>Martillero</w:t>
      </w:r>
    </w:p>
    <w:p w14:paraId="57AC8D46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Descripción</w:t>
      </w:r>
      <w:r>
        <w:rPr>
          <w:rFonts w:ascii="Arial" w:eastAsia="Arial" w:hAnsi="Arial" w:cs="Arial"/>
          <w:sz w:val="28"/>
          <w:szCs w:val="28"/>
        </w:rPr>
        <w:t xml:space="preserve">: </w:t>
      </w:r>
    </w:p>
    <w:p w14:paraId="11B4A58D" w14:textId="1BBB4346" w:rsidR="00FD1156" w:rsidRDefault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requiere visualizar el historial de pagos registrados en el sistema. Puede filtrar la búsqueda por periodo, inquilino, propietario o contrato. El sistema muestra los resultados con el detalle de cada pago y su información asociada</w:t>
      </w:r>
      <w:r w:rsidR="00C34662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A3FD402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Precondiciones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16172EC4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martillero debe estar autenticado en el sistema.</w:t>
      </w:r>
    </w:p>
    <w:p w14:paraId="5DB53CFF" w14:textId="4A01B4FE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Deben existir pagos registrados previamente.</w:t>
      </w:r>
    </w:p>
    <w:p w14:paraId="0CF1EE89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Postcondiciones</w:t>
      </w:r>
      <w:r>
        <w:rPr>
          <w:rFonts w:ascii="Arial" w:eastAsia="Arial" w:hAnsi="Arial" w:cs="Arial"/>
          <w:sz w:val="28"/>
          <w:szCs w:val="28"/>
        </w:rPr>
        <w:t>:</w:t>
      </w:r>
    </w:p>
    <w:p w14:paraId="13C8B70E" w14:textId="77777777" w:rsidR="00D3728A" w:rsidRPr="00D3728A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El sistema muestra la lista de pagos que cumplen con los criterios seleccionados.</w:t>
      </w:r>
    </w:p>
    <w:p w14:paraId="3858C6D3" w14:textId="6CBBFC42" w:rsidR="00FD1156" w:rsidRDefault="00D3728A" w:rsidP="00D372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D3728A">
        <w:rPr>
          <w:rFonts w:ascii="Arial" w:eastAsia="Arial" w:hAnsi="Arial" w:cs="Arial"/>
          <w:color w:val="000000"/>
          <w:sz w:val="24"/>
          <w:szCs w:val="24"/>
        </w:rPr>
        <w:t>Se presenta el detalle del pago junto con los datos del contrato, propietario e inquilino vinculados.</w:t>
      </w:r>
    </w:p>
    <w:p w14:paraId="40D06A50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 principal</w:t>
      </w:r>
      <w:r>
        <w:rPr>
          <w:rFonts w:ascii="Arial" w:eastAsia="Arial" w:hAnsi="Arial" w:cs="Arial"/>
          <w:sz w:val="28"/>
          <w:szCs w:val="28"/>
        </w:rPr>
        <w:t>:</w:t>
      </w:r>
    </w:p>
    <w:tbl>
      <w:tblPr>
        <w:tblStyle w:val="a2"/>
        <w:tblW w:w="11760" w:type="dxa"/>
        <w:tblInd w:w="-1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6"/>
        <w:gridCol w:w="8884"/>
      </w:tblGrid>
      <w:tr w:rsidR="00FD1156" w14:paraId="745FA666" w14:textId="77777777" w:rsidTr="00D3728A">
        <w:tc>
          <w:tcPr>
            <w:tcW w:w="2876" w:type="dxa"/>
            <w:shd w:val="clear" w:color="auto" w:fill="FFE599"/>
          </w:tcPr>
          <w:p w14:paraId="168B5ADA" w14:textId="77777777" w:rsidR="00FD1156" w:rsidRPr="00033D9A" w:rsidRDefault="00000000" w:rsidP="00033D9A">
            <w:pPr>
              <w:ind w:left="283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033D9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Actor</w:t>
            </w:r>
          </w:p>
        </w:tc>
        <w:tc>
          <w:tcPr>
            <w:tcW w:w="8884" w:type="dxa"/>
            <w:shd w:val="clear" w:color="auto" w:fill="FFE599"/>
          </w:tcPr>
          <w:p w14:paraId="7B292439" w14:textId="77777777" w:rsidR="00FD1156" w:rsidRPr="00033D9A" w:rsidRDefault="00000000" w:rsidP="00033D9A">
            <w:pPr>
              <w:ind w:left="283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033D9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Sistema</w:t>
            </w:r>
          </w:p>
        </w:tc>
      </w:tr>
      <w:tr w:rsidR="00FD1156" w14:paraId="6E54FC30" w14:textId="77777777" w:rsidTr="00D3728A">
        <w:tc>
          <w:tcPr>
            <w:tcW w:w="2876" w:type="dxa"/>
          </w:tcPr>
          <w:p w14:paraId="147F9576" w14:textId="2D7A3B7E" w:rsidR="00FD1156" w:rsidRDefault="00000000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Selecciona </w:t>
            </w:r>
            <w:r w:rsid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opción </w:t>
            </w:r>
            <w:r w:rsid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“Consultar historial de pagos”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884" w:type="dxa"/>
          </w:tcPr>
          <w:p w14:paraId="7D9593D3" w14:textId="6E3547A1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34662" w14:paraId="5C3968EB" w14:textId="77777777" w:rsidTr="00D3728A">
        <w:tc>
          <w:tcPr>
            <w:tcW w:w="2876" w:type="dxa"/>
          </w:tcPr>
          <w:p w14:paraId="52944DE9" w14:textId="77777777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1E7DD3F7" w14:textId="4F26C181" w:rsidR="00C34662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Muestra el formulario de búsqueda con filtros disponibles: periodo (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fecha_desde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fecha_hasta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), inquilino, propietario o contrato.</w:t>
            </w:r>
          </w:p>
        </w:tc>
      </w:tr>
      <w:tr w:rsidR="00FD1156" w14:paraId="3505BA60" w14:textId="77777777" w:rsidTr="00D3728A">
        <w:tc>
          <w:tcPr>
            <w:tcW w:w="2876" w:type="dxa"/>
          </w:tcPr>
          <w:p w14:paraId="4D5BA510" w14:textId="3B56D68F" w:rsidR="00FD1156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Ingresa los criterios de búsqueda y confirma la consulta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8884" w:type="dxa"/>
          </w:tcPr>
          <w:p w14:paraId="4FD838BE" w14:textId="5D29D6D5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34662" w14:paraId="60ECB75A" w14:textId="77777777" w:rsidTr="00D3728A">
        <w:tc>
          <w:tcPr>
            <w:tcW w:w="2876" w:type="dxa"/>
          </w:tcPr>
          <w:p w14:paraId="585B74E3" w14:textId="77777777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47A00500" w14:textId="430DB879" w:rsidR="00C34662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Valida los datos ingresados (formato de fechas, existencia de registros)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34662" w14:paraId="0473DB37" w14:textId="77777777" w:rsidTr="00D3728A">
        <w:tc>
          <w:tcPr>
            <w:tcW w:w="2876" w:type="dxa"/>
          </w:tcPr>
          <w:p w14:paraId="103F17E8" w14:textId="78800A2C" w:rsidR="00C34662" w:rsidRDefault="00C34662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5F84CB30" w14:textId="5D096F97" w:rsidR="00C34662" w:rsidRPr="00D3728A" w:rsidRDefault="00D3728A" w:rsidP="00033D9A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Busca los pagos en base a los filtros seleccionados.</w:t>
            </w:r>
          </w:p>
        </w:tc>
      </w:tr>
      <w:tr w:rsidR="00FD1156" w14:paraId="27A213E4" w14:textId="77777777" w:rsidTr="00D3728A">
        <w:tc>
          <w:tcPr>
            <w:tcW w:w="2876" w:type="dxa"/>
          </w:tcPr>
          <w:p w14:paraId="37CBB730" w14:textId="2A41DBAA" w:rsidR="00FD1156" w:rsidRDefault="00FD1156" w:rsidP="0003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884" w:type="dxa"/>
          </w:tcPr>
          <w:p w14:paraId="1D3F7CC3" w14:textId="59408742" w:rsidR="00FD1156" w:rsidRDefault="00D3728A" w:rsidP="00033D9A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8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Muestra los resultados con la información del pago (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fecha_pago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monto_total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nro_contrato</w:t>
            </w:r>
            <w:proofErr w:type="spellEnd"/>
            <w:r w:rsidRPr="00D3728A">
              <w:rPr>
                <w:rFonts w:ascii="Arial" w:eastAsia="Arial" w:hAnsi="Arial" w:cs="Arial"/>
                <w:color w:val="000000"/>
                <w:sz w:val="24"/>
                <w:szCs w:val="24"/>
              </w:rPr>
              <w:t>, detalle del pago, inquilino, propietario y dirección de la propiedad asociada).</w:t>
            </w:r>
          </w:p>
        </w:tc>
      </w:tr>
    </w:tbl>
    <w:p w14:paraId="0FE1DD82" w14:textId="77777777" w:rsidR="00FD1156" w:rsidRDefault="00FD1156">
      <w:pPr>
        <w:rPr>
          <w:rFonts w:ascii="Arial" w:eastAsia="Arial" w:hAnsi="Arial" w:cs="Arial"/>
          <w:sz w:val="24"/>
          <w:szCs w:val="24"/>
        </w:rPr>
      </w:pPr>
    </w:p>
    <w:p w14:paraId="66FB893C" w14:textId="77777777" w:rsidR="00FD1156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Flujos Alternativos</w:t>
      </w:r>
      <w:r>
        <w:rPr>
          <w:rFonts w:ascii="Arial" w:eastAsia="Arial" w:hAnsi="Arial" w:cs="Arial"/>
          <w:sz w:val="28"/>
          <w:szCs w:val="28"/>
        </w:rPr>
        <w:t>:</w:t>
      </w:r>
    </w:p>
    <w:p w14:paraId="5C575923" w14:textId="77777777" w:rsidR="00033D9A" w:rsidRPr="00033D9A" w:rsidRDefault="00033D9A" w:rsidP="00033D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033D9A">
        <w:rPr>
          <w:rFonts w:ascii="Arial" w:eastAsia="Arial" w:hAnsi="Arial" w:cs="Arial"/>
          <w:color w:val="000000"/>
          <w:sz w:val="24"/>
          <w:szCs w:val="24"/>
        </w:rPr>
        <w:t>A1 – Sin resultados: Si no existen pagos que coincidan con los filtros, el sistema muestra un mensaje indicando “No se encontraron registros para los criterios seleccionados”.</w:t>
      </w:r>
    </w:p>
    <w:p w14:paraId="6BB88190" w14:textId="1549E00B" w:rsidR="00FD1156" w:rsidRPr="00033D9A" w:rsidRDefault="00033D9A" w:rsidP="00033D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033D9A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A2 – Error de conexión o consulta: Si ocurre un error durante la búsqueda, el sistema muestra un mensaje de error y permite reintentar la </w:t>
      </w:r>
      <w:proofErr w:type="gramStart"/>
      <w:r w:rsidRPr="00033D9A">
        <w:rPr>
          <w:rFonts w:ascii="Arial" w:eastAsia="Arial" w:hAnsi="Arial" w:cs="Arial"/>
          <w:color w:val="000000"/>
          <w:sz w:val="24"/>
          <w:szCs w:val="24"/>
        </w:rPr>
        <w:t>operación.</w:t>
      </w:r>
      <w:proofErr w:type="gramEnd"/>
    </w:p>
    <w:sectPr w:rsidR="00FD1156" w:rsidRPr="00033D9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Regular r:id="rId1" w:fontKey="{788B8721-15EA-4230-BFCD-5F7B212737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2AA0F858-5290-4976-A07C-2C6E2DC1D4E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B2E911D-23DB-4C13-9B6D-359AFDD52EC9}"/>
    <w:embedBold r:id="rId4" w:fontKey="{63E6FAC5-41C4-4CC1-85F5-6D091AFBB6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2E89F70-57FF-4111-95B6-3D0BD2DBDDED}"/>
    <w:embedItalic r:id="rId6" w:fontKey="{375F3B7E-C179-470B-B1A5-5D55C0B13C8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4D3E3BB-FF08-4E40-ACF6-19119B2D72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818"/>
    <w:multiLevelType w:val="multilevel"/>
    <w:tmpl w:val="01E88B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02E0C"/>
    <w:multiLevelType w:val="multilevel"/>
    <w:tmpl w:val="99B0746A"/>
    <w:lvl w:ilvl="0">
      <w:numFmt w:val="bullet"/>
      <w:lvlText w:val="-"/>
      <w:lvlJc w:val="left"/>
      <w:pPr>
        <w:ind w:left="720" w:hanging="360"/>
      </w:pPr>
      <w:rPr>
        <w:rFonts w:ascii="Roboto" w:eastAsia="Roboto" w:hAnsi="Roboto" w:cs="Robo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D09A0"/>
    <w:multiLevelType w:val="hybridMultilevel"/>
    <w:tmpl w:val="7C1CDE70"/>
    <w:lvl w:ilvl="0" w:tplc="D9B0D6F2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475D2C"/>
    <w:multiLevelType w:val="multilevel"/>
    <w:tmpl w:val="79229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D1319"/>
    <w:multiLevelType w:val="multilevel"/>
    <w:tmpl w:val="A7D6416E"/>
    <w:lvl w:ilvl="0">
      <w:start w:val="7"/>
      <w:numFmt w:val="bullet"/>
      <w:lvlText w:val="-"/>
      <w:lvlJc w:val="left"/>
      <w:pPr>
        <w:ind w:left="720" w:hanging="360"/>
      </w:pPr>
      <w:rPr>
        <w:rFonts w:ascii="Roboto" w:eastAsia="Roboto" w:hAnsi="Roboto" w:cs="Robo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B9A3031"/>
    <w:multiLevelType w:val="multilevel"/>
    <w:tmpl w:val="1FF08ACC"/>
    <w:lvl w:ilvl="0">
      <w:numFmt w:val="bullet"/>
      <w:lvlText w:val="-"/>
      <w:lvlJc w:val="left"/>
      <w:pPr>
        <w:ind w:left="720" w:hanging="360"/>
      </w:pPr>
      <w:rPr>
        <w:rFonts w:ascii="Roboto" w:eastAsia="Roboto" w:hAnsi="Roboto" w:cs="Robo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48151501">
    <w:abstractNumId w:val="1"/>
  </w:num>
  <w:num w:numId="2" w16cid:durableId="1301761552">
    <w:abstractNumId w:val="3"/>
  </w:num>
  <w:num w:numId="3" w16cid:durableId="1117064554">
    <w:abstractNumId w:val="4"/>
  </w:num>
  <w:num w:numId="4" w16cid:durableId="2085444738">
    <w:abstractNumId w:val="0"/>
  </w:num>
  <w:num w:numId="5" w16cid:durableId="1644651104">
    <w:abstractNumId w:val="5"/>
  </w:num>
  <w:num w:numId="6" w16cid:durableId="1293905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156"/>
    <w:rsid w:val="00033D9A"/>
    <w:rsid w:val="00372F1E"/>
    <w:rsid w:val="00586F76"/>
    <w:rsid w:val="0073343E"/>
    <w:rsid w:val="0094345F"/>
    <w:rsid w:val="00A276B0"/>
    <w:rsid w:val="00BA6F34"/>
    <w:rsid w:val="00C34662"/>
    <w:rsid w:val="00CD2D1B"/>
    <w:rsid w:val="00CE3DD7"/>
    <w:rsid w:val="00D3728A"/>
    <w:rsid w:val="00FD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4A57A"/>
  <w15:docId w15:val="{71DC1305-D1AA-4FF7-8958-48D64D02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28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840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40D17"/>
    <w:pPr>
      <w:ind w:left="720"/>
      <w:contextualSpacing/>
    </w:p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dKCIF3LHa7dYLj7NTnwmwO1ImA==">CgMxLjA4AHIhMXd6V1Y1ZE1UOG1hT1F1UE12WENVUjBJTW1ELXRUbjlD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EA270B5-5183-47B7-BF6E-80D29059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</Pages>
  <Words>522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escuela</dc:creator>
  <cp:lastModifiedBy>Feli Santillan</cp:lastModifiedBy>
  <cp:revision>5</cp:revision>
  <dcterms:created xsi:type="dcterms:W3CDTF">2025-09-18T18:32:00Z</dcterms:created>
  <dcterms:modified xsi:type="dcterms:W3CDTF">2025-10-15T23:18:00Z</dcterms:modified>
</cp:coreProperties>
</file>