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1CF23" w14:textId="77777777" w:rsidR="009C4313" w:rsidRDefault="009C4313" w:rsidP="009C4313">
      <w:pPr>
        <w:pStyle w:val="Heading2"/>
        <w:tabs>
          <w:tab w:val="left" w:pos="2166"/>
        </w:tabs>
      </w:pPr>
      <w:r>
        <w:t>Chapter  7</w:t>
      </w:r>
      <w:r>
        <w:tab/>
        <w:t>Relay Type Instructions</w:t>
      </w:r>
    </w:p>
    <w:p w14:paraId="059B62E1" w14:textId="77777777" w:rsidR="00A55CD0" w:rsidRDefault="00A55CD0" w:rsidP="00A55CD0"/>
    <w:p w14:paraId="6C447B03" w14:textId="77777777" w:rsidR="00A55CD0" w:rsidRDefault="00A55CD0" w:rsidP="00A55CD0">
      <w:r>
        <w:t xml:space="preserve">                                                        </w:t>
      </w:r>
    </w:p>
    <w:p w14:paraId="62161CC0" w14:textId="0FBFF43E" w:rsidR="00A55CD0" w:rsidRDefault="00A55CD0" w:rsidP="00A55CD0">
      <w:r>
        <w:t xml:space="preserve">                                               </w:t>
      </w:r>
      <w:r w:rsidR="00AA6076">
        <w:t>11</w:t>
      </w:r>
      <w:r>
        <w:t>/</w:t>
      </w:r>
      <w:r w:rsidR="00AA6076">
        <w:t>03</w:t>
      </w:r>
      <w:r>
        <w:t>/2023</w:t>
      </w:r>
    </w:p>
    <w:p w14:paraId="61686B94" w14:textId="75F7C024" w:rsidR="00A55CD0" w:rsidRDefault="00A55CD0" w:rsidP="00A55CD0">
      <w:r>
        <w:t xml:space="preserve">                                                Felix Feliu </w:t>
      </w:r>
    </w:p>
    <w:p w14:paraId="112796E1" w14:textId="016032E8" w:rsidR="00A55CD0" w:rsidRDefault="00A55CD0" w:rsidP="00A55CD0">
      <w:r>
        <w:t xml:space="preserve">                                                Basic Programmable Logic Controllers, ECONMT-142 fall</w:t>
      </w:r>
    </w:p>
    <w:p w14:paraId="1BB4FA94" w14:textId="1BBBFAFF" w:rsidR="00A55CD0" w:rsidRPr="00A55CD0" w:rsidRDefault="00A55CD0" w:rsidP="00A55CD0">
      <w:r>
        <w:t xml:space="preserve">                                                Instructor: Mr. R.E. Iadevaia</w:t>
      </w:r>
    </w:p>
    <w:p w14:paraId="64542F87" w14:textId="77777777" w:rsidR="009C4313" w:rsidRDefault="009C4313" w:rsidP="009C4313"/>
    <w:p w14:paraId="0CB048A1" w14:textId="77777777" w:rsidR="009C4313" w:rsidRPr="007D4FE8" w:rsidRDefault="009C4313" w:rsidP="009C4313">
      <w:pPr>
        <w:numPr>
          <w:ilvl w:val="0"/>
          <w:numId w:val="1"/>
        </w:numPr>
        <w:rPr>
          <w:b/>
          <w:bCs/>
        </w:rPr>
      </w:pPr>
      <w:r w:rsidRPr="007D4FE8">
        <w:rPr>
          <w:b/>
          <w:bCs/>
        </w:rPr>
        <w:t>Briefly describe the action of the EXAMINE ON instruction.</w:t>
      </w:r>
    </w:p>
    <w:p w14:paraId="61DF0242" w14:textId="77777777" w:rsidR="009C4313" w:rsidRDefault="009C4313" w:rsidP="009C4313"/>
    <w:p w14:paraId="4366798A" w14:textId="0AD0562D" w:rsidR="009C4313" w:rsidRDefault="007D4FE8" w:rsidP="009C4313">
      <w:pPr>
        <w:rPr>
          <w:b/>
          <w:bCs/>
        </w:rPr>
      </w:pPr>
      <w:r w:rsidRPr="007D4FE8">
        <w:rPr>
          <w:b/>
          <w:bCs/>
        </w:rPr>
        <w:t>Answer:</w:t>
      </w:r>
    </w:p>
    <w:p w14:paraId="3D9ACFDE" w14:textId="77777777" w:rsidR="007D4FE8" w:rsidRDefault="007D4FE8" w:rsidP="009C4313">
      <w:pPr>
        <w:rPr>
          <w:b/>
          <w:bCs/>
        </w:rPr>
      </w:pPr>
    </w:p>
    <w:p w14:paraId="6CD983E9" w14:textId="52CB141B" w:rsidR="007D4FE8" w:rsidRPr="007D4FE8" w:rsidRDefault="007D4FE8" w:rsidP="009C4313">
      <w:pPr>
        <w:rPr>
          <w:b/>
          <w:bCs/>
        </w:rPr>
      </w:pPr>
      <w:r>
        <w:rPr>
          <w:rFonts w:ascii="Helvetica" w:hAnsi="Helvetica" w:cs="Helvetica"/>
          <w:color w:val="222222"/>
          <w:shd w:val="clear" w:color="auto" w:fill="FFFFFF"/>
        </w:rPr>
        <w:t>The instruction EXAMINE ON occurs whenever there is Normally Open (N.O) contact instruction is used in the program to verify the given address, whether it is in ON state or OFF state. EXAMINE ON searches for the ON state in the provided address, if the connected device is in the real world, the processor sets 1 in the corresponding bit. Then a logical path will be established between the contacts which resembles a true condition. If the address location is OFF, it puts OFF in the corresponding bit place.</w:t>
      </w:r>
    </w:p>
    <w:p w14:paraId="0DE70F59" w14:textId="77777777" w:rsidR="009C4313" w:rsidRDefault="009C4313" w:rsidP="009C4313"/>
    <w:p w14:paraId="744490D0" w14:textId="77777777" w:rsidR="009C4313" w:rsidRPr="00886D7A" w:rsidRDefault="009C4313" w:rsidP="009C4313">
      <w:pPr>
        <w:numPr>
          <w:ilvl w:val="0"/>
          <w:numId w:val="1"/>
        </w:numPr>
        <w:rPr>
          <w:b/>
          <w:bCs/>
        </w:rPr>
      </w:pPr>
      <w:r w:rsidRPr="00886D7A">
        <w:rPr>
          <w:b/>
          <w:bCs/>
        </w:rPr>
        <w:t>When an N.O. limit switch is wired to an input module, and programmed using an N.O. contact symbol (EXAMINE ON), the instruction will be true when (check all correct answers):</w:t>
      </w:r>
    </w:p>
    <w:p w14:paraId="05746058" w14:textId="77777777" w:rsidR="009C4313" w:rsidRDefault="009C4313" w:rsidP="009C4313"/>
    <w:p w14:paraId="5CA0CF48" w14:textId="37CE74FC" w:rsidR="009C4313" w:rsidRDefault="009C4313" w:rsidP="009C4313">
      <w:pPr>
        <w:tabs>
          <w:tab w:val="left" w:pos="4674"/>
        </w:tabs>
        <w:ind w:left="741"/>
      </w:pPr>
      <w:r>
        <w:t xml:space="preserve">a. power is </w:t>
      </w:r>
      <w:r w:rsidR="00765DFF">
        <w:t>applied,</w:t>
      </w:r>
      <w:r>
        <w:t xml:space="preserve"> and the key switch is in the RUN position _____________</w:t>
      </w:r>
    </w:p>
    <w:p w14:paraId="203CE9A8" w14:textId="77777777" w:rsidR="009C4313" w:rsidRDefault="009C4313" w:rsidP="009C4313">
      <w:pPr>
        <w:tabs>
          <w:tab w:val="left" w:pos="4674"/>
        </w:tabs>
        <w:ind w:left="741"/>
      </w:pPr>
    </w:p>
    <w:p w14:paraId="5BDC861B" w14:textId="14602766" w:rsidR="009C4313" w:rsidRPr="0054237F" w:rsidRDefault="009C4313" w:rsidP="009C4313">
      <w:pPr>
        <w:tabs>
          <w:tab w:val="left" w:pos="4674"/>
        </w:tabs>
        <w:ind w:left="741"/>
      </w:pPr>
      <w:r w:rsidRPr="0054237F">
        <w:t>b. the limit switch is closed _____</w:t>
      </w:r>
      <w:r w:rsidR="00530623">
        <w:t>X</w:t>
      </w:r>
      <w:r w:rsidRPr="0054237F">
        <w:t>_______</w:t>
      </w:r>
    </w:p>
    <w:p w14:paraId="36119CDD" w14:textId="77777777" w:rsidR="009C4313" w:rsidRDefault="009C4313" w:rsidP="009C4313"/>
    <w:p w14:paraId="5CBBA911" w14:textId="2225852A" w:rsidR="009C4313" w:rsidRDefault="009C4313" w:rsidP="009C4313">
      <w:pPr>
        <w:tabs>
          <w:tab w:val="left" w:pos="4674"/>
        </w:tabs>
        <w:ind w:left="741"/>
      </w:pPr>
      <w:r>
        <w:t>c. as long as the limit switch is open _______________</w:t>
      </w:r>
      <w:r>
        <w:tab/>
        <w:t>d. never  __</w:t>
      </w:r>
      <w:r w:rsidR="0054237F">
        <w:t>____</w:t>
      </w:r>
    </w:p>
    <w:p w14:paraId="2651E8C3" w14:textId="77777777" w:rsidR="009C4313" w:rsidRDefault="009C4313" w:rsidP="009C4313"/>
    <w:p w14:paraId="5E1D1D9B" w14:textId="725B7302" w:rsidR="009C4313" w:rsidRDefault="009C4313" w:rsidP="009C4313">
      <w:pPr>
        <w:numPr>
          <w:ilvl w:val="0"/>
          <w:numId w:val="1"/>
        </w:numPr>
        <w:rPr>
          <w:b/>
          <w:bCs/>
        </w:rPr>
      </w:pPr>
      <w:r w:rsidRPr="00886D7A">
        <w:rPr>
          <w:b/>
          <w:bCs/>
        </w:rPr>
        <w:t>If the N.O. limit switch in Question 2 is programmed using an N.C. contact symbol (EXAMINE OFF), the instruction will be true when (check all correct answers)</w:t>
      </w:r>
    </w:p>
    <w:p w14:paraId="03F72DB8" w14:textId="77777777" w:rsidR="00886D7A" w:rsidRPr="00886D7A" w:rsidRDefault="00886D7A" w:rsidP="00886D7A">
      <w:pPr>
        <w:ind w:left="720"/>
        <w:rPr>
          <w:b/>
          <w:bCs/>
        </w:rPr>
      </w:pPr>
    </w:p>
    <w:p w14:paraId="1E05B32E" w14:textId="160A18E4" w:rsidR="009C4313" w:rsidRPr="0054237F" w:rsidRDefault="009C4313" w:rsidP="009C4313">
      <w:pPr>
        <w:tabs>
          <w:tab w:val="left" w:pos="4674"/>
        </w:tabs>
        <w:ind w:left="741"/>
      </w:pPr>
      <w:r w:rsidRPr="0054237F">
        <w:t xml:space="preserve">a. power is </w:t>
      </w:r>
      <w:r w:rsidR="0054237F" w:rsidRPr="0054237F">
        <w:t>applied,</w:t>
      </w:r>
      <w:r w:rsidRPr="0054237F">
        <w:t xml:space="preserve"> and the key switch is in the RUN position _____</w:t>
      </w:r>
      <w:r w:rsidR="000435D3">
        <w:t>X</w:t>
      </w:r>
      <w:r w:rsidRPr="0054237F">
        <w:t>________</w:t>
      </w:r>
    </w:p>
    <w:p w14:paraId="5BB7A674" w14:textId="77777777" w:rsidR="009C4313" w:rsidRPr="0054237F" w:rsidRDefault="009C4313" w:rsidP="009C4313">
      <w:pPr>
        <w:tabs>
          <w:tab w:val="left" w:pos="4674"/>
        </w:tabs>
        <w:ind w:left="741"/>
      </w:pPr>
    </w:p>
    <w:p w14:paraId="2F799991" w14:textId="090C8040" w:rsidR="009C4313" w:rsidRPr="0054237F" w:rsidRDefault="009C4313" w:rsidP="009C4313">
      <w:pPr>
        <w:tabs>
          <w:tab w:val="left" w:pos="4674"/>
        </w:tabs>
        <w:ind w:left="741"/>
      </w:pPr>
      <w:r w:rsidRPr="0054237F">
        <w:t>b. the limit switch is closed ____________</w:t>
      </w:r>
    </w:p>
    <w:p w14:paraId="670518F4" w14:textId="77777777" w:rsidR="009C4313" w:rsidRPr="0054237F" w:rsidRDefault="009C4313" w:rsidP="009C4313"/>
    <w:p w14:paraId="03658D0D" w14:textId="47D4359E" w:rsidR="0054237F" w:rsidRDefault="009C4313" w:rsidP="00C1211E">
      <w:pPr>
        <w:tabs>
          <w:tab w:val="left" w:pos="4674"/>
        </w:tabs>
        <w:ind w:left="741"/>
      </w:pPr>
      <w:r w:rsidRPr="0054237F">
        <w:t>c. as long as the limit switch is open ________</w:t>
      </w:r>
      <w:r w:rsidR="00530623">
        <w:t>X</w:t>
      </w:r>
      <w:r w:rsidRPr="0054237F">
        <w:t>_______</w:t>
      </w:r>
    </w:p>
    <w:p w14:paraId="449E20AD" w14:textId="136E23F1" w:rsidR="0009549A" w:rsidRPr="0054237F" w:rsidRDefault="009C4313" w:rsidP="00C1211E">
      <w:pPr>
        <w:tabs>
          <w:tab w:val="left" w:pos="4674"/>
        </w:tabs>
        <w:ind w:left="741"/>
      </w:pPr>
      <w:r w:rsidRPr="0054237F">
        <w:tab/>
      </w:r>
    </w:p>
    <w:p w14:paraId="633B2FAD" w14:textId="69E0DD8C" w:rsidR="009C4313" w:rsidRDefault="009C4313" w:rsidP="00C1211E">
      <w:pPr>
        <w:tabs>
          <w:tab w:val="left" w:pos="4674"/>
        </w:tabs>
        <w:ind w:left="741"/>
      </w:pPr>
      <w:r w:rsidRPr="0009549A">
        <w:t>d. never</w:t>
      </w:r>
      <w:r w:rsidRPr="0009549A">
        <w:rPr>
          <w:b/>
          <w:bCs/>
        </w:rPr>
        <w:t xml:space="preserve">  </w:t>
      </w:r>
      <w:r>
        <w:t>____________</w:t>
      </w:r>
    </w:p>
    <w:p w14:paraId="72A03C0B" w14:textId="77777777" w:rsidR="0054237F" w:rsidRDefault="0054237F" w:rsidP="00C1211E">
      <w:pPr>
        <w:tabs>
          <w:tab w:val="left" w:pos="4674"/>
        </w:tabs>
        <w:ind w:left="741"/>
      </w:pPr>
    </w:p>
    <w:p w14:paraId="1C8FBF50" w14:textId="77777777" w:rsidR="00886D7A" w:rsidRDefault="00886D7A" w:rsidP="00C1211E">
      <w:pPr>
        <w:tabs>
          <w:tab w:val="left" w:pos="4674"/>
        </w:tabs>
        <w:ind w:left="741"/>
      </w:pPr>
    </w:p>
    <w:p w14:paraId="2CABD4B3" w14:textId="77777777" w:rsidR="00886D7A" w:rsidRDefault="00886D7A" w:rsidP="00C1211E">
      <w:pPr>
        <w:tabs>
          <w:tab w:val="left" w:pos="4674"/>
        </w:tabs>
        <w:ind w:left="741"/>
      </w:pPr>
    </w:p>
    <w:p w14:paraId="764249AE" w14:textId="77777777" w:rsidR="00886D7A" w:rsidRDefault="00886D7A" w:rsidP="00C1211E">
      <w:pPr>
        <w:tabs>
          <w:tab w:val="left" w:pos="4674"/>
        </w:tabs>
        <w:ind w:left="741"/>
      </w:pPr>
    </w:p>
    <w:p w14:paraId="68E562EA" w14:textId="58FE1E6C" w:rsidR="009C4313" w:rsidRPr="00886D7A" w:rsidRDefault="009C4313" w:rsidP="009C4313">
      <w:pPr>
        <w:numPr>
          <w:ilvl w:val="0"/>
          <w:numId w:val="1"/>
        </w:numPr>
        <w:rPr>
          <w:b/>
          <w:bCs/>
        </w:rPr>
      </w:pPr>
      <w:r w:rsidRPr="00886D7A">
        <w:rPr>
          <w:b/>
          <w:bCs/>
        </w:rPr>
        <w:lastRenderedPageBreak/>
        <w:t>Briefly describe the action of the EXAMINE OFF instruction.</w:t>
      </w:r>
    </w:p>
    <w:p w14:paraId="27E20D0C" w14:textId="77777777" w:rsidR="00C1211E" w:rsidRPr="00886D7A" w:rsidRDefault="00C1211E" w:rsidP="00C1211E">
      <w:pPr>
        <w:ind w:left="720"/>
        <w:rPr>
          <w:b/>
          <w:bCs/>
        </w:rPr>
      </w:pPr>
    </w:p>
    <w:p w14:paraId="7C9B7F99" w14:textId="51FFA834" w:rsidR="009C4313" w:rsidRPr="001F4A1A" w:rsidRDefault="001F4A1A" w:rsidP="009C4313">
      <w:pPr>
        <w:rPr>
          <w:b/>
          <w:bCs/>
        </w:rPr>
      </w:pPr>
      <w:r w:rsidRPr="001F4A1A">
        <w:rPr>
          <w:b/>
          <w:bCs/>
        </w:rPr>
        <w:t>Answer:</w:t>
      </w:r>
    </w:p>
    <w:p w14:paraId="243FE618" w14:textId="2403FEAC" w:rsidR="00C1211E" w:rsidRDefault="00C1211E" w:rsidP="00C1211E"/>
    <w:p w14:paraId="7A7896F7" w14:textId="2EF198D4" w:rsidR="001F4A1A" w:rsidRDefault="001F4A1A" w:rsidP="00C1211E">
      <w:r w:rsidRPr="001F4A1A">
        <w:t xml:space="preserve">N.C (normally closed) symbol represents EXAMINE OFF in the programming of PLC. If the NC symbol or EXAMINE OFF finds the OFF in the device condition, it understands it as logically TRUE and power flows through the path. EXAMINE OFF instruction searches for the OFF status of any device. If it is OFF, the corresponding bit value will be set to 0 otherwise to 1. </w:t>
      </w:r>
      <w:r w:rsidR="00765DFF" w:rsidRPr="001F4A1A">
        <w:t>So,</w:t>
      </w:r>
      <w:r w:rsidRPr="001F4A1A">
        <w:t xml:space="preserve"> EXAMINE OFF when finds bit value 0 in the device image word, </w:t>
      </w:r>
      <w:r w:rsidR="00886D7A">
        <w:t xml:space="preserve">the </w:t>
      </w:r>
      <w:r w:rsidRPr="001F4A1A">
        <w:t xml:space="preserve">instruction becomes </w:t>
      </w:r>
      <w:proofErr w:type="gramStart"/>
      <w:r w:rsidRPr="001F4A1A">
        <w:t>TRUE</w:t>
      </w:r>
      <w:proofErr w:type="gramEnd"/>
      <w:r w:rsidRPr="001F4A1A">
        <w:t xml:space="preserve"> and </w:t>
      </w:r>
      <w:r w:rsidR="00886D7A">
        <w:t xml:space="preserve">the </w:t>
      </w:r>
      <w:r w:rsidRPr="001F4A1A">
        <w:t>circuit will operate.</w:t>
      </w:r>
    </w:p>
    <w:p w14:paraId="49CE009B" w14:textId="77777777" w:rsidR="00886D7A" w:rsidRPr="001F4A1A" w:rsidRDefault="00886D7A" w:rsidP="00C1211E"/>
    <w:p w14:paraId="747B03AB" w14:textId="51E2FE55" w:rsidR="009C4313" w:rsidRPr="00886D7A" w:rsidRDefault="009C4313" w:rsidP="009C4313">
      <w:pPr>
        <w:numPr>
          <w:ilvl w:val="0"/>
          <w:numId w:val="1"/>
        </w:numPr>
        <w:rPr>
          <w:b/>
          <w:bCs/>
        </w:rPr>
      </w:pPr>
      <w:r w:rsidRPr="00886D7A">
        <w:rPr>
          <w:b/>
          <w:bCs/>
        </w:rPr>
        <w:t>Indicate the logic, (T = True or F = False) for the following contacts:</w:t>
      </w:r>
    </w:p>
    <w:p w14:paraId="2E48B753" w14:textId="77777777" w:rsidR="009C4313" w:rsidRDefault="009C4313" w:rsidP="009C43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3138"/>
        <w:gridCol w:w="3041"/>
      </w:tblGrid>
      <w:tr w:rsidR="009C4313" w:rsidRPr="001A20D1" w14:paraId="0AA0AEAA" w14:textId="77777777" w:rsidTr="00187424">
        <w:tc>
          <w:tcPr>
            <w:tcW w:w="3552" w:type="dxa"/>
            <w:shd w:val="clear" w:color="auto" w:fill="auto"/>
            <w:vAlign w:val="center"/>
          </w:tcPr>
          <w:p w14:paraId="36ADBCE6" w14:textId="77777777" w:rsidR="009C4313" w:rsidRPr="001A20D1" w:rsidRDefault="009C4313" w:rsidP="00187424">
            <w:pPr>
              <w:jc w:val="center"/>
            </w:pPr>
            <w:r>
              <w:t>Condition of Input Device</w:t>
            </w:r>
          </w:p>
        </w:tc>
        <w:tc>
          <w:tcPr>
            <w:tcW w:w="3552" w:type="dxa"/>
            <w:shd w:val="clear" w:color="auto" w:fill="auto"/>
            <w:vAlign w:val="center"/>
          </w:tcPr>
          <w:p w14:paraId="4234A3EA" w14:textId="77777777" w:rsidR="009C4313" w:rsidRPr="001A20D1" w:rsidRDefault="009C4313" w:rsidP="00187424">
            <w:pPr>
              <w:jc w:val="center"/>
            </w:pPr>
            <w:r>
              <w:t>Program Instruction</w:t>
            </w:r>
          </w:p>
        </w:tc>
        <w:tc>
          <w:tcPr>
            <w:tcW w:w="3552" w:type="dxa"/>
            <w:shd w:val="clear" w:color="auto" w:fill="auto"/>
            <w:vAlign w:val="center"/>
          </w:tcPr>
          <w:p w14:paraId="7881121C" w14:textId="77777777" w:rsidR="009C4313" w:rsidRPr="001A20D1" w:rsidRDefault="009C4313" w:rsidP="00187424">
            <w:pPr>
              <w:jc w:val="center"/>
            </w:pPr>
            <w:r>
              <w:t>Logic True - False</w:t>
            </w:r>
          </w:p>
        </w:tc>
      </w:tr>
      <w:tr w:rsidR="009C4313" w:rsidRPr="008B4FAD" w14:paraId="785EC49E" w14:textId="77777777" w:rsidTr="00187424">
        <w:tc>
          <w:tcPr>
            <w:tcW w:w="3552" w:type="dxa"/>
            <w:shd w:val="clear" w:color="auto" w:fill="auto"/>
            <w:vAlign w:val="center"/>
          </w:tcPr>
          <w:p w14:paraId="51597836" w14:textId="77777777" w:rsidR="009C4313" w:rsidRPr="008B4FAD" w:rsidRDefault="009C4313" w:rsidP="00187424">
            <w:pPr>
              <w:jc w:val="center"/>
              <w:rPr>
                <w:sz w:val="52"/>
                <w:szCs w:val="52"/>
              </w:rPr>
            </w:pPr>
            <w:r>
              <w:rPr>
                <w:noProof/>
                <w:sz w:val="52"/>
                <w:szCs w:val="52"/>
              </w:rPr>
              <w:drawing>
                <wp:inline distT="0" distB="0" distL="0" distR="0" wp14:anchorId="16601B60" wp14:editId="0006EA13">
                  <wp:extent cx="80010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247650"/>
                          </a:xfrm>
                          <a:prstGeom prst="rect">
                            <a:avLst/>
                          </a:prstGeom>
                          <a:noFill/>
                          <a:ln>
                            <a:noFill/>
                          </a:ln>
                        </pic:spPr>
                      </pic:pic>
                    </a:graphicData>
                  </a:graphic>
                </wp:inline>
              </w:drawing>
            </w:r>
          </w:p>
        </w:tc>
        <w:tc>
          <w:tcPr>
            <w:tcW w:w="3552" w:type="dxa"/>
            <w:shd w:val="clear" w:color="auto" w:fill="auto"/>
            <w:vAlign w:val="center"/>
          </w:tcPr>
          <w:p w14:paraId="7065A241" w14:textId="77777777" w:rsidR="009C4313" w:rsidRPr="008B4FAD" w:rsidRDefault="009C4313" w:rsidP="00187424">
            <w:pPr>
              <w:jc w:val="center"/>
              <w:rPr>
                <w:sz w:val="36"/>
                <w:szCs w:val="36"/>
              </w:rPr>
            </w:pPr>
            <w:r w:rsidRPr="008B4FAD">
              <w:rPr>
                <w:sz w:val="36"/>
                <w:szCs w:val="36"/>
              </w:rPr>
              <w:t>-|   |-</w:t>
            </w:r>
          </w:p>
        </w:tc>
        <w:tc>
          <w:tcPr>
            <w:tcW w:w="3552" w:type="dxa"/>
            <w:shd w:val="clear" w:color="auto" w:fill="auto"/>
            <w:vAlign w:val="center"/>
          </w:tcPr>
          <w:p w14:paraId="060E945F" w14:textId="77777777" w:rsidR="009C4313" w:rsidRPr="0054237F" w:rsidRDefault="009C4313" w:rsidP="00187424">
            <w:pPr>
              <w:jc w:val="center"/>
              <w:rPr>
                <w:sz w:val="40"/>
                <w:szCs w:val="40"/>
              </w:rPr>
            </w:pPr>
            <w:r w:rsidRPr="00886D7A">
              <w:rPr>
                <w:sz w:val="40"/>
                <w:szCs w:val="40"/>
                <w:highlight w:val="green"/>
              </w:rPr>
              <w:t>T</w:t>
            </w:r>
            <w:r w:rsidRPr="0054237F">
              <w:rPr>
                <w:sz w:val="40"/>
                <w:szCs w:val="40"/>
              </w:rPr>
              <w:t xml:space="preserve">      F</w:t>
            </w:r>
          </w:p>
        </w:tc>
      </w:tr>
      <w:tr w:rsidR="009C4313" w:rsidRPr="008B4FAD" w14:paraId="75AACF2A" w14:textId="77777777" w:rsidTr="00187424">
        <w:tc>
          <w:tcPr>
            <w:tcW w:w="3552" w:type="dxa"/>
            <w:shd w:val="clear" w:color="auto" w:fill="auto"/>
            <w:vAlign w:val="center"/>
          </w:tcPr>
          <w:p w14:paraId="66A9E5DF" w14:textId="77777777" w:rsidR="009C4313" w:rsidRPr="008B4FAD" w:rsidRDefault="009C4313" w:rsidP="00187424">
            <w:pPr>
              <w:jc w:val="center"/>
              <w:rPr>
                <w:sz w:val="52"/>
                <w:szCs w:val="52"/>
              </w:rPr>
            </w:pPr>
            <w:r>
              <w:rPr>
                <w:noProof/>
                <w:sz w:val="52"/>
                <w:szCs w:val="52"/>
              </w:rPr>
              <w:drawing>
                <wp:inline distT="0" distB="0" distL="0" distR="0" wp14:anchorId="244E9739" wp14:editId="760C21A6">
                  <wp:extent cx="80962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314325"/>
                          </a:xfrm>
                          <a:prstGeom prst="rect">
                            <a:avLst/>
                          </a:prstGeom>
                          <a:noFill/>
                          <a:ln>
                            <a:noFill/>
                          </a:ln>
                        </pic:spPr>
                      </pic:pic>
                    </a:graphicData>
                  </a:graphic>
                </wp:inline>
              </w:drawing>
            </w:r>
          </w:p>
        </w:tc>
        <w:tc>
          <w:tcPr>
            <w:tcW w:w="3552" w:type="dxa"/>
            <w:shd w:val="clear" w:color="auto" w:fill="auto"/>
            <w:vAlign w:val="center"/>
          </w:tcPr>
          <w:p w14:paraId="1EE47B3F" w14:textId="77777777" w:rsidR="009C4313" w:rsidRPr="008B4FAD" w:rsidRDefault="009C4313" w:rsidP="00187424">
            <w:pPr>
              <w:jc w:val="center"/>
              <w:rPr>
                <w:sz w:val="36"/>
                <w:szCs w:val="36"/>
              </w:rPr>
            </w:pPr>
            <w:r w:rsidRPr="008B4FAD">
              <w:rPr>
                <w:sz w:val="36"/>
                <w:szCs w:val="36"/>
              </w:rPr>
              <w:t>-|   |-</w:t>
            </w:r>
          </w:p>
        </w:tc>
        <w:tc>
          <w:tcPr>
            <w:tcW w:w="3552" w:type="dxa"/>
            <w:shd w:val="clear" w:color="auto" w:fill="auto"/>
            <w:vAlign w:val="center"/>
          </w:tcPr>
          <w:p w14:paraId="3E58F48E" w14:textId="77777777" w:rsidR="009C4313" w:rsidRPr="0054237F" w:rsidRDefault="009C4313" w:rsidP="00187424">
            <w:pPr>
              <w:jc w:val="center"/>
              <w:rPr>
                <w:sz w:val="40"/>
                <w:szCs w:val="40"/>
              </w:rPr>
            </w:pPr>
            <w:r w:rsidRPr="0054237F">
              <w:rPr>
                <w:sz w:val="40"/>
                <w:szCs w:val="40"/>
              </w:rPr>
              <w:t xml:space="preserve">T      </w:t>
            </w:r>
            <w:r w:rsidRPr="00886D7A">
              <w:rPr>
                <w:sz w:val="40"/>
                <w:szCs w:val="40"/>
                <w:highlight w:val="green"/>
              </w:rPr>
              <w:t>F</w:t>
            </w:r>
          </w:p>
        </w:tc>
      </w:tr>
      <w:tr w:rsidR="009C4313" w:rsidRPr="008B4FAD" w14:paraId="5FFBB5A7" w14:textId="77777777" w:rsidTr="00187424">
        <w:tc>
          <w:tcPr>
            <w:tcW w:w="3552" w:type="dxa"/>
            <w:shd w:val="clear" w:color="auto" w:fill="auto"/>
            <w:vAlign w:val="center"/>
          </w:tcPr>
          <w:p w14:paraId="34DA6775" w14:textId="77777777" w:rsidR="009C4313" w:rsidRPr="008B4FAD" w:rsidRDefault="009C4313" w:rsidP="00187424">
            <w:pPr>
              <w:jc w:val="center"/>
              <w:rPr>
                <w:sz w:val="52"/>
                <w:szCs w:val="52"/>
              </w:rPr>
            </w:pPr>
            <w:r>
              <w:rPr>
                <w:noProof/>
                <w:sz w:val="52"/>
                <w:szCs w:val="52"/>
              </w:rPr>
              <w:drawing>
                <wp:inline distT="0" distB="0" distL="0" distR="0" wp14:anchorId="4A73D0C5" wp14:editId="581CEBF5">
                  <wp:extent cx="80010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247650"/>
                          </a:xfrm>
                          <a:prstGeom prst="rect">
                            <a:avLst/>
                          </a:prstGeom>
                          <a:noFill/>
                          <a:ln>
                            <a:noFill/>
                          </a:ln>
                        </pic:spPr>
                      </pic:pic>
                    </a:graphicData>
                  </a:graphic>
                </wp:inline>
              </w:drawing>
            </w:r>
          </w:p>
        </w:tc>
        <w:tc>
          <w:tcPr>
            <w:tcW w:w="3552" w:type="dxa"/>
            <w:shd w:val="clear" w:color="auto" w:fill="auto"/>
            <w:vAlign w:val="center"/>
          </w:tcPr>
          <w:p w14:paraId="39BFCE3E" w14:textId="77777777" w:rsidR="009C4313" w:rsidRPr="008B4FAD" w:rsidRDefault="009C4313" w:rsidP="00187424">
            <w:pPr>
              <w:jc w:val="center"/>
              <w:rPr>
                <w:sz w:val="36"/>
                <w:szCs w:val="36"/>
              </w:rPr>
            </w:pPr>
            <w:r w:rsidRPr="008B4FAD">
              <w:rPr>
                <w:sz w:val="36"/>
                <w:szCs w:val="36"/>
              </w:rPr>
              <w:t>-| \ |-</w:t>
            </w:r>
          </w:p>
        </w:tc>
        <w:tc>
          <w:tcPr>
            <w:tcW w:w="3552" w:type="dxa"/>
            <w:shd w:val="clear" w:color="auto" w:fill="auto"/>
            <w:vAlign w:val="center"/>
          </w:tcPr>
          <w:p w14:paraId="0E57F918" w14:textId="77777777" w:rsidR="009C4313" w:rsidRPr="0054237F" w:rsidRDefault="009C4313" w:rsidP="00187424">
            <w:pPr>
              <w:jc w:val="center"/>
              <w:rPr>
                <w:sz w:val="40"/>
                <w:szCs w:val="40"/>
              </w:rPr>
            </w:pPr>
            <w:r w:rsidRPr="0054237F">
              <w:rPr>
                <w:sz w:val="40"/>
                <w:szCs w:val="40"/>
              </w:rPr>
              <w:t xml:space="preserve">T      </w:t>
            </w:r>
            <w:r w:rsidRPr="00886D7A">
              <w:rPr>
                <w:sz w:val="40"/>
                <w:szCs w:val="40"/>
                <w:highlight w:val="green"/>
              </w:rPr>
              <w:t>F</w:t>
            </w:r>
          </w:p>
        </w:tc>
      </w:tr>
      <w:tr w:rsidR="009C4313" w:rsidRPr="008B4FAD" w14:paraId="3A1697B2" w14:textId="77777777" w:rsidTr="00187424">
        <w:tc>
          <w:tcPr>
            <w:tcW w:w="3552" w:type="dxa"/>
            <w:shd w:val="clear" w:color="auto" w:fill="auto"/>
            <w:vAlign w:val="center"/>
          </w:tcPr>
          <w:p w14:paraId="5674C0C0" w14:textId="77777777" w:rsidR="009C4313" w:rsidRPr="008B4FAD" w:rsidRDefault="009C4313" w:rsidP="00187424">
            <w:pPr>
              <w:jc w:val="center"/>
              <w:rPr>
                <w:sz w:val="52"/>
                <w:szCs w:val="52"/>
              </w:rPr>
            </w:pPr>
            <w:r>
              <w:rPr>
                <w:noProof/>
                <w:sz w:val="52"/>
                <w:szCs w:val="52"/>
              </w:rPr>
              <w:drawing>
                <wp:inline distT="0" distB="0" distL="0" distR="0" wp14:anchorId="68950066" wp14:editId="373D468F">
                  <wp:extent cx="79057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581025"/>
                          </a:xfrm>
                          <a:prstGeom prst="rect">
                            <a:avLst/>
                          </a:prstGeom>
                          <a:noFill/>
                          <a:ln>
                            <a:noFill/>
                          </a:ln>
                        </pic:spPr>
                      </pic:pic>
                    </a:graphicData>
                  </a:graphic>
                </wp:inline>
              </w:drawing>
            </w:r>
          </w:p>
        </w:tc>
        <w:tc>
          <w:tcPr>
            <w:tcW w:w="3552" w:type="dxa"/>
            <w:shd w:val="clear" w:color="auto" w:fill="auto"/>
            <w:vAlign w:val="center"/>
          </w:tcPr>
          <w:p w14:paraId="581373F8" w14:textId="77777777" w:rsidR="009C4313" w:rsidRPr="008B4FAD" w:rsidRDefault="009C4313" w:rsidP="00187424">
            <w:pPr>
              <w:jc w:val="center"/>
              <w:rPr>
                <w:sz w:val="36"/>
                <w:szCs w:val="36"/>
              </w:rPr>
            </w:pPr>
            <w:r w:rsidRPr="008B4FAD">
              <w:rPr>
                <w:sz w:val="36"/>
                <w:szCs w:val="36"/>
              </w:rPr>
              <w:t>-| \ |-</w:t>
            </w:r>
          </w:p>
        </w:tc>
        <w:tc>
          <w:tcPr>
            <w:tcW w:w="3552" w:type="dxa"/>
            <w:shd w:val="clear" w:color="auto" w:fill="auto"/>
            <w:vAlign w:val="center"/>
          </w:tcPr>
          <w:p w14:paraId="7D54D259" w14:textId="77777777" w:rsidR="009C4313" w:rsidRPr="0054237F" w:rsidRDefault="009C4313" w:rsidP="00187424">
            <w:pPr>
              <w:jc w:val="center"/>
              <w:rPr>
                <w:sz w:val="40"/>
                <w:szCs w:val="40"/>
              </w:rPr>
            </w:pPr>
            <w:r w:rsidRPr="00886D7A">
              <w:rPr>
                <w:sz w:val="40"/>
                <w:szCs w:val="40"/>
                <w:highlight w:val="green"/>
              </w:rPr>
              <w:t>T</w:t>
            </w:r>
            <w:r w:rsidRPr="0054237F">
              <w:rPr>
                <w:sz w:val="40"/>
                <w:szCs w:val="40"/>
              </w:rPr>
              <w:t xml:space="preserve">      F</w:t>
            </w:r>
          </w:p>
        </w:tc>
      </w:tr>
    </w:tbl>
    <w:p w14:paraId="0FC648C8" w14:textId="6D4A5DD1" w:rsidR="009C4313" w:rsidRDefault="009C4313" w:rsidP="009C4313"/>
    <w:p w14:paraId="44E2CE36" w14:textId="77777777" w:rsidR="009C4313" w:rsidRPr="00A826BA" w:rsidRDefault="009C4313" w:rsidP="009C4313">
      <w:pPr>
        <w:numPr>
          <w:ilvl w:val="0"/>
          <w:numId w:val="1"/>
        </w:numPr>
        <w:rPr>
          <w:b/>
          <w:bCs/>
        </w:rPr>
      </w:pPr>
      <w:r w:rsidRPr="00A826BA">
        <w:rPr>
          <w:b/>
          <w:bCs/>
        </w:rPr>
        <w:t>The XIO instruction is the same as:</w:t>
      </w:r>
    </w:p>
    <w:p w14:paraId="4C0DD83D" w14:textId="77777777" w:rsidR="009C4313" w:rsidRDefault="009C4313" w:rsidP="009C4313"/>
    <w:p w14:paraId="4A2D8835" w14:textId="0CB526B0" w:rsidR="009C4313" w:rsidRPr="0054237F" w:rsidRDefault="009C4313" w:rsidP="009C4313">
      <w:pPr>
        <w:tabs>
          <w:tab w:val="left" w:pos="4674"/>
        </w:tabs>
        <w:ind w:left="741"/>
      </w:pPr>
      <w:r>
        <w:t>a. EXAMINE ON  ______</w:t>
      </w:r>
      <w:r w:rsidR="00D43087">
        <w:t>X</w:t>
      </w:r>
      <w:r>
        <w:t>_______</w:t>
      </w:r>
      <w:r>
        <w:tab/>
      </w:r>
      <w:r w:rsidRPr="0054237F">
        <w:t>b. EXAMINE OFF  ____________</w:t>
      </w:r>
    </w:p>
    <w:p w14:paraId="4FCF303F" w14:textId="77777777" w:rsidR="009C4313" w:rsidRDefault="009C4313" w:rsidP="009C4313"/>
    <w:p w14:paraId="5A7AB64E" w14:textId="77777777" w:rsidR="009C4313" w:rsidRPr="00A826BA" w:rsidRDefault="009C4313" w:rsidP="009C4313">
      <w:pPr>
        <w:numPr>
          <w:ilvl w:val="0"/>
          <w:numId w:val="1"/>
        </w:numPr>
        <w:rPr>
          <w:b/>
          <w:bCs/>
        </w:rPr>
      </w:pPr>
      <w:r w:rsidRPr="00A826BA">
        <w:rPr>
          <w:b/>
          <w:bCs/>
        </w:rPr>
        <w:t>The XIC instruction is the same as:</w:t>
      </w:r>
    </w:p>
    <w:p w14:paraId="30B0AAE0" w14:textId="77777777" w:rsidR="009C4313" w:rsidRPr="00C1211E" w:rsidRDefault="009C4313" w:rsidP="009C4313">
      <w:pPr>
        <w:rPr>
          <w:b/>
          <w:bCs/>
          <w:color w:val="FF0000"/>
        </w:rPr>
      </w:pPr>
    </w:p>
    <w:p w14:paraId="0498135E" w14:textId="5483A709" w:rsidR="009C4313" w:rsidRDefault="009C4313" w:rsidP="009C4313">
      <w:pPr>
        <w:tabs>
          <w:tab w:val="left" w:pos="4674"/>
        </w:tabs>
        <w:ind w:left="741"/>
      </w:pPr>
      <w:r w:rsidRPr="0054237F">
        <w:t>a. EXAMINE ON  _____________</w:t>
      </w:r>
      <w:r>
        <w:tab/>
        <w:t>b. EXAMINE OFF  ______</w:t>
      </w:r>
      <w:r w:rsidR="00D43087">
        <w:t>X</w:t>
      </w:r>
      <w:r>
        <w:t>______</w:t>
      </w:r>
    </w:p>
    <w:p w14:paraId="592BB545" w14:textId="77777777" w:rsidR="009C4313" w:rsidRDefault="009C4313" w:rsidP="009C4313"/>
    <w:p w14:paraId="7CD5F3C6" w14:textId="77777777" w:rsidR="009C4313" w:rsidRDefault="009C4313" w:rsidP="009C4313"/>
    <w:p w14:paraId="36F5FFB9" w14:textId="77777777" w:rsidR="00BD758F" w:rsidRDefault="00BD758F"/>
    <w:sectPr w:rsidR="00BD758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AE145" w14:textId="77777777" w:rsidR="002C3307" w:rsidRDefault="002C3307" w:rsidP="00E01596">
      <w:r>
        <w:separator/>
      </w:r>
    </w:p>
  </w:endnote>
  <w:endnote w:type="continuationSeparator" w:id="0">
    <w:p w14:paraId="3B7E9106" w14:textId="77777777" w:rsidR="002C3307" w:rsidRDefault="002C3307" w:rsidP="00E01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7F14" w14:textId="77777777" w:rsidR="00E01596" w:rsidRDefault="00E01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910445"/>
      <w:docPartObj>
        <w:docPartGallery w:val="Page Numbers (Bottom of Page)"/>
        <w:docPartUnique/>
      </w:docPartObj>
    </w:sdtPr>
    <w:sdtContent>
      <w:sdt>
        <w:sdtPr>
          <w:id w:val="-1769616900"/>
          <w:docPartObj>
            <w:docPartGallery w:val="Page Numbers (Top of Page)"/>
            <w:docPartUnique/>
          </w:docPartObj>
        </w:sdtPr>
        <w:sdtContent>
          <w:p w14:paraId="3CDE9E39" w14:textId="240D071B" w:rsidR="00E01596" w:rsidRDefault="00E01596">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F00E28" w14:textId="77777777" w:rsidR="00E01596" w:rsidRDefault="00E015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468D" w14:textId="77777777" w:rsidR="00E01596" w:rsidRDefault="00E01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B7392" w14:textId="77777777" w:rsidR="002C3307" w:rsidRDefault="002C3307" w:rsidP="00E01596">
      <w:r>
        <w:separator/>
      </w:r>
    </w:p>
  </w:footnote>
  <w:footnote w:type="continuationSeparator" w:id="0">
    <w:p w14:paraId="6ABBD97A" w14:textId="77777777" w:rsidR="002C3307" w:rsidRDefault="002C3307" w:rsidP="00E01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CC4C3" w14:textId="77777777" w:rsidR="00E01596" w:rsidRDefault="00E01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8E5C4" w14:textId="72908E70" w:rsidR="00E01596" w:rsidRDefault="00E01596" w:rsidP="00E01596">
    <w:pPr>
      <w:pStyle w:val="Header"/>
      <w:jc w:val="center"/>
      <w:rPr>
        <w:i/>
        <w:color w:val="800000"/>
        <w:sz w:val="40"/>
        <w:szCs w:val="40"/>
      </w:rPr>
    </w:pPr>
    <w:r>
      <w:rPr>
        <w:i/>
        <w:color w:val="800000"/>
        <w:sz w:val="40"/>
        <w:szCs w:val="40"/>
      </w:rPr>
      <w:t xml:space="preserve">Technician’s Guide </w:t>
    </w:r>
    <w:proofErr w:type="gramStart"/>
    <w:r>
      <w:rPr>
        <w:i/>
        <w:color w:val="800000"/>
        <w:sz w:val="40"/>
        <w:szCs w:val="40"/>
      </w:rPr>
      <w:t>To</w:t>
    </w:r>
    <w:proofErr w:type="gramEnd"/>
    <w:r>
      <w:rPr>
        <w:i/>
        <w:color w:val="800000"/>
        <w:sz w:val="40"/>
        <w:szCs w:val="40"/>
      </w:rPr>
      <w:t xml:space="preserve"> Programmable Controllers</w:t>
    </w:r>
  </w:p>
  <w:p w14:paraId="5C2D4A46" w14:textId="55888CDB" w:rsidR="00E01596" w:rsidRDefault="00E01596">
    <w:pPr>
      <w:pStyle w:val="Header"/>
    </w:pPr>
  </w:p>
  <w:p w14:paraId="2324A4EB" w14:textId="77777777" w:rsidR="00E01596" w:rsidRDefault="00E015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FE476" w14:textId="77777777" w:rsidR="00E01596" w:rsidRDefault="00E015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3712D"/>
    <w:multiLevelType w:val="hybridMultilevel"/>
    <w:tmpl w:val="C6C299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27053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13"/>
    <w:rsid w:val="000435D3"/>
    <w:rsid w:val="0009549A"/>
    <w:rsid w:val="001F4A1A"/>
    <w:rsid w:val="002C3307"/>
    <w:rsid w:val="003D7864"/>
    <w:rsid w:val="00530623"/>
    <w:rsid w:val="0054237F"/>
    <w:rsid w:val="00765DFF"/>
    <w:rsid w:val="007D4FE8"/>
    <w:rsid w:val="00886D7A"/>
    <w:rsid w:val="009222F0"/>
    <w:rsid w:val="009C4313"/>
    <w:rsid w:val="00A55CD0"/>
    <w:rsid w:val="00A826BA"/>
    <w:rsid w:val="00AA6076"/>
    <w:rsid w:val="00B8363F"/>
    <w:rsid w:val="00BD758F"/>
    <w:rsid w:val="00C1211E"/>
    <w:rsid w:val="00CF1830"/>
    <w:rsid w:val="00D36FA0"/>
    <w:rsid w:val="00D43087"/>
    <w:rsid w:val="00DE549B"/>
    <w:rsid w:val="00E01596"/>
    <w:rsid w:val="00E428E5"/>
    <w:rsid w:val="00EA46C7"/>
    <w:rsid w:val="00F2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FE7A1"/>
  <w15:docId w15:val="{3111D153-096D-43A0-B367-C3B72AE4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313"/>
    <w:pPr>
      <w:spacing w:after="0" w:line="240" w:lineRule="auto"/>
    </w:pPr>
    <w:rPr>
      <w:rFonts w:ascii="Arial" w:eastAsia="Times New Roman" w:hAnsi="Arial" w:cs="Times New Roman"/>
      <w:sz w:val="24"/>
      <w:szCs w:val="24"/>
    </w:rPr>
  </w:style>
  <w:style w:type="paragraph" w:styleId="Heading2">
    <w:name w:val="heading 2"/>
    <w:basedOn w:val="Normal"/>
    <w:next w:val="Normal"/>
    <w:link w:val="Heading2Char"/>
    <w:qFormat/>
    <w:rsid w:val="009C4313"/>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C4313"/>
    <w:rPr>
      <w:rFonts w:ascii="Arial" w:eastAsia="Times New Roman" w:hAnsi="Arial" w:cs="Arial"/>
      <w:b/>
      <w:bCs/>
      <w:i/>
      <w:iCs/>
      <w:sz w:val="28"/>
      <w:szCs w:val="28"/>
    </w:rPr>
  </w:style>
  <w:style w:type="paragraph" w:styleId="BalloonText">
    <w:name w:val="Balloon Text"/>
    <w:basedOn w:val="Normal"/>
    <w:link w:val="BalloonTextChar"/>
    <w:uiPriority w:val="99"/>
    <w:semiHidden/>
    <w:unhideWhenUsed/>
    <w:rsid w:val="009C4313"/>
    <w:rPr>
      <w:rFonts w:ascii="Tahoma" w:hAnsi="Tahoma" w:cs="Tahoma"/>
      <w:sz w:val="16"/>
      <w:szCs w:val="16"/>
    </w:rPr>
  </w:style>
  <w:style w:type="character" w:customStyle="1" w:styleId="BalloonTextChar">
    <w:name w:val="Balloon Text Char"/>
    <w:basedOn w:val="DefaultParagraphFont"/>
    <w:link w:val="BalloonText"/>
    <w:uiPriority w:val="99"/>
    <w:semiHidden/>
    <w:rsid w:val="009C4313"/>
    <w:rPr>
      <w:rFonts w:ascii="Tahoma" w:eastAsia="Times New Roman" w:hAnsi="Tahoma" w:cs="Tahoma"/>
      <w:sz w:val="16"/>
      <w:szCs w:val="16"/>
    </w:rPr>
  </w:style>
  <w:style w:type="paragraph" w:styleId="Header">
    <w:name w:val="header"/>
    <w:basedOn w:val="Normal"/>
    <w:link w:val="HeaderChar"/>
    <w:unhideWhenUsed/>
    <w:rsid w:val="00E01596"/>
    <w:pPr>
      <w:tabs>
        <w:tab w:val="center" w:pos="4680"/>
        <w:tab w:val="right" w:pos="9360"/>
      </w:tabs>
    </w:pPr>
  </w:style>
  <w:style w:type="character" w:customStyle="1" w:styleId="HeaderChar">
    <w:name w:val="Header Char"/>
    <w:basedOn w:val="DefaultParagraphFont"/>
    <w:link w:val="Header"/>
    <w:rsid w:val="00E01596"/>
    <w:rPr>
      <w:rFonts w:ascii="Arial" w:eastAsia="Times New Roman" w:hAnsi="Arial" w:cs="Times New Roman"/>
      <w:sz w:val="24"/>
      <w:szCs w:val="24"/>
    </w:rPr>
  </w:style>
  <w:style w:type="paragraph" w:styleId="Footer">
    <w:name w:val="footer"/>
    <w:basedOn w:val="Normal"/>
    <w:link w:val="FooterChar"/>
    <w:uiPriority w:val="99"/>
    <w:unhideWhenUsed/>
    <w:rsid w:val="00E01596"/>
    <w:pPr>
      <w:tabs>
        <w:tab w:val="center" w:pos="4680"/>
        <w:tab w:val="right" w:pos="9360"/>
      </w:tabs>
    </w:pPr>
  </w:style>
  <w:style w:type="character" w:customStyle="1" w:styleId="FooterChar">
    <w:name w:val="Footer Char"/>
    <w:basedOn w:val="DefaultParagraphFont"/>
    <w:link w:val="Footer"/>
    <w:uiPriority w:val="99"/>
    <w:rsid w:val="00E01596"/>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37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418</Words>
  <Characters>1968</Characters>
  <Application>Microsoft Office Word</Application>
  <DocSecurity>0</DocSecurity>
  <Lines>82</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FELIX FABRICIO FELIU SING</cp:lastModifiedBy>
  <cp:revision>15</cp:revision>
  <cp:lastPrinted>2023-10-29T04:55:00Z</cp:lastPrinted>
  <dcterms:created xsi:type="dcterms:W3CDTF">2021-12-30T20:06:00Z</dcterms:created>
  <dcterms:modified xsi:type="dcterms:W3CDTF">2023-10-29T04:57:00Z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58722d6c66152906962b545aea28b49e86e179c6d144b81fee4b5a1382d11479</vt:lpwstr>
  </property>
</Properties>
</file>