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ANS 3 : One Idea that i would like to incorporate with neliti is the use of react.js instead of just html and vanilla javaScript.I think usage of react to render pages can increase performance and re-usability of code.also maintenance will be a lot easier while using it.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React’s virtual dom can be used to effectively render dynamic content.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Apart from that i think usage of bootstrap limits the style to basic template (i mean practically simpler design) I think neliti can use react.js along with materialize css to keep code sleek.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Also I think the page is very static in terms of animations so a little animations can improve the user interface a little.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