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07.09 + control con urólogo 09.09 post toma UroTAC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 según ev. por 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Hector Aguilera Mendez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84 / Fx fémur Iº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+ CA 04/09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EPICRISIS ENF EN FICHA. ALTA PROGRAMADA 04.09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shd w:fill="cccccc" w:val="clear"/>
              </w:rPr>
            </w:pPr>
            <w:r w:rsidDel="00000000" w:rsidR="00000000" w:rsidRPr="00000000">
              <w:rPr>
                <w:sz w:val="24"/>
                <w:szCs w:val="24"/>
                <w:shd w:fill="cccccc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Fx de fémur derecha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04/09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KTM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TMT 11/09, GESTIONA AMBULANCIA APS.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03.09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Neira Mendez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Fx columna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16.09 HCHM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33.90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Aneurisma aórtico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NEURO, CARDIOLOGÍA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POLI TACO 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ABSCESO RENAL / ITU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11/14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OK. ING OK 03.09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SACAR BIEN HORAS UROTAC, EXÁMENES CAE + MED 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04/09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DE CX OK 16.09 ACUDE POR SUS MEDIOS. ING OK 03.09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04/09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09.09 14:00 HRS, TRASLADO OK. ING OK 03.09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PEG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SEPTICEMIA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KNT/ FONO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05.09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RECATAR: HC, CULTIVO DE EXPECTORACIÓN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MERINO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IAM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1/?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MEDICA VIERNES POR RETORNO CORONARIO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MARIA VIÑAS LUEIZA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ICC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FIO2 24%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PANEL VIRAL/ 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ERNESTO JARA VALVERDE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PNA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5/10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EVALUAR ACCESO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ORDEN CLOSTRIDIUM EN FICHA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URO AL ALTA. ENTREGAR MEDICAMENTO, RESCATAR MUESTRA FECAL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OLIVIA CONTRERAS CARO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NEUMONÍA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7/7 OK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ORDEN DE ECO RODILLA D° OK 10/09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ORDEN + MEDICAMENTO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MORENO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96/ NEUMONÍA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?/7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05.09, VIG LPP GI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JUANITA CORREA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PNA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2/7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SENSIBLE CEFT. EX. CONTROL 04.09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INGRESO/ IC GINE?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LÓPEZ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IRA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05.09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PEREIRA ESPARZA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IAM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#16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KTRX2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FONO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VIG. LPP GII ZONA DE GLANDE POR CUP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INGRESO. ENTREGAR AATT </w:t>
            </w:r>
          </w:p>
        </w:tc>
      </w:tr>
    </w:tbl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MORENO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02.09/ NEUMONÍA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JUANITA CORREA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02.09/ PNA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LÓPEZ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02.09/ IRA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ESTEBAN HERNÁNDEZ CASTILLO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02.09/ IRA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ALEXIS MUENA MARTINEZ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03.09/ Seguimiento bronco, ENTREGAR HORAS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SÁNCHEZ IBÁÑEZ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03.09/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DULIO GATICA VILLANUEVA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03.09/ Seguimiento 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03.09/ INFARTO CEREBRAL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02-03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0YhtO/ak5CLROLD4IIOgx30xVw==">CgMxLjA4AHIhMXdOMUI2amZ2YzlQWmtNQVdRR1VCZFg4ZE1LNnl2YUpV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