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EDUARDO MUÑOZ MORALES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10.249.661-2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ÑIQUÈN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19/06/2024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27/06/2024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FX HUMERO DERECHO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HERIDA OPERATORIA EESS DER. POR FRACTURA HÚMERO. SIN SIGNOS DE INFECCIÓN NI DEHISCENCIA, GRAPAS IN SITU. CURACIONES CON SUERO FISIOLÓGICO CADA 72 HRS, MANTENER APÓSITO LIMPIO Y SECO. EXTENSIÓN: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EXTREMIDAD SUPERIOR DERECHA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4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4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Ha0MICSx+XpNiwNSov2Xa3CFw==">CgMxLjA4AHIhMWI5M2x1VDRiUTJKMDB5Q1hKOXI0dENWUE51NnZYOW5T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