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FRESIA NOVOA ESPINOZA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7.341.969-7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05/04/2024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09/04/2024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ITU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Usuari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ingresa a HODOM HSC</w:t>
      </w:r>
      <w:r w:rsidDel="00000000" w:rsidR="00000000" w:rsidRPr="00000000">
        <w:rPr>
          <w:sz w:val="26"/>
          <w:szCs w:val="26"/>
          <w:rtl w:val="0"/>
        </w:rPr>
        <w:t xml:space="preserve"> para cumplimiento tratamiento ATB EV en domicilio.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Durante visita de ingreso de enfermería se pesquisa lesión por presión en zona sacra.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Actualmente, lesión de 3 x 1.5 cm, superficial, de bordes irregulares, sin signos de infección. 100% granulada. Se realizan curaciones con telfa- DACC con buena respuesta.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sugiere continua curaciones interdiarias 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5727700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5727700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3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18.png"/><Relationship Id="rId22" Type="http://schemas.openxmlformats.org/officeDocument/2006/relationships/image" Target="media/image30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4.png"/><Relationship Id="rId16" Type="http://schemas.openxmlformats.org/officeDocument/2006/relationships/image" Target="media/image33.png"/><Relationship Id="rId38" Type="http://schemas.openxmlformats.org/officeDocument/2006/relationships/image" Target="media/image32.png"/><Relationship Id="rId19" Type="http://schemas.openxmlformats.org/officeDocument/2006/relationships/image" Target="media/image2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quj+tG7S5x8BE3aOBux57rpSA==">CgMxLjA4AHIhMWhKc3l2ZWdvVTQzLTRSaVFoV3FTZC1JYW1nRC0zc3Rx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