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MARIA PARADA MENDEZ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6.110.153-5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25-08-2024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04-09-2024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RETIRO OTS TOBILLO DERECHO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CURACIONES POR ENFERMERÍA Y REHABILITACIÓN KINÉSICA. EN VISITA DE INGRESO SE PESQUISA HERIDA OPERATORIA DE 7 CM APROX, LINEAL, AFRONTADA CON SUTURAS, EXUDADO ESCASO SEROSO, SIN SIGNOS DE INFECCIÓN, TENDENCIA A FORMAR NECROSIS DE BORDES, CON RETIRO EN CADA CURACIÓN SIN INCONVENIENTES. SE DERIVA APS PARA CONTINUAR CURACIONES 2-3 VECES POR SEMANA SEGÚN EVOLUCIÓN.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6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6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2fh0XdewDybQOo0qZfIZX7t9mw==">CgMxLjA4AHIhMXUyelR1T0ZUX01wZTZGRjI4OWFVN2VDSGk1VjI5V1h0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