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03/08/2023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ESTACIÓN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DURACIÓN 05/07/23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04/08/2023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04/07/23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SUTURA EN FÍSTULA, CURACIÓN DIARIA, LACTULOSA 10 ML AM, VIGILAR FLATULENCIAS + DEPOSICIONES POR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CX 12.08 10 AM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+ KTM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CIRUGÍA ABDOMINAL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MULTIPLES LPP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05/08/23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04/08+KTM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AÓRTICO 29/06/23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MEDICIÓN DE 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CIRCUNFERENCIA DE CINTURA 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 MANUAL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CANALIZAR ACCESO VENOSO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04/08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ECOCARDIOGRAMA 08.08 ENTREGAR HORA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CARDIÓLOGO 14.08 CONCEPCIÓN 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05/08/23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04/08 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MEDICO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SUGIERO TERAPIA KINESIOLOGICA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DMNIR, PARKINSON 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EVALUAR EXÁMENES 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FELICIA PALACIOS CACERES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5.181.398-7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DE LILAHUE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SEPSIS FOCO ABDOMINAL 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02/08/2023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04/08/2023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MORALES ARIAS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10.937.159-9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LO AROMOS, BOMBERO 2DO, MARTINEZ VASQUEZ 1125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SÍNDROME DE GUILLAIN-BARRE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KINE Y FONO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UPD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05/08/23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05/08/23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LUCIA</w:t>
            </w:r>
          </w:p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VIVANCO GONZALEZ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12.117.267-4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CALAFQUEN 523, LAGOS DE CHILE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ACIÓN VVP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TTO EV 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 DOSIS ATB 04/08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FRASCO ORINA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RETIRO MUESTRA ORINA 07.08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PC: 05.08</w:t>
            </w:r>
          </w:p>
          <w:p w:rsidR="00000000" w:rsidDel="00000000" w:rsidP="00000000" w:rsidRDefault="00000000" w:rsidRPr="00000000" w14:paraId="000000E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TRAMITAR LICENCIA MÉDICA DESDE EL 08.08 Y FIRMAR AYUDA TÉCNICA</w:t>
            </w:r>
          </w:p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ELBA LOYOLA SOTO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3.846.219-9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534 SAN CARLOS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Y MEDICO.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C/12 HRS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KINE Y FONO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C/12 HRS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03/08/23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</w:t>
      </w:r>
      <w:r w:rsidDel="00000000" w:rsidR="00000000" w:rsidRPr="00000000">
        <w:rPr>
          <w:b w:val="1"/>
          <w:i w:val="1"/>
          <w:rtl w:val="0"/>
        </w:rPr>
        <w:t xml:space="preserve">PIA</w:t>
      </w:r>
      <w:r w:rsidDel="00000000" w:rsidR="00000000" w:rsidRPr="00000000">
        <w:rPr>
          <w:b w:val="1"/>
          <w:i w:val="1"/>
          <w:rtl w:val="0"/>
        </w:rPr>
        <w:t xml:space="preserve"> VALLEJOS 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ip7xeDhKEy/UCmNjNh85SAJhQ==">CgMxLjA4AHIhMW52MkNUd1c3NVk3T2pseVBOUXE5SG1GUHVNWEk5blRk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2023-07-31T21:56:00Z</dcterms:created>
  <dc:creator>SoporteHSC</dc:creator>
</cp:coreProperties>
</file>