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05- 06/09/23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07/09/2023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AVANZADAS 06/09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EVOLUCIÓN FAVORABLE. AGENDO ALTA 18 SEPT PACIENTE INFORMADO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09/09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05/09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PRESENTO CASO DRA CARABALLO DERIVA UE PARA AMP SUPRACONDILEA EL 06/09. QUEDA HOSPITALIZADO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06/09/2023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05/09/2023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PROGRAMA ALTA 20 SEPT. PACIENTE INFORMADO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08/09/2023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05/09/2023 CURACIONES AVANZADAS 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09/09/23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+ ALTA HODOM 05/09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05/09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05/09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08/09 +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+ ALTA HODOM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05/09/2023 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FONO</w:t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05/09/2023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05/09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08/09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06/09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08/09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06/09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DEVOLVER HORA NEURO, YA FUE ATENDIDO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06/09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– FONO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06/09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06/09: INDICA ALTA A APS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08/09/23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  <w:shd w:fill="ead1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shd w:fill="ead1dc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 HASTA 12/09 SIM DE VISITA DEL 05/09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ÚLTIMA 12.09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- KTR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NUMERO DOS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07/09/23 (ÚLTIMA DOSIS)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05/09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ALTA 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CURACION SIMPLE 05/09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 + FONO </w:t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/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MOYA ITURRA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ARTROSIS, DEMENCIA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RIVERA DE ÑUBLE S/N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4.131.834-1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VVP+ TTO EV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 SIMPLE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KTM, FONO 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07/09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ALICIA ATENCIO PINCHEIRA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ARTROSIS, EPOC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SILVIA SLEIR 0358, PORTAL DEL SUR 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12.125.144-2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ENFEMERIA + KTR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07/09/23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CRONICO 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 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STEFANIA ACUÑA ARAVENA 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ANTECDENTES 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QUECHEREGUA 645, POBLACION ESMERALDA. SAN CARLOS 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19.487.061-2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</w:t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VANIA LEAL F- BERENICE MELLA B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5O8fJYSUmVwQLFBL12t7cYMg==">CgMxLjA4AHIhMVNSSVo2UmlaVlZieUFLeG5qM014dUpUWjhxby14ay0t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